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574FD3" w:rsidRPr="00322621" w:rsidTr="00A155F8">
        <w:trPr>
          <w:trHeight w:hRule="exact" w:val="2781"/>
          <w:jc w:val="right"/>
        </w:trPr>
        <w:tc>
          <w:tcPr>
            <w:tcW w:w="10716" w:type="dxa"/>
            <w:tcBorders>
              <w:top w:val="double" w:sz="4" w:space="0" w:color="auto"/>
              <w:left w:val="double" w:sz="4" w:space="0" w:color="auto"/>
              <w:bottom w:val="double" w:sz="4" w:space="0" w:color="auto"/>
              <w:right w:val="double" w:sz="4" w:space="0" w:color="auto"/>
            </w:tcBorders>
          </w:tcPr>
          <w:p w:rsidR="00574FD3" w:rsidRPr="0052516A" w:rsidRDefault="00574FD3" w:rsidP="00FB038C">
            <w:pPr>
              <w:snapToGrid w:val="0"/>
              <w:jc w:val="center"/>
              <w:rPr>
                <w:i/>
                <w:iCs/>
                <w:sz w:val="48"/>
                <w:szCs w:val="48"/>
              </w:rPr>
            </w:pPr>
            <w:r w:rsidRPr="0052516A">
              <w:rPr>
                <w:b/>
                <w:bCs/>
              </w:rPr>
              <w:t>Информационный бюллетень</w:t>
            </w:r>
          </w:p>
          <w:p w:rsidR="00574FD3" w:rsidRPr="00D162AF" w:rsidRDefault="00574FD3" w:rsidP="00FB038C">
            <w:pPr>
              <w:pStyle w:val="1"/>
              <w:tabs>
                <w:tab w:val="left" w:pos="0"/>
              </w:tabs>
              <w:rPr>
                <w:rFonts w:ascii="Times New Roman" w:eastAsia="Times New Roman" w:hAnsi="Times New Roman"/>
                <w:bCs w:val="0"/>
                <w:sz w:val="114"/>
                <w:szCs w:val="114"/>
              </w:rPr>
            </w:pPr>
            <w:r w:rsidRPr="00D162AF">
              <w:rPr>
                <w:rFonts w:ascii="Times New Roman" w:eastAsia="Times New Roman" w:hAnsi="Times New Roman"/>
                <w:bCs w:val="0"/>
                <w:i/>
                <w:iCs/>
                <w:sz w:val="48"/>
                <w:szCs w:val="48"/>
              </w:rPr>
              <w:t>Муниципальный</w:t>
            </w:r>
          </w:p>
          <w:p w:rsidR="00574FD3" w:rsidRPr="00D162AF" w:rsidRDefault="00574FD3" w:rsidP="00FB038C">
            <w:pPr>
              <w:pStyle w:val="2"/>
              <w:tabs>
                <w:tab w:val="left" w:pos="0"/>
              </w:tabs>
              <w:spacing w:before="0" w:after="0"/>
              <w:jc w:val="center"/>
              <w:rPr>
                <w:rFonts w:ascii="Times New Roman" w:eastAsia="Times New Roman" w:hAnsi="Times New Roman"/>
                <w:bCs/>
                <w:iCs/>
                <w:sz w:val="52"/>
                <w:szCs w:val="52"/>
              </w:rPr>
            </w:pPr>
            <w:r w:rsidRPr="00D162AF">
              <w:rPr>
                <w:rFonts w:ascii="Times New Roman" w:eastAsia="Times New Roman" w:hAnsi="Times New Roman"/>
                <w:bCs/>
                <w:iCs/>
                <w:sz w:val="114"/>
                <w:szCs w:val="114"/>
              </w:rPr>
              <w:t>В Е С Т Н И К</w:t>
            </w:r>
          </w:p>
          <w:p w:rsidR="00574FD3" w:rsidRPr="00175CCB" w:rsidRDefault="00574FD3" w:rsidP="00FB038C">
            <w:pPr>
              <w:pStyle w:val="3"/>
              <w:tabs>
                <w:tab w:val="left" w:pos="0"/>
              </w:tabs>
              <w:spacing w:before="0" w:after="0"/>
              <w:jc w:val="center"/>
              <w:rPr>
                <w:rFonts w:eastAsia="Times New Roman"/>
                <w:bCs/>
                <w:sz w:val="52"/>
                <w:szCs w:val="52"/>
              </w:rPr>
            </w:pPr>
            <w:r w:rsidRPr="00D162AF">
              <w:rPr>
                <w:rFonts w:ascii="Times New Roman" w:eastAsia="Times New Roman" w:hAnsi="Times New Roman"/>
                <w:bCs/>
                <w:i/>
                <w:iCs/>
                <w:sz w:val="52"/>
                <w:szCs w:val="52"/>
              </w:rPr>
              <w:t>ПРИТОБОЛЬЯ</w:t>
            </w:r>
          </w:p>
        </w:tc>
      </w:tr>
    </w:tbl>
    <w:p w:rsidR="009114CD" w:rsidRDefault="009114CD" w:rsidP="00574FD3">
      <w:pPr>
        <w:jc w:val="center"/>
      </w:pPr>
    </w:p>
    <w:tbl>
      <w:tblPr>
        <w:tblW w:w="10716" w:type="dxa"/>
        <w:jc w:val="right"/>
        <w:tblInd w:w="-483" w:type="dxa"/>
        <w:tblBorders>
          <w:top w:val="double" w:sz="4" w:space="0" w:color="000000"/>
          <w:left w:val="double" w:sz="4" w:space="0" w:color="000000"/>
          <w:bottom w:val="double" w:sz="4" w:space="0" w:color="000000"/>
          <w:right w:val="double" w:sz="4" w:space="0" w:color="000000"/>
        </w:tblBorders>
        <w:tblLayout w:type="fixed"/>
        <w:tblLook w:val="0000"/>
      </w:tblPr>
      <w:tblGrid>
        <w:gridCol w:w="5599"/>
        <w:gridCol w:w="5117"/>
      </w:tblGrid>
      <w:tr w:rsidR="00574FD3" w:rsidRPr="00574FD3" w:rsidTr="00A155F8">
        <w:trPr>
          <w:trHeight w:val="401"/>
          <w:jc w:val="right"/>
        </w:trPr>
        <w:tc>
          <w:tcPr>
            <w:tcW w:w="5599" w:type="dxa"/>
            <w:tcBorders>
              <w:top w:val="double" w:sz="4" w:space="0" w:color="000000"/>
              <w:left w:val="double" w:sz="4" w:space="0" w:color="000000"/>
              <w:bottom w:val="double" w:sz="4" w:space="0" w:color="000000"/>
            </w:tcBorders>
          </w:tcPr>
          <w:p w:rsidR="00574FD3" w:rsidRPr="00574FD3" w:rsidRDefault="00160E63" w:rsidP="00BF70AF">
            <w:pPr>
              <w:rPr>
                <w:sz w:val="32"/>
                <w:szCs w:val="32"/>
                <w:lang w:val="en-US"/>
              </w:rPr>
            </w:pPr>
            <w:r>
              <w:rPr>
                <w:sz w:val="32"/>
                <w:szCs w:val="32"/>
              </w:rPr>
              <w:t xml:space="preserve">№ </w:t>
            </w:r>
            <w:r w:rsidR="00BF70AF">
              <w:rPr>
                <w:sz w:val="32"/>
                <w:szCs w:val="32"/>
              </w:rPr>
              <w:t>9</w:t>
            </w:r>
            <w:r>
              <w:rPr>
                <w:sz w:val="32"/>
                <w:szCs w:val="32"/>
              </w:rPr>
              <w:t xml:space="preserve"> (1</w:t>
            </w:r>
            <w:r w:rsidR="00852C14">
              <w:rPr>
                <w:sz w:val="32"/>
                <w:szCs w:val="32"/>
              </w:rPr>
              <w:t>6</w:t>
            </w:r>
            <w:r w:rsidR="00BF70AF">
              <w:rPr>
                <w:sz w:val="32"/>
                <w:szCs w:val="32"/>
              </w:rPr>
              <w:t>6</w:t>
            </w:r>
            <w:r w:rsidR="00574FD3" w:rsidRPr="00574FD3">
              <w:rPr>
                <w:sz w:val="32"/>
                <w:szCs w:val="32"/>
              </w:rPr>
              <w:t>)</w:t>
            </w:r>
          </w:p>
        </w:tc>
        <w:tc>
          <w:tcPr>
            <w:tcW w:w="5117" w:type="dxa"/>
            <w:tcBorders>
              <w:top w:val="double" w:sz="4" w:space="0" w:color="000000"/>
              <w:bottom w:val="double" w:sz="4" w:space="0" w:color="000000"/>
              <w:right w:val="double" w:sz="4" w:space="0" w:color="000000"/>
            </w:tcBorders>
          </w:tcPr>
          <w:p w:rsidR="00574FD3" w:rsidRPr="00574FD3" w:rsidRDefault="00BF70AF" w:rsidP="00BF70AF">
            <w:pPr>
              <w:jc w:val="center"/>
              <w:rPr>
                <w:sz w:val="32"/>
                <w:szCs w:val="32"/>
              </w:rPr>
            </w:pPr>
            <w:r>
              <w:rPr>
                <w:sz w:val="32"/>
                <w:szCs w:val="32"/>
              </w:rPr>
              <w:t xml:space="preserve">                       </w:t>
            </w:r>
            <w:r w:rsidR="000B6D20">
              <w:rPr>
                <w:sz w:val="32"/>
                <w:szCs w:val="32"/>
              </w:rPr>
              <w:t>30</w:t>
            </w:r>
            <w:r w:rsidR="00160E63">
              <w:rPr>
                <w:sz w:val="32"/>
                <w:szCs w:val="32"/>
              </w:rPr>
              <w:t xml:space="preserve"> </w:t>
            </w:r>
            <w:r>
              <w:rPr>
                <w:sz w:val="32"/>
                <w:szCs w:val="32"/>
              </w:rPr>
              <w:t>сентября</w:t>
            </w:r>
            <w:r w:rsidR="00574FD3" w:rsidRPr="00574FD3">
              <w:rPr>
                <w:sz w:val="32"/>
                <w:szCs w:val="32"/>
              </w:rPr>
              <w:t xml:space="preserve"> 2017 года</w:t>
            </w:r>
          </w:p>
        </w:tc>
      </w:tr>
    </w:tbl>
    <w:p w:rsidR="00574FD3" w:rsidRDefault="00574FD3" w:rsidP="00574FD3">
      <w:pPr>
        <w:jc w:val="center"/>
      </w:pPr>
    </w:p>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6C6EAD" w:rsidRPr="00322621" w:rsidTr="00FE7DDA">
        <w:trPr>
          <w:trHeight w:hRule="exact" w:val="7409"/>
          <w:jc w:val="right"/>
        </w:trPr>
        <w:tc>
          <w:tcPr>
            <w:tcW w:w="10716" w:type="dxa"/>
            <w:tcBorders>
              <w:top w:val="double" w:sz="4" w:space="0" w:color="auto"/>
              <w:left w:val="double" w:sz="4" w:space="0" w:color="auto"/>
              <w:bottom w:val="double" w:sz="4" w:space="0" w:color="auto"/>
              <w:right w:val="double" w:sz="4" w:space="0" w:color="auto"/>
            </w:tcBorders>
          </w:tcPr>
          <w:p w:rsidR="006C6EAD" w:rsidRDefault="006C6EAD" w:rsidP="00FB038C">
            <w:pPr>
              <w:snapToGrid w:val="0"/>
              <w:jc w:val="center"/>
              <w:rPr>
                <w:iCs/>
                <w:sz w:val="18"/>
                <w:szCs w:val="18"/>
              </w:rPr>
            </w:pPr>
            <w:r>
              <w:rPr>
                <w:iCs/>
                <w:sz w:val="18"/>
                <w:szCs w:val="18"/>
              </w:rPr>
              <w:t>Читайте в выпуске</w:t>
            </w:r>
          </w:p>
          <w:p w:rsidR="00181479" w:rsidRPr="00181479" w:rsidRDefault="00181479" w:rsidP="003B43B1">
            <w:pPr>
              <w:pStyle w:val="a4"/>
              <w:numPr>
                <w:ilvl w:val="0"/>
                <w:numId w:val="1"/>
              </w:numPr>
              <w:jc w:val="both"/>
              <w:rPr>
                <w:iCs/>
                <w:sz w:val="18"/>
                <w:szCs w:val="18"/>
              </w:rPr>
            </w:pPr>
            <w:bookmarkStart w:id="0" w:name="OLE_LINK26"/>
            <w:bookmarkStart w:id="1" w:name="OLE_LINK27"/>
            <w:r w:rsidRPr="00181479">
              <w:rPr>
                <w:iCs/>
                <w:sz w:val="18"/>
                <w:szCs w:val="18"/>
              </w:rPr>
              <w:t xml:space="preserve">Постановление </w:t>
            </w:r>
            <w:r w:rsidR="00FF73FF">
              <w:rPr>
                <w:iCs/>
                <w:sz w:val="18"/>
                <w:szCs w:val="18"/>
              </w:rPr>
              <w:t>от 6 сентября 2017 года</w:t>
            </w:r>
            <w:r w:rsidR="00FF73FF" w:rsidRPr="00FF73FF">
              <w:rPr>
                <w:iCs/>
                <w:sz w:val="18"/>
                <w:szCs w:val="18"/>
              </w:rPr>
              <w:t xml:space="preserve"> № 324 </w:t>
            </w:r>
            <w:r w:rsidRPr="00181479">
              <w:rPr>
                <w:iCs/>
                <w:sz w:val="18"/>
                <w:szCs w:val="18"/>
              </w:rPr>
              <w:t>«</w:t>
            </w:r>
            <w:r w:rsidR="00FF73FF" w:rsidRPr="00FF73FF">
              <w:rPr>
                <w:iCs/>
                <w:sz w:val="18"/>
                <w:szCs w:val="18"/>
              </w:rPr>
              <w:t>О внесении изменения в постановление Администрации Притобольного района от 9 ноября 2011 года № 432 «Об утверждении Порядка формирования расходов на оплату труда муниципальных служащих и содержание органов местного самоуправления Притобольного района Курганской области»</w:t>
            </w:r>
            <w:r w:rsidRPr="00181479">
              <w:rPr>
                <w:iCs/>
                <w:sz w:val="18"/>
                <w:szCs w:val="18"/>
              </w:rPr>
              <w:t>»</w:t>
            </w:r>
          </w:p>
          <w:p w:rsidR="00181479" w:rsidRDefault="00181479" w:rsidP="003B43B1">
            <w:pPr>
              <w:pStyle w:val="a4"/>
              <w:numPr>
                <w:ilvl w:val="0"/>
                <w:numId w:val="1"/>
              </w:numPr>
              <w:jc w:val="both"/>
              <w:rPr>
                <w:iCs/>
                <w:sz w:val="18"/>
                <w:szCs w:val="18"/>
              </w:rPr>
            </w:pPr>
            <w:r w:rsidRPr="00181479">
              <w:rPr>
                <w:iCs/>
                <w:sz w:val="18"/>
                <w:szCs w:val="18"/>
              </w:rPr>
              <w:t xml:space="preserve">Постановление </w:t>
            </w:r>
            <w:r w:rsidR="00FF73FF" w:rsidRPr="00FF73FF">
              <w:rPr>
                <w:iCs/>
                <w:sz w:val="18"/>
                <w:szCs w:val="18"/>
              </w:rPr>
              <w:t>от</w:t>
            </w:r>
            <w:r w:rsidR="00FF73FF">
              <w:rPr>
                <w:iCs/>
                <w:sz w:val="18"/>
                <w:szCs w:val="18"/>
              </w:rPr>
              <w:t xml:space="preserve"> 15 сентября 2017 года № </w:t>
            </w:r>
            <w:r w:rsidR="00FF73FF" w:rsidRPr="00FF73FF">
              <w:rPr>
                <w:iCs/>
                <w:sz w:val="18"/>
                <w:szCs w:val="18"/>
              </w:rPr>
              <w:t xml:space="preserve">332 </w:t>
            </w:r>
            <w:r w:rsidRPr="00181479">
              <w:rPr>
                <w:iCs/>
                <w:sz w:val="18"/>
                <w:szCs w:val="18"/>
              </w:rPr>
              <w:t xml:space="preserve"> «</w:t>
            </w:r>
            <w:r w:rsidR="00FF73FF" w:rsidRPr="00FF73FF">
              <w:rPr>
                <w:iCs/>
                <w:sz w:val="18"/>
                <w:szCs w:val="18"/>
              </w:rPr>
              <w:t>Об утверждении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2018 год</w:t>
            </w:r>
            <w:r w:rsidRPr="00181479">
              <w:rPr>
                <w:iCs/>
                <w:sz w:val="18"/>
                <w:szCs w:val="18"/>
              </w:rPr>
              <w:t>»</w:t>
            </w:r>
          </w:p>
          <w:p w:rsidR="00FF73FF" w:rsidRPr="00FF73FF" w:rsidRDefault="00FF73FF" w:rsidP="00FF73FF">
            <w:pPr>
              <w:pStyle w:val="a4"/>
              <w:numPr>
                <w:ilvl w:val="0"/>
                <w:numId w:val="1"/>
              </w:numPr>
              <w:rPr>
                <w:iCs/>
                <w:sz w:val="18"/>
                <w:szCs w:val="18"/>
              </w:rPr>
            </w:pPr>
            <w:r w:rsidRPr="00FF73FF">
              <w:rPr>
                <w:iCs/>
                <w:sz w:val="18"/>
                <w:szCs w:val="18"/>
              </w:rPr>
              <w:t>Постановление от 15 сентября 2017 года № 333  «О внесении  изменений в постановление Администрации Притобольного района от 10.11.2015 г. № 476 «Об утверждении муниципальной программы Притобольного района «Улучшение условий и охраны труда</w:t>
            </w:r>
            <w:r>
              <w:rPr>
                <w:iCs/>
                <w:sz w:val="18"/>
                <w:szCs w:val="18"/>
              </w:rPr>
              <w:t xml:space="preserve"> </w:t>
            </w:r>
            <w:r w:rsidRPr="00FF73FF">
              <w:rPr>
                <w:iCs/>
                <w:sz w:val="18"/>
                <w:szCs w:val="18"/>
              </w:rPr>
              <w:t>в Притобольном районе» на 2016 - 2018 годы»</w:t>
            </w:r>
            <w:r>
              <w:rPr>
                <w:iCs/>
                <w:sz w:val="18"/>
                <w:szCs w:val="18"/>
              </w:rPr>
              <w:t>»</w:t>
            </w:r>
          </w:p>
          <w:p w:rsidR="00FF73FF" w:rsidRPr="00FF73FF" w:rsidRDefault="00FF73FF" w:rsidP="00FF73FF">
            <w:pPr>
              <w:pStyle w:val="a4"/>
              <w:numPr>
                <w:ilvl w:val="0"/>
                <w:numId w:val="1"/>
              </w:numPr>
              <w:jc w:val="both"/>
              <w:rPr>
                <w:iCs/>
                <w:sz w:val="18"/>
                <w:szCs w:val="18"/>
              </w:rPr>
            </w:pPr>
            <w:r w:rsidRPr="00FF73FF">
              <w:rPr>
                <w:iCs/>
                <w:sz w:val="18"/>
                <w:szCs w:val="18"/>
              </w:rPr>
              <w:t xml:space="preserve">Постановление </w:t>
            </w:r>
            <w:r>
              <w:rPr>
                <w:iCs/>
                <w:sz w:val="18"/>
                <w:szCs w:val="18"/>
              </w:rPr>
              <w:t xml:space="preserve">от 15 сентября 2017года № </w:t>
            </w:r>
            <w:r w:rsidRPr="00FF73FF">
              <w:rPr>
                <w:iCs/>
                <w:sz w:val="18"/>
                <w:szCs w:val="18"/>
              </w:rPr>
              <w:t>334 «</w:t>
            </w:r>
            <w:r w:rsidRPr="00FF73FF">
              <w:rPr>
                <w:bCs/>
                <w:iCs/>
                <w:sz w:val="18"/>
                <w:szCs w:val="18"/>
              </w:rPr>
              <w:t>О внесении изменений в постановление Администрации Притобольного района  от 8 ноября 2013 года № 543 «Об утверждении муниципальной программы Притобольного района «Повышение безопасности дорожного движения в Притобольном районе»</w:t>
            </w:r>
            <w:r>
              <w:rPr>
                <w:bCs/>
                <w:iCs/>
                <w:sz w:val="18"/>
                <w:szCs w:val="18"/>
              </w:rPr>
              <w:t>»</w:t>
            </w:r>
          </w:p>
          <w:p w:rsidR="00FF73FF" w:rsidRPr="00FF73FF" w:rsidRDefault="00FF73FF" w:rsidP="00FF73FF">
            <w:pPr>
              <w:pStyle w:val="a4"/>
              <w:numPr>
                <w:ilvl w:val="0"/>
                <w:numId w:val="1"/>
              </w:numPr>
              <w:rPr>
                <w:iCs/>
                <w:sz w:val="18"/>
                <w:szCs w:val="18"/>
              </w:rPr>
            </w:pPr>
            <w:r w:rsidRPr="00FF73FF">
              <w:rPr>
                <w:iCs/>
                <w:sz w:val="18"/>
                <w:szCs w:val="18"/>
              </w:rPr>
              <w:t>Постановление от 15 сентября 2017года № 335 «</w:t>
            </w:r>
            <w:r w:rsidRPr="00FF73FF">
              <w:rPr>
                <w:bCs/>
                <w:iCs/>
                <w:sz w:val="18"/>
                <w:szCs w:val="18"/>
              </w:rPr>
              <w:t>О внесении изменений в постановление Администрации Притобольного района от 8 ноября 2013 года № 542 «Об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FF73FF" w:rsidRPr="00FF73FF" w:rsidRDefault="00FF73FF" w:rsidP="003B43B1">
            <w:pPr>
              <w:pStyle w:val="a4"/>
              <w:numPr>
                <w:ilvl w:val="0"/>
                <w:numId w:val="1"/>
              </w:numPr>
              <w:jc w:val="both"/>
              <w:rPr>
                <w:iCs/>
                <w:sz w:val="18"/>
                <w:szCs w:val="18"/>
              </w:rPr>
            </w:pPr>
            <w:r w:rsidRPr="00FF73FF">
              <w:rPr>
                <w:iCs/>
                <w:sz w:val="18"/>
                <w:szCs w:val="18"/>
              </w:rPr>
              <w:t>Решение от  27 сентября 2017 года № 150 «Об обращении в Избирательную комиссию Курганской области о возложении полномочий избирательной комиссии Притобольного района на территориальную избирательную комиссию Притобольного района»</w:t>
            </w:r>
          </w:p>
          <w:p w:rsidR="00FF73FF" w:rsidRDefault="00FF73FF" w:rsidP="003B43B1">
            <w:pPr>
              <w:pStyle w:val="a4"/>
              <w:numPr>
                <w:ilvl w:val="0"/>
                <w:numId w:val="1"/>
              </w:numPr>
              <w:jc w:val="both"/>
              <w:rPr>
                <w:iCs/>
                <w:sz w:val="18"/>
                <w:szCs w:val="18"/>
              </w:rPr>
            </w:pPr>
            <w:r w:rsidRPr="00FF73FF">
              <w:rPr>
                <w:iCs/>
                <w:sz w:val="18"/>
                <w:szCs w:val="18"/>
              </w:rPr>
              <w:t>Решение от  27 сентября 2017 года № 151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FF73FF" w:rsidRPr="00FF73FF" w:rsidRDefault="00FF73FF" w:rsidP="00FF73FF">
            <w:pPr>
              <w:pStyle w:val="a4"/>
              <w:numPr>
                <w:ilvl w:val="0"/>
                <w:numId w:val="1"/>
              </w:numPr>
              <w:rPr>
                <w:iCs/>
                <w:sz w:val="18"/>
                <w:szCs w:val="18"/>
              </w:rPr>
            </w:pPr>
            <w:r>
              <w:rPr>
                <w:iCs/>
                <w:sz w:val="18"/>
                <w:szCs w:val="18"/>
              </w:rPr>
              <w:t xml:space="preserve">Решение от </w:t>
            </w:r>
            <w:r w:rsidRPr="00FF73FF">
              <w:rPr>
                <w:iCs/>
                <w:sz w:val="18"/>
                <w:szCs w:val="18"/>
              </w:rPr>
              <w:t>27 сентября 2017 года № 153 «Об утверждении  местных нормативов градостроительного  проектирования Притобольного</w:t>
            </w:r>
            <w:r>
              <w:rPr>
                <w:iCs/>
                <w:sz w:val="18"/>
                <w:szCs w:val="18"/>
              </w:rPr>
              <w:t xml:space="preserve"> района </w:t>
            </w:r>
            <w:r w:rsidRPr="00FF73FF">
              <w:rPr>
                <w:iCs/>
                <w:sz w:val="18"/>
                <w:szCs w:val="18"/>
              </w:rPr>
              <w:t>Курганской области»</w:t>
            </w:r>
          </w:p>
          <w:bookmarkEnd w:id="0"/>
          <w:bookmarkEnd w:id="1"/>
          <w:p w:rsidR="00FF73FF" w:rsidRPr="00FF73FF" w:rsidRDefault="00FF73FF" w:rsidP="00FF73FF">
            <w:pPr>
              <w:pStyle w:val="a4"/>
              <w:numPr>
                <w:ilvl w:val="0"/>
                <w:numId w:val="1"/>
              </w:numPr>
              <w:jc w:val="both"/>
              <w:rPr>
                <w:iCs/>
                <w:sz w:val="18"/>
                <w:szCs w:val="18"/>
              </w:rPr>
            </w:pPr>
            <w:r w:rsidRPr="00FF73FF">
              <w:rPr>
                <w:iCs/>
                <w:sz w:val="18"/>
                <w:szCs w:val="18"/>
              </w:rPr>
              <w:t>Решение от 27 сентября 2017 года № 15</w:t>
            </w:r>
            <w:r>
              <w:rPr>
                <w:iCs/>
                <w:sz w:val="18"/>
                <w:szCs w:val="18"/>
              </w:rPr>
              <w:t>4</w:t>
            </w:r>
            <w:r w:rsidRPr="00FF73FF">
              <w:rPr>
                <w:iCs/>
                <w:sz w:val="18"/>
                <w:szCs w:val="18"/>
              </w:rPr>
              <w:t xml:space="preserve"> «</w:t>
            </w:r>
            <w:r w:rsidR="00FE7DDA" w:rsidRPr="00FE7DDA">
              <w:rPr>
                <w:iCs/>
                <w:sz w:val="18"/>
                <w:szCs w:val="18"/>
              </w:rPr>
              <w:t>Об определении размера стоимости движимого муниципального имущества, превышение которого является основанием для включения в реестр муниципального имущества Притобольного района Курганской области</w:t>
            </w:r>
            <w:r w:rsidRPr="00FF73FF">
              <w:rPr>
                <w:iCs/>
                <w:sz w:val="18"/>
                <w:szCs w:val="18"/>
              </w:rPr>
              <w:t>»</w:t>
            </w:r>
          </w:p>
          <w:p w:rsidR="00FE7DDA" w:rsidRPr="00FE7DDA" w:rsidRDefault="00FE7DDA" w:rsidP="00FE7DDA">
            <w:pPr>
              <w:pStyle w:val="a4"/>
              <w:numPr>
                <w:ilvl w:val="0"/>
                <w:numId w:val="1"/>
              </w:numPr>
              <w:rPr>
                <w:iCs/>
                <w:sz w:val="18"/>
                <w:szCs w:val="18"/>
              </w:rPr>
            </w:pPr>
            <w:r w:rsidRPr="00FE7DDA">
              <w:rPr>
                <w:iCs/>
                <w:sz w:val="18"/>
                <w:szCs w:val="18"/>
              </w:rPr>
              <w:t>Решение от 27 сентября 2017 года № 1</w:t>
            </w:r>
            <w:r>
              <w:rPr>
                <w:iCs/>
                <w:sz w:val="18"/>
                <w:szCs w:val="18"/>
              </w:rPr>
              <w:t>55</w:t>
            </w:r>
            <w:r w:rsidRPr="00FE7DDA">
              <w:rPr>
                <w:iCs/>
                <w:sz w:val="18"/>
                <w:szCs w:val="18"/>
              </w:rPr>
              <w:t xml:space="preserve"> «Об утверждении Положения о порядке списания муниципального имущества, относящегося к основным средствам, являющегося собственностью Притобольного района Курганской области»</w:t>
            </w:r>
          </w:p>
          <w:p w:rsidR="00FE7DDA" w:rsidRPr="00FE7DDA" w:rsidRDefault="00FE7DDA" w:rsidP="00FE7DDA">
            <w:pPr>
              <w:pStyle w:val="a4"/>
              <w:numPr>
                <w:ilvl w:val="0"/>
                <w:numId w:val="1"/>
              </w:numPr>
              <w:jc w:val="both"/>
              <w:rPr>
                <w:iCs/>
                <w:sz w:val="18"/>
                <w:szCs w:val="18"/>
              </w:rPr>
            </w:pPr>
            <w:r w:rsidRPr="00FE7DDA">
              <w:rPr>
                <w:iCs/>
                <w:sz w:val="18"/>
                <w:szCs w:val="18"/>
              </w:rPr>
              <w:t xml:space="preserve">Постановление </w:t>
            </w:r>
            <w:r>
              <w:rPr>
                <w:iCs/>
                <w:sz w:val="18"/>
                <w:szCs w:val="18"/>
              </w:rPr>
              <w:t xml:space="preserve">от 28 сентября 2017 года </w:t>
            </w:r>
            <w:r w:rsidRPr="00FE7DDA">
              <w:rPr>
                <w:iCs/>
                <w:sz w:val="18"/>
                <w:szCs w:val="18"/>
              </w:rPr>
              <w:t>№ 354 «</w:t>
            </w:r>
            <w:r w:rsidRPr="00FE7DDA">
              <w:rPr>
                <w:bCs/>
                <w:iCs/>
                <w:sz w:val="18"/>
                <w:szCs w:val="18"/>
              </w:rPr>
              <w:t>О предварительных итогах социально - экономического развития Притобольного района за 1 полугодие 2017 года и ожидаемых итогах социально – экономического развития Притобольного района за 2017 год»</w:t>
            </w:r>
          </w:p>
          <w:p w:rsidR="00F53093" w:rsidRPr="00F53093" w:rsidRDefault="00FE7DDA" w:rsidP="00FE7DDA">
            <w:pPr>
              <w:pStyle w:val="a4"/>
              <w:numPr>
                <w:ilvl w:val="0"/>
                <w:numId w:val="1"/>
              </w:numPr>
              <w:rPr>
                <w:iCs/>
                <w:sz w:val="18"/>
                <w:szCs w:val="18"/>
              </w:rPr>
            </w:pPr>
            <w:r w:rsidRPr="00FE7DDA">
              <w:rPr>
                <w:iCs/>
                <w:sz w:val="18"/>
                <w:szCs w:val="18"/>
              </w:rPr>
              <w:t xml:space="preserve">Постановление </w:t>
            </w:r>
            <w:r>
              <w:rPr>
                <w:iCs/>
                <w:sz w:val="18"/>
                <w:szCs w:val="18"/>
              </w:rPr>
              <w:t xml:space="preserve">от 28 сентября 2017 года № </w:t>
            </w:r>
            <w:r w:rsidRPr="00FE7DDA">
              <w:rPr>
                <w:iCs/>
                <w:sz w:val="18"/>
                <w:szCs w:val="18"/>
              </w:rPr>
              <w:t>355 «</w:t>
            </w:r>
            <w:r w:rsidRPr="00FE7DDA">
              <w:rPr>
                <w:bCs/>
                <w:iCs/>
                <w:sz w:val="18"/>
                <w:szCs w:val="18"/>
              </w:rPr>
              <w:t>О прогнозе социально-экономического развития Притобольного района на 2018 год и плановый период до 2020 года»</w:t>
            </w:r>
          </w:p>
        </w:tc>
      </w:tr>
    </w:tbl>
    <w:p w:rsidR="0027766C" w:rsidRDefault="00852C14" w:rsidP="00FF73FF">
      <w:pPr>
        <w:ind w:left="-709" w:right="-1"/>
        <w:jc w:val="both"/>
        <w:rPr>
          <w:sz w:val="18"/>
          <w:szCs w:val="18"/>
        </w:rPr>
      </w:pPr>
      <w:r>
        <w:rPr>
          <w:sz w:val="18"/>
          <w:szCs w:val="18"/>
        </w:rPr>
        <w:t xml:space="preserve"> </w:t>
      </w:r>
    </w:p>
    <w:p w:rsidR="000B333B" w:rsidRPr="000B333B" w:rsidRDefault="000B333B" w:rsidP="000B333B">
      <w:pPr>
        <w:ind w:left="57" w:right="57"/>
        <w:jc w:val="center"/>
        <w:rPr>
          <w:b/>
          <w:bCs/>
          <w:sz w:val="18"/>
          <w:szCs w:val="18"/>
        </w:rPr>
      </w:pPr>
      <w:r w:rsidRPr="000B333B">
        <w:rPr>
          <w:b/>
          <w:bCs/>
          <w:sz w:val="18"/>
          <w:szCs w:val="18"/>
        </w:rPr>
        <w:t>РОССИЙСКАЯ ФЕДЕРАЦИЯ</w:t>
      </w:r>
    </w:p>
    <w:p w:rsidR="000B333B" w:rsidRPr="000B333B" w:rsidRDefault="000B333B" w:rsidP="000B333B">
      <w:pPr>
        <w:ind w:left="57" w:right="57"/>
        <w:jc w:val="center"/>
        <w:rPr>
          <w:b/>
          <w:bCs/>
          <w:sz w:val="18"/>
          <w:szCs w:val="18"/>
        </w:rPr>
      </w:pPr>
      <w:r w:rsidRPr="000B333B">
        <w:rPr>
          <w:b/>
          <w:bCs/>
          <w:sz w:val="18"/>
          <w:szCs w:val="18"/>
        </w:rPr>
        <w:t>КУРГАНСКАЯ ОБЛАСТЬ</w:t>
      </w:r>
    </w:p>
    <w:p w:rsidR="000B333B" w:rsidRPr="000B333B" w:rsidRDefault="000B333B" w:rsidP="000B333B">
      <w:pPr>
        <w:ind w:left="57" w:right="57"/>
        <w:jc w:val="center"/>
        <w:rPr>
          <w:b/>
          <w:bCs/>
          <w:sz w:val="18"/>
          <w:szCs w:val="18"/>
        </w:rPr>
      </w:pPr>
      <w:r w:rsidRPr="000B333B">
        <w:rPr>
          <w:b/>
          <w:bCs/>
          <w:sz w:val="18"/>
          <w:szCs w:val="18"/>
        </w:rPr>
        <w:t>ПРИТОБОЛЬНЫЙ РАЙОН</w:t>
      </w:r>
    </w:p>
    <w:p w:rsidR="000B333B" w:rsidRPr="000B333B" w:rsidRDefault="000B333B" w:rsidP="000B333B">
      <w:pPr>
        <w:ind w:left="57" w:right="57"/>
        <w:jc w:val="center"/>
        <w:rPr>
          <w:b/>
          <w:sz w:val="18"/>
          <w:szCs w:val="18"/>
        </w:rPr>
      </w:pPr>
      <w:r w:rsidRPr="000B333B">
        <w:rPr>
          <w:b/>
          <w:sz w:val="18"/>
          <w:szCs w:val="18"/>
        </w:rPr>
        <w:t>АДМИНИСТРАЦИЯ  ПРИТОБОЛЬНОГО  РАЙОНА</w:t>
      </w:r>
    </w:p>
    <w:p w:rsidR="000B333B" w:rsidRPr="000B333B" w:rsidRDefault="000B333B" w:rsidP="000B333B">
      <w:pPr>
        <w:ind w:left="57" w:right="57"/>
        <w:jc w:val="center"/>
        <w:rPr>
          <w:b/>
          <w:sz w:val="18"/>
          <w:szCs w:val="18"/>
        </w:rPr>
      </w:pPr>
      <w:r w:rsidRPr="000B333B">
        <w:rPr>
          <w:b/>
          <w:sz w:val="18"/>
          <w:szCs w:val="18"/>
        </w:rPr>
        <w:t>ПОСТАНОВЛЕНИЕ</w:t>
      </w:r>
    </w:p>
    <w:p w:rsidR="007621D9" w:rsidRDefault="000B333B" w:rsidP="000B333B">
      <w:pPr>
        <w:ind w:left="57" w:right="57"/>
        <w:jc w:val="both"/>
        <w:rPr>
          <w:sz w:val="18"/>
          <w:szCs w:val="18"/>
        </w:rPr>
      </w:pPr>
      <w:r w:rsidRPr="000B333B">
        <w:rPr>
          <w:sz w:val="18"/>
          <w:szCs w:val="18"/>
        </w:rPr>
        <w:t>от 6 сентября 2017 года    № 324</w:t>
      </w:r>
      <w:r>
        <w:rPr>
          <w:sz w:val="18"/>
          <w:szCs w:val="18"/>
        </w:rPr>
        <w:t xml:space="preserve"> </w:t>
      </w:r>
    </w:p>
    <w:p w:rsidR="000B333B" w:rsidRPr="000B333B" w:rsidRDefault="000B333B" w:rsidP="000B333B">
      <w:pPr>
        <w:ind w:left="57" w:right="57"/>
        <w:jc w:val="both"/>
        <w:rPr>
          <w:sz w:val="18"/>
          <w:szCs w:val="18"/>
        </w:rPr>
      </w:pPr>
      <w:r w:rsidRPr="000B333B">
        <w:rPr>
          <w:sz w:val="18"/>
          <w:szCs w:val="18"/>
        </w:rPr>
        <w:t>с. Глядянское</w:t>
      </w:r>
    </w:p>
    <w:p w:rsidR="000B333B" w:rsidRPr="00BF70AF" w:rsidRDefault="000B333B" w:rsidP="000B333B">
      <w:pPr>
        <w:ind w:left="57" w:right="5788"/>
        <w:jc w:val="both"/>
        <w:rPr>
          <w:b/>
          <w:sz w:val="18"/>
          <w:szCs w:val="18"/>
        </w:rPr>
      </w:pPr>
      <w:r w:rsidRPr="00BF70AF">
        <w:rPr>
          <w:b/>
          <w:sz w:val="18"/>
          <w:szCs w:val="18"/>
        </w:rPr>
        <w:t>О внесении изменения в постановление Администрации Притобольного района от 9 ноября 2011 года № 432 «Об утверждении Порядка формирования расходов на оплату труда муниципальных служащих и содержание органов местного самоуправления Притобольного района Курганской области»</w:t>
      </w:r>
    </w:p>
    <w:p w:rsidR="000B333B" w:rsidRPr="000B333B" w:rsidRDefault="000B333B" w:rsidP="000B333B">
      <w:pPr>
        <w:ind w:left="57" w:right="57"/>
        <w:jc w:val="both"/>
        <w:rPr>
          <w:sz w:val="18"/>
          <w:szCs w:val="18"/>
        </w:rPr>
      </w:pPr>
      <w:r w:rsidRPr="000B333B">
        <w:rPr>
          <w:sz w:val="18"/>
          <w:szCs w:val="18"/>
        </w:rPr>
        <w:lastRenderedPageBreak/>
        <w:t>В целях приведения нормативного правового акта Администрации Притобольного района в соответствие с действующим законодательством, Администрация Притобольного района</w:t>
      </w:r>
    </w:p>
    <w:p w:rsidR="000B333B" w:rsidRPr="000B333B" w:rsidRDefault="000B333B" w:rsidP="000B333B">
      <w:pPr>
        <w:ind w:left="57" w:right="57"/>
        <w:jc w:val="both"/>
        <w:rPr>
          <w:sz w:val="18"/>
          <w:szCs w:val="18"/>
        </w:rPr>
      </w:pPr>
      <w:r w:rsidRPr="000B333B">
        <w:rPr>
          <w:sz w:val="18"/>
          <w:szCs w:val="18"/>
        </w:rPr>
        <w:t>ПОСТАНОВЛЯЕТ:</w:t>
      </w:r>
    </w:p>
    <w:p w:rsidR="000B333B" w:rsidRPr="000B333B" w:rsidRDefault="000B333B" w:rsidP="000B333B">
      <w:pPr>
        <w:ind w:left="57" w:right="57"/>
        <w:jc w:val="both"/>
        <w:rPr>
          <w:sz w:val="18"/>
          <w:szCs w:val="18"/>
        </w:rPr>
      </w:pPr>
      <w:r w:rsidRPr="000B333B">
        <w:rPr>
          <w:sz w:val="18"/>
          <w:szCs w:val="18"/>
        </w:rPr>
        <w:t>1. Внести в постановление Администрации Притобольного района от 9 ноября 2011 года № 432 «Об утверждении Порядка формирования расходов на оплату труда муниципальных служащих и содержание органов местного самоуправления Притобольного района Курганской области» изменение, изложив пункт 2 приложения в следующей редакции:</w:t>
      </w:r>
    </w:p>
    <w:p w:rsidR="000B333B" w:rsidRPr="000B333B" w:rsidRDefault="000B333B" w:rsidP="000B333B">
      <w:pPr>
        <w:ind w:left="57" w:right="57"/>
        <w:jc w:val="both"/>
        <w:rPr>
          <w:sz w:val="18"/>
          <w:szCs w:val="18"/>
        </w:rPr>
      </w:pPr>
      <w:r w:rsidRPr="000B333B">
        <w:rPr>
          <w:sz w:val="18"/>
          <w:szCs w:val="18"/>
        </w:rPr>
        <w:t xml:space="preserve">«2. </w:t>
      </w:r>
      <w:proofErr w:type="gramStart"/>
      <w:r w:rsidRPr="000B333B">
        <w:rPr>
          <w:sz w:val="18"/>
          <w:szCs w:val="18"/>
        </w:rPr>
        <w:t xml:space="preserve">Расходы на оплату труда муниципальных служащих и содержание органов местного самоуправления Притобольного района Курганской области формируются 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 </w:t>
      </w:r>
      <w:r w:rsidRPr="000B333B">
        <w:rPr>
          <w:bCs/>
          <w:sz w:val="18"/>
          <w:szCs w:val="18"/>
        </w:rPr>
        <w:t xml:space="preserve">Федеральным законом от 02.03.2007 г. № 25-ФЗ «О муниципальной службе в Российской Федерации», </w:t>
      </w:r>
      <w:r w:rsidRPr="000B333B">
        <w:rPr>
          <w:sz w:val="18"/>
          <w:szCs w:val="18"/>
        </w:rPr>
        <w:t>Федеральным законом от 19.06.2000 г. № 82-ФЗ «О минимальном размере оплаты</w:t>
      </w:r>
      <w:proofErr w:type="gramEnd"/>
      <w:r w:rsidRPr="000B333B">
        <w:rPr>
          <w:sz w:val="18"/>
          <w:szCs w:val="18"/>
        </w:rPr>
        <w:t xml:space="preserve"> </w:t>
      </w:r>
      <w:proofErr w:type="gramStart"/>
      <w:r w:rsidRPr="000B333B">
        <w:rPr>
          <w:sz w:val="18"/>
          <w:szCs w:val="18"/>
        </w:rPr>
        <w:t>труда», Законом Курганской области от 30.05.2007 г. № 251 «О регулировании отдельных положений муниципальной службы в Курганской области», решением Притобольной районной Думы «</w:t>
      </w:r>
      <w:r w:rsidRPr="000B333B">
        <w:rPr>
          <w:bCs/>
          <w:sz w:val="18"/>
          <w:szCs w:val="18"/>
        </w:rPr>
        <w:t>О порядке оплаты труда муниципальных служащих органов местного самоуправления Притобольного района</w:t>
      </w:r>
      <w:r w:rsidRPr="000B333B">
        <w:rPr>
          <w:sz w:val="18"/>
          <w:szCs w:val="18"/>
        </w:rPr>
        <w:t>», решением Притобольной районной Думы от «Об утверждении структуры Администрации Притобольного района», решением Притобольной районной Думы «Об установлении должностей муниципальной службы в Притобольном районе Курганской области»,  решением Притобольной районной</w:t>
      </w:r>
      <w:proofErr w:type="gramEnd"/>
      <w:r w:rsidRPr="000B333B">
        <w:rPr>
          <w:sz w:val="18"/>
          <w:szCs w:val="18"/>
        </w:rPr>
        <w:t xml:space="preserve"> Думы «О размере оплаты труда Главы Притобольного района», решением Притобольной районной Думы «</w:t>
      </w:r>
      <w:r w:rsidRPr="000B333B">
        <w:rPr>
          <w:bCs/>
          <w:sz w:val="18"/>
          <w:szCs w:val="18"/>
        </w:rPr>
        <w:t>Об утверждении Схемы должностных окладов по должностям муниципальной службы в органах местного самоуправления Притобольного района</w:t>
      </w:r>
      <w:proofErr w:type="gramStart"/>
      <w:r w:rsidRPr="000B333B">
        <w:rPr>
          <w:bCs/>
          <w:sz w:val="18"/>
          <w:szCs w:val="18"/>
        </w:rPr>
        <w:t>.».</w:t>
      </w:r>
      <w:proofErr w:type="gramEnd"/>
    </w:p>
    <w:p w:rsidR="000B333B" w:rsidRPr="000B333B" w:rsidRDefault="000B333B" w:rsidP="000B333B">
      <w:pPr>
        <w:ind w:left="57" w:right="57"/>
        <w:jc w:val="both"/>
        <w:rPr>
          <w:sz w:val="18"/>
          <w:szCs w:val="18"/>
        </w:rPr>
      </w:pPr>
      <w:r w:rsidRPr="000B333B">
        <w:rPr>
          <w:sz w:val="18"/>
          <w:szCs w:val="18"/>
        </w:rPr>
        <w:t>2. Настоящее постановление вступает в силу со дня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в сети Интернет.</w:t>
      </w:r>
    </w:p>
    <w:p w:rsidR="000B333B" w:rsidRPr="000B333B" w:rsidRDefault="000B333B" w:rsidP="000B333B">
      <w:pPr>
        <w:ind w:left="57" w:right="57"/>
        <w:jc w:val="both"/>
        <w:rPr>
          <w:sz w:val="18"/>
          <w:szCs w:val="18"/>
        </w:rPr>
      </w:pPr>
      <w:r w:rsidRPr="000B333B">
        <w:rPr>
          <w:sz w:val="18"/>
          <w:szCs w:val="18"/>
        </w:rPr>
        <w:t xml:space="preserve">3. </w:t>
      </w:r>
      <w:proofErr w:type="gramStart"/>
      <w:r w:rsidRPr="000B333B">
        <w:rPr>
          <w:sz w:val="18"/>
          <w:szCs w:val="18"/>
        </w:rPr>
        <w:t>Контроль за</w:t>
      </w:r>
      <w:proofErr w:type="gramEnd"/>
      <w:r w:rsidRPr="000B333B">
        <w:rPr>
          <w:sz w:val="18"/>
          <w:szCs w:val="18"/>
        </w:rPr>
        <w:t xml:space="preserve"> выполнением настоящего постановления возложить на первого заместителя Главы Притобольного района Д.Ю. Лесового.</w:t>
      </w:r>
    </w:p>
    <w:p w:rsidR="000B333B" w:rsidRPr="000B333B" w:rsidRDefault="000B333B" w:rsidP="000B333B">
      <w:pPr>
        <w:ind w:left="57" w:right="57"/>
        <w:jc w:val="both"/>
        <w:rPr>
          <w:sz w:val="18"/>
          <w:szCs w:val="18"/>
        </w:rPr>
      </w:pPr>
      <w:r w:rsidRPr="000B333B">
        <w:rPr>
          <w:sz w:val="18"/>
          <w:szCs w:val="18"/>
        </w:rPr>
        <w:t xml:space="preserve">Глава Притобольного района                                    </w:t>
      </w:r>
      <w:r w:rsidRPr="000B333B">
        <w:rPr>
          <w:sz w:val="18"/>
          <w:szCs w:val="18"/>
        </w:rPr>
        <w:tab/>
      </w:r>
      <w:r w:rsidRPr="000B333B">
        <w:rPr>
          <w:sz w:val="18"/>
          <w:szCs w:val="18"/>
        </w:rPr>
        <w:tab/>
        <w:t xml:space="preserve">                                   С.В. Спирин </w:t>
      </w:r>
    </w:p>
    <w:p w:rsidR="000B333B" w:rsidRPr="000B333B" w:rsidRDefault="000B333B" w:rsidP="000B333B">
      <w:pPr>
        <w:ind w:left="57" w:right="57"/>
        <w:jc w:val="both"/>
        <w:rPr>
          <w:sz w:val="18"/>
          <w:szCs w:val="18"/>
        </w:rPr>
      </w:pPr>
      <w:proofErr w:type="spellStart"/>
      <w:r w:rsidRPr="000B333B">
        <w:rPr>
          <w:sz w:val="18"/>
          <w:szCs w:val="18"/>
        </w:rPr>
        <w:t>Менщикова</w:t>
      </w:r>
      <w:proofErr w:type="spellEnd"/>
      <w:r w:rsidRPr="000B333B">
        <w:rPr>
          <w:sz w:val="18"/>
          <w:szCs w:val="18"/>
        </w:rPr>
        <w:t xml:space="preserve"> Ю.В.</w:t>
      </w:r>
      <w:r>
        <w:rPr>
          <w:sz w:val="18"/>
          <w:szCs w:val="18"/>
        </w:rPr>
        <w:t xml:space="preserve"> </w:t>
      </w:r>
      <w:r w:rsidRPr="000B333B">
        <w:rPr>
          <w:sz w:val="18"/>
          <w:szCs w:val="18"/>
        </w:rPr>
        <w:t>(35239) 93094</w:t>
      </w:r>
    </w:p>
    <w:p w:rsidR="000B333B" w:rsidRDefault="000B333B" w:rsidP="00272152">
      <w:pPr>
        <w:ind w:left="57" w:right="57"/>
        <w:jc w:val="both"/>
        <w:rPr>
          <w:sz w:val="18"/>
          <w:szCs w:val="18"/>
        </w:rPr>
      </w:pPr>
    </w:p>
    <w:p w:rsidR="000B333B" w:rsidRPr="000B333B" w:rsidRDefault="000B333B" w:rsidP="000B333B">
      <w:pPr>
        <w:ind w:left="57" w:right="57"/>
        <w:jc w:val="center"/>
        <w:rPr>
          <w:b/>
          <w:sz w:val="18"/>
          <w:szCs w:val="18"/>
        </w:rPr>
      </w:pPr>
      <w:r w:rsidRPr="000B333B">
        <w:rPr>
          <w:b/>
          <w:sz w:val="18"/>
          <w:szCs w:val="18"/>
        </w:rPr>
        <w:t>РОССИЙСКАЯ ФЕДЕРАЦИЯ</w:t>
      </w:r>
    </w:p>
    <w:p w:rsidR="000B333B" w:rsidRPr="000B333B" w:rsidRDefault="000B333B" w:rsidP="000B333B">
      <w:pPr>
        <w:ind w:left="57" w:right="57"/>
        <w:jc w:val="center"/>
        <w:rPr>
          <w:b/>
          <w:sz w:val="18"/>
          <w:szCs w:val="18"/>
        </w:rPr>
      </w:pPr>
      <w:r w:rsidRPr="000B333B">
        <w:rPr>
          <w:b/>
          <w:sz w:val="18"/>
          <w:szCs w:val="18"/>
        </w:rPr>
        <w:t>КУРГАНСКАЯ ОБЛАСТЬ</w:t>
      </w:r>
    </w:p>
    <w:p w:rsidR="000B333B" w:rsidRPr="000B333B" w:rsidRDefault="000B333B" w:rsidP="000B333B">
      <w:pPr>
        <w:ind w:left="57" w:right="57"/>
        <w:jc w:val="center"/>
        <w:rPr>
          <w:b/>
          <w:sz w:val="18"/>
          <w:szCs w:val="18"/>
        </w:rPr>
      </w:pPr>
      <w:r w:rsidRPr="000B333B">
        <w:rPr>
          <w:b/>
          <w:sz w:val="18"/>
          <w:szCs w:val="18"/>
        </w:rPr>
        <w:t>ПРИТОБОЛЬНЫЙ РАЙОН</w:t>
      </w:r>
    </w:p>
    <w:p w:rsidR="000B333B" w:rsidRPr="000B333B" w:rsidRDefault="000B333B" w:rsidP="000B333B">
      <w:pPr>
        <w:ind w:left="57" w:right="57"/>
        <w:jc w:val="center"/>
        <w:rPr>
          <w:b/>
          <w:sz w:val="18"/>
          <w:szCs w:val="18"/>
        </w:rPr>
      </w:pPr>
      <w:r w:rsidRPr="000B333B">
        <w:rPr>
          <w:b/>
          <w:sz w:val="18"/>
          <w:szCs w:val="18"/>
        </w:rPr>
        <w:t>АДМИНИСТРАЦИЯ ПРИТОБОЛЬНОГО РАЙОНА</w:t>
      </w:r>
    </w:p>
    <w:p w:rsidR="000B333B" w:rsidRPr="000B333B" w:rsidRDefault="000B333B" w:rsidP="000B333B">
      <w:pPr>
        <w:ind w:left="57" w:right="57"/>
        <w:jc w:val="center"/>
        <w:rPr>
          <w:b/>
          <w:sz w:val="18"/>
          <w:szCs w:val="18"/>
        </w:rPr>
      </w:pPr>
      <w:r w:rsidRPr="000B333B">
        <w:rPr>
          <w:b/>
          <w:sz w:val="18"/>
          <w:szCs w:val="18"/>
        </w:rPr>
        <w:t>ПОСТАНОВЛЕНИЕ</w:t>
      </w:r>
    </w:p>
    <w:p w:rsidR="007621D9" w:rsidRDefault="000B333B" w:rsidP="000B333B">
      <w:pPr>
        <w:ind w:left="57" w:right="57"/>
        <w:jc w:val="both"/>
        <w:rPr>
          <w:sz w:val="18"/>
          <w:szCs w:val="18"/>
        </w:rPr>
      </w:pPr>
      <w:r w:rsidRPr="000B333B">
        <w:rPr>
          <w:sz w:val="18"/>
          <w:szCs w:val="18"/>
        </w:rPr>
        <w:t>от     15   сентября 2017 года №  332</w:t>
      </w:r>
      <w:r>
        <w:rPr>
          <w:sz w:val="18"/>
          <w:szCs w:val="18"/>
        </w:rPr>
        <w:t xml:space="preserve"> </w:t>
      </w:r>
    </w:p>
    <w:p w:rsidR="000B333B" w:rsidRPr="000B333B" w:rsidRDefault="000B333B" w:rsidP="000B333B">
      <w:pPr>
        <w:ind w:left="57" w:right="57"/>
        <w:jc w:val="both"/>
        <w:rPr>
          <w:sz w:val="18"/>
          <w:szCs w:val="18"/>
        </w:rPr>
      </w:pPr>
      <w:r w:rsidRPr="000B333B">
        <w:rPr>
          <w:sz w:val="18"/>
          <w:szCs w:val="18"/>
        </w:rPr>
        <w:t>с. Глядянское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219"/>
        <w:gridCol w:w="5352"/>
      </w:tblGrid>
      <w:tr w:rsidR="000B333B" w:rsidRPr="000B333B" w:rsidTr="000B333B">
        <w:tc>
          <w:tcPr>
            <w:tcW w:w="4219" w:type="dxa"/>
            <w:hideMark/>
          </w:tcPr>
          <w:p w:rsidR="000B333B" w:rsidRPr="000B333B" w:rsidRDefault="000B333B" w:rsidP="000B333B">
            <w:pPr>
              <w:ind w:left="57" w:right="57"/>
              <w:rPr>
                <w:sz w:val="18"/>
                <w:szCs w:val="18"/>
              </w:rPr>
            </w:pPr>
            <w:r w:rsidRPr="000B333B">
              <w:rPr>
                <w:b/>
                <w:sz w:val="18"/>
                <w:szCs w:val="18"/>
              </w:rPr>
              <w:t>Об утверждении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2018 год</w:t>
            </w:r>
          </w:p>
        </w:tc>
        <w:tc>
          <w:tcPr>
            <w:tcW w:w="5352" w:type="dxa"/>
          </w:tcPr>
          <w:p w:rsidR="000B333B" w:rsidRPr="000B333B" w:rsidRDefault="000B333B" w:rsidP="000B333B">
            <w:pPr>
              <w:ind w:left="57" w:right="57"/>
              <w:jc w:val="both"/>
              <w:rPr>
                <w:szCs w:val="18"/>
              </w:rPr>
            </w:pPr>
          </w:p>
        </w:tc>
      </w:tr>
    </w:tbl>
    <w:p w:rsidR="000B333B" w:rsidRPr="000B333B" w:rsidRDefault="000B333B" w:rsidP="000B333B">
      <w:pPr>
        <w:ind w:left="57" w:right="57"/>
        <w:jc w:val="both"/>
        <w:rPr>
          <w:sz w:val="18"/>
          <w:szCs w:val="18"/>
        </w:rPr>
      </w:pPr>
      <w:r w:rsidRPr="000B333B">
        <w:rPr>
          <w:sz w:val="18"/>
          <w:szCs w:val="18"/>
        </w:rPr>
        <w:t xml:space="preserve">Руководствуясь статьей 15 Федерального закона от 6 октября 2003 года № 131-ФЗ «Об общих принципах  организации местного самоуправления в Российской Федерации», в целях снижения напряженности на рынке труда и предупреждения роста безработицы в Притобольном районе, Администрация Притобольного района  </w:t>
      </w:r>
    </w:p>
    <w:p w:rsidR="000B333B" w:rsidRPr="000B333B" w:rsidRDefault="000B333B" w:rsidP="000B333B">
      <w:pPr>
        <w:ind w:left="57" w:right="57"/>
        <w:jc w:val="both"/>
        <w:rPr>
          <w:sz w:val="18"/>
          <w:szCs w:val="18"/>
        </w:rPr>
      </w:pPr>
      <w:r w:rsidRPr="000B333B">
        <w:rPr>
          <w:sz w:val="18"/>
          <w:szCs w:val="18"/>
        </w:rPr>
        <w:t>ПОСТАНОВЛЯЕТ:</w:t>
      </w:r>
    </w:p>
    <w:p w:rsidR="000B333B" w:rsidRPr="000B333B" w:rsidRDefault="000B333B" w:rsidP="000B333B">
      <w:pPr>
        <w:ind w:left="57" w:right="57"/>
        <w:jc w:val="both"/>
        <w:rPr>
          <w:sz w:val="18"/>
          <w:szCs w:val="18"/>
        </w:rPr>
      </w:pPr>
      <w:r w:rsidRPr="000B333B">
        <w:rPr>
          <w:sz w:val="18"/>
          <w:szCs w:val="18"/>
        </w:rPr>
        <w:t>1. Утвердить муниципальную программу Притобольного района «О дополнительных мероприятиях, направленных на снижение напряженности на рынке труда Притобольного района» на 2018 год (далее – Программа), согласно приложению к настоящему постановлению.</w:t>
      </w:r>
    </w:p>
    <w:p w:rsidR="000B333B" w:rsidRPr="000B333B" w:rsidRDefault="000B333B" w:rsidP="000B333B">
      <w:pPr>
        <w:ind w:left="57" w:right="57"/>
        <w:jc w:val="both"/>
        <w:rPr>
          <w:sz w:val="18"/>
          <w:szCs w:val="18"/>
        </w:rPr>
      </w:pPr>
      <w:r w:rsidRPr="000B333B">
        <w:rPr>
          <w:sz w:val="18"/>
          <w:szCs w:val="18"/>
        </w:rPr>
        <w:t xml:space="preserve">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0B333B" w:rsidRPr="000B333B" w:rsidRDefault="000B333B" w:rsidP="000B333B">
      <w:pPr>
        <w:ind w:left="57" w:right="57"/>
        <w:jc w:val="both"/>
        <w:rPr>
          <w:sz w:val="18"/>
          <w:szCs w:val="18"/>
        </w:rPr>
      </w:pPr>
      <w:r w:rsidRPr="000B333B">
        <w:rPr>
          <w:sz w:val="18"/>
          <w:szCs w:val="18"/>
        </w:rPr>
        <w:t>3. Настоящее постановление вступает в силу  с 1 января 2018 года.</w:t>
      </w:r>
    </w:p>
    <w:p w:rsidR="000B333B" w:rsidRPr="000B333B" w:rsidRDefault="000B333B" w:rsidP="000B333B">
      <w:pPr>
        <w:ind w:left="57" w:right="57"/>
        <w:jc w:val="both"/>
        <w:rPr>
          <w:sz w:val="18"/>
          <w:szCs w:val="18"/>
        </w:rPr>
      </w:pPr>
      <w:r w:rsidRPr="000B333B">
        <w:rPr>
          <w:sz w:val="18"/>
          <w:szCs w:val="18"/>
        </w:rPr>
        <w:t xml:space="preserve">4. </w:t>
      </w:r>
      <w:proofErr w:type="gramStart"/>
      <w:r w:rsidRPr="000B333B">
        <w:rPr>
          <w:sz w:val="18"/>
          <w:szCs w:val="18"/>
        </w:rPr>
        <w:t>Контроль за</w:t>
      </w:r>
      <w:proofErr w:type="gramEnd"/>
      <w:r w:rsidRPr="000B333B">
        <w:rPr>
          <w:sz w:val="18"/>
          <w:szCs w:val="18"/>
        </w:rPr>
        <w:t xml:space="preserve"> выполнением настоящего постановления возложить на первого заместителя Главы Притобольного района Д.Ю. Лесового.</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868"/>
        <w:gridCol w:w="3703"/>
      </w:tblGrid>
      <w:tr w:rsidR="000B333B" w:rsidRPr="000B333B" w:rsidTr="000B333B">
        <w:tc>
          <w:tcPr>
            <w:tcW w:w="5868" w:type="dxa"/>
          </w:tcPr>
          <w:p w:rsidR="000B333B" w:rsidRPr="007621D9" w:rsidRDefault="000B333B" w:rsidP="000B333B">
            <w:pPr>
              <w:ind w:left="57" w:right="57"/>
              <w:rPr>
                <w:sz w:val="18"/>
                <w:szCs w:val="18"/>
              </w:rPr>
            </w:pPr>
            <w:r w:rsidRPr="007621D9">
              <w:rPr>
                <w:sz w:val="18"/>
                <w:szCs w:val="18"/>
              </w:rPr>
              <w:t xml:space="preserve">Глава Притобольного района                                                                                       </w:t>
            </w:r>
          </w:p>
        </w:tc>
        <w:tc>
          <w:tcPr>
            <w:tcW w:w="3703" w:type="dxa"/>
          </w:tcPr>
          <w:p w:rsidR="000B333B" w:rsidRPr="007621D9" w:rsidRDefault="000B333B" w:rsidP="000B333B">
            <w:pPr>
              <w:ind w:left="57" w:right="57"/>
              <w:jc w:val="both"/>
              <w:rPr>
                <w:sz w:val="18"/>
                <w:szCs w:val="18"/>
              </w:rPr>
            </w:pPr>
            <w:r w:rsidRPr="007621D9">
              <w:rPr>
                <w:sz w:val="18"/>
                <w:szCs w:val="18"/>
              </w:rPr>
              <w:t xml:space="preserve">                                    С.В. Спирин</w:t>
            </w:r>
          </w:p>
        </w:tc>
      </w:tr>
    </w:tbl>
    <w:p w:rsidR="000B333B" w:rsidRPr="000B333B" w:rsidRDefault="000B333B" w:rsidP="000B333B">
      <w:pPr>
        <w:ind w:left="57" w:right="57"/>
        <w:jc w:val="both"/>
        <w:rPr>
          <w:sz w:val="18"/>
          <w:szCs w:val="18"/>
        </w:rPr>
      </w:pPr>
      <w:r w:rsidRPr="000B333B">
        <w:rPr>
          <w:sz w:val="18"/>
          <w:szCs w:val="18"/>
        </w:rPr>
        <w:t xml:space="preserve">Петраш Е.В. </w:t>
      </w:r>
      <w:r>
        <w:rPr>
          <w:sz w:val="18"/>
          <w:szCs w:val="18"/>
        </w:rPr>
        <w:t xml:space="preserve"> </w:t>
      </w:r>
      <w:r w:rsidRPr="000B333B">
        <w:rPr>
          <w:sz w:val="18"/>
          <w:szCs w:val="18"/>
        </w:rPr>
        <w:t>(35239)99330</w:t>
      </w:r>
    </w:p>
    <w:p w:rsidR="000B333B" w:rsidRPr="000B333B" w:rsidRDefault="000B333B" w:rsidP="000B333B">
      <w:pPr>
        <w:ind w:left="57" w:right="57"/>
        <w:jc w:val="both"/>
        <w:rPr>
          <w:sz w:val="18"/>
          <w:szCs w:val="1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211"/>
        <w:gridCol w:w="4536"/>
      </w:tblGrid>
      <w:tr w:rsidR="000B333B" w:rsidRPr="000B333B" w:rsidTr="007621D9">
        <w:tc>
          <w:tcPr>
            <w:tcW w:w="5211" w:type="dxa"/>
          </w:tcPr>
          <w:p w:rsidR="000B333B" w:rsidRPr="000B333B" w:rsidRDefault="000B333B" w:rsidP="000B333B">
            <w:pPr>
              <w:ind w:left="57" w:right="57"/>
              <w:jc w:val="both"/>
              <w:rPr>
                <w:szCs w:val="18"/>
              </w:rPr>
            </w:pPr>
          </w:p>
        </w:tc>
        <w:tc>
          <w:tcPr>
            <w:tcW w:w="4536" w:type="dxa"/>
            <w:hideMark/>
          </w:tcPr>
          <w:p w:rsidR="000B333B" w:rsidRPr="000B333B" w:rsidRDefault="000B333B" w:rsidP="000B333B">
            <w:pPr>
              <w:ind w:left="57" w:right="57"/>
              <w:jc w:val="both"/>
              <w:rPr>
                <w:sz w:val="18"/>
                <w:szCs w:val="18"/>
              </w:rPr>
            </w:pPr>
            <w:r w:rsidRPr="000B333B">
              <w:rPr>
                <w:sz w:val="18"/>
                <w:szCs w:val="18"/>
              </w:rPr>
              <w:t xml:space="preserve">Приложение к постановлению Администрации Притобольного района от </w:t>
            </w:r>
            <w:r w:rsidR="007621D9">
              <w:rPr>
                <w:sz w:val="18"/>
                <w:szCs w:val="18"/>
              </w:rPr>
              <w:t>15</w:t>
            </w:r>
            <w:r w:rsidRPr="000B333B">
              <w:rPr>
                <w:sz w:val="18"/>
                <w:szCs w:val="18"/>
              </w:rPr>
              <w:t xml:space="preserve"> сентября 2017 года №</w:t>
            </w:r>
            <w:r w:rsidR="007621D9">
              <w:rPr>
                <w:sz w:val="18"/>
                <w:szCs w:val="18"/>
              </w:rPr>
              <w:t>332</w:t>
            </w:r>
            <w:r w:rsidRPr="000B333B">
              <w:rPr>
                <w:sz w:val="18"/>
                <w:szCs w:val="18"/>
              </w:rPr>
              <w:t xml:space="preserve">  </w:t>
            </w:r>
          </w:p>
          <w:p w:rsidR="000B333B" w:rsidRPr="000B333B" w:rsidRDefault="000B333B" w:rsidP="007621D9">
            <w:pPr>
              <w:ind w:left="57" w:right="57"/>
              <w:jc w:val="both"/>
              <w:rPr>
                <w:szCs w:val="18"/>
              </w:rPr>
            </w:pPr>
            <w:r w:rsidRPr="000B333B">
              <w:rPr>
                <w:sz w:val="18"/>
                <w:szCs w:val="18"/>
              </w:rPr>
              <w:t>«Об утверждении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2018 год»</w:t>
            </w:r>
          </w:p>
        </w:tc>
      </w:tr>
    </w:tbl>
    <w:p w:rsidR="000B333B" w:rsidRPr="000B333B" w:rsidRDefault="000B333B" w:rsidP="000B333B">
      <w:pPr>
        <w:ind w:left="57" w:right="57"/>
        <w:jc w:val="both"/>
        <w:rPr>
          <w:sz w:val="18"/>
          <w:szCs w:val="18"/>
        </w:rPr>
      </w:pPr>
    </w:p>
    <w:p w:rsidR="000B333B" w:rsidRPr="000B333B" w:rsidRDefault="000B333B" w:rsidP="000B333B">
      <w:pPr>
        <w:ind w:left="57" w:right="57"/>
        <w:jc w:val="both"/>
        <w:rPr>
          <w:b/>
          <w:sz w:val="18"/>
          <w:szCs w:val="18"/>
        </w:rPr>
      </w:pPr>
      <w:r w:rsidRPr="000B333B">
        <w:rPr>
          <w:b/>
          <w:sz w:val="18"/>
          <w:szCs w:val="18"/>
        </w:rPr>
        <w:tab/>
      </w:r>
    </w:p>
    <w:p w:rsidR="000B333B" w:rsidRPr="000B333B" w:rsidRDefault="000B333B" w:rsidP="000B333B">
      <w:pPr>
        <w:ind w:left="57" w:right="57"/>
        <w:jc w:val="both"/>
        <w:rPr>
          <w:b/>
          <w:sz w:val="18"/>
          <w:szCs w:val="18"/>
        </w:rPr>
      </w:pPr>
      <w:r w:rsidRPr="000B333B">
        <w:rPr>
          <w:b/>
          <w:sz w:val="18"/>
          <w:szCs w:val="18"/>
        </w:rPr>
        <w:t>Раздел I. Паспорт Программы</w:t>
      </w:r>
    </w:p>
    <w:tbl>
      <w:tblPr>
        <w:tblStyle w:val="a5"/>
        <w:tblW w:w="0" w:type="auto"/>
        <w:tblInd w:w="250" w:type="dxa"/>
        <w:tblLook w:val="01E0"/>
      </w:tblPr>
      <w:tblGrid>
        <w:gridCol w:w="3544"/>
        <w:gridCol w:w="5777"/>
      </w:tblGrid>
      <w:tr w:rsidR="000B333B" w:rsidRPr="000B333B" w:rsidTr="000B333B">
        <w:tc>
          <w:tcPr>
            <w:tcW w:w="3544"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Наименование Программы</w:t>
            </w:r>
          </w:p>
        </w:tc>
        <w:tc>
          <w:tcPr>
            <w:tcW w:w="5777"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 xml:space="preserve">Муниципальная программа «О дополнительных мероприятиях, направленных на  снижение напряженности на рынке труда Притобольного района» на 2018 год </w:t>
            </w:r>
          </w:p>
        </w:tc>
      </w:tr>
      <w:tr w:rsidR="000B333B" w:rsidRPr="000B333B" w:rsidTr="000B333B">
        <w:tc>
          <w:tcPr>
            <w:tcW w:w="3544"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Ответственные исполнители Программы</w:t>
            </w:r>
          </w:p>
        </w:tc>
        <w:tc>
          <w:tcPr>
            <w:tcW w:w="5777"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Администрация Притобольного района,</w:t>
            </w:r>
          </w:p>
          <w:p w:rsidR="000B333B" w:rsidRPr="000B333B" w:rsidRDefault="000B333B" w:rsidP="000B333B">
            <w:pPr>
              <w:ind w:left="57" w:right="57"/>
              <w:rPr>
                <w:sz w:val="18"/>
                <w:szCs w:val="18"/>
              </w:rPr>
            </w:pPr>
            <w:r w:rsidRPr="000B333B">
              <w:rPr>
                <w:sz w:val="18"/>
                <w:szCs w:val="18"/>
              </w:rPr>
              <w:t>Администрации сельсоветов (по согласованию), ГКУ «Центр занятости населения Притобольного района» (по согласованию), предприятия, организации и учреждения Притобольного района (по согласованию)</w:t>
            </w:r>
          </w:p>
        </w:tc>
      </w:tr>
      <w:tr w:rsidR="000B333B" w:rsidRPr="000B333B" w:rsidTr="000B333B">
        <w:tc>
          <w:tcPr>
            <w:tcW w:w="3544"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lastRenderedPageBreak/>
              <w:t>Цель Программы</w:t>
            </w:r>
          </w:p>
        </w:tc>
        <w:tc>
          <w:tcPr>
            <w:tcW w:w="5777"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rPr>
                <w:sz w:val="18"/>
                <w:szCs w:val="18"/>
              </w:rPr>
            </w:pPr>
            <w:r w:rsidRPr="000B333B">
              <w:rPr>
                <w:sz w:val="18"/>
                <w:szCs w:val="18"/>
              </w:rPr>
              <w:t xml:space="preserve">      - снижение социальной напряженности и уровня безработицы в  Притобольном районе;</w:t>
            </w:r>
          </w:p>
          <w:p w:rsidR="000B333B" w:rsidRPr="000B333B" w:rsidRDefault="000B333B" w:rsidP="000B333B">
            <w:pPr>
              <w:ind w:left="57" w:right="57"/>
              <w:rPr>
                <w:sz w:val="18"/>
                <w:szCs w:val="18"/>
              </w:rPr>
            </w:pPr>
            <w:r w:rsidRPr="000B333B">
              <w:rPr>
                <w:sz w:val="18"/>
                <w:szCs w:val="18"/>
              </w:rPr>
              <w:t xml:space="preserve">      - реализация потребности отраслевой экономики Притобольного района в выполнении работ, носящих временный или сезонный характер;</w:t>
            </w:r>
          </w:p>
          <w:p w:rsidR="000B333B" w:rsidRPr="000B333B" w:rsidRDefault="000B333B" w:rsidP="000B333B">
            <w:pPr>
              <w:ind w:left="57" w:right="57"/>
              <w:rPr>
                <w:sz w:val="18"/>
                <w:szCs w:val="18"/>
              </w:rPr>
            </w:pPr>
            <w:r w:rsidRPr="000B333B">
              <w:rPr>
                <w:sz w:val="18"/>
                <w:szCs w:val="18"/>
              </w:rPr>
              <w:t xml:space="preserve">      - сохранение мотивации к труду неконкурентоспособных на рынке труда безработных граждан;</w:t>
            </w:r>
          </w:p>
          <w:p w:rsidR="000B333B" w:rsidRPr="000B333B" w:rsidRDefault="000B333B" w:rsidP="000B333B">
            <w:pPr>
              <w:ind w:left="57" w:right="57"/>
              <w:rPr>
                <w:sz w:val="18"/>
                <w:szCs w:val="18"/>
              </w:rPr>
            </w:pPr>
            <w:r w:rsidRPr="000B333B">
              <w:rPr>
                <w:sz w:val="18"/>
                <w:szCs w:val="18"/>
              </w:rPr>
              <w:t xml:space="preserve">      - предоставление гражданам возможности получения   доходов</w:t>
            </w:r>
          </w:p>
        </w:tc>
      </w:tr>
      <w:tr w:rsidR="000B333B" w:rsidRPr="000B333B" w:rsidTr="000B333B">
        <w:tc>
          <w:tcPr>
            <w:tcW w:w="3544"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Задачи Программы</w:t>
            </w:r>
          </w:p>
        </w:tc>
        <w:tc>
          <w:tcPr>
            <w:tcW w:w="5777"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 обеспечение скоординированных действий Администрации Притобольного района, ГКУ «Центр занятости населения Притобольного района», поселений Притобольного района, предприятий, организаций, учреждений в организации и проведении общественных работ;</w:t>
            </w:r>
          </w:p>
          <w:p w:rsidR="000B333B" w:rsidRPr="000B333B" w:rsidRDefault="000B333B" w:rsidP="000B333B">
            <w:pPr>
              <w:ind w:left="57" w:right="57"/>
              <w:rPr>
                <w:sz w:val="18"/>
                <w:szCs w:val="18"/>
              </w:rPr>
            </w:pPr>
            <w:r w:rsidRPr="000B333B">
              <w:rPr>
                <w:sz w:val="18"/>
                <w:szCs w:val="18"/>
              </w:rPr>
              <w:t xml:space="preserve">     - увеличение масштабов и повышения статуса общественных работ;</w:t>
            </w:r>
          </w:p>
          <w:p w:rsidR="000B333B" w:rsidRPr="000B333B" w:rsidRDefault="000B333B" w:rsidP="000B333B">
            <w:pPr>
              <w:ind w:left="57" w:right="57"/>
              <w:rPr>
                <w:sz w:val="18"/>
                <w:szCs w:val="18"/>
              </w:rPr>
            </w:pPr>
            <w:r w:rsidRPr="000B333B">
              <w:rPr>
                <w:sz w:val="18"/>
                <w:szCs w:val="18"/>
              </w:rPr>
              <w:t xml:space="preserve">     -  совершенствование информационно-методического обеспечения организации и проведения общественных работ</w:t>
            </w:r>
          </w:p>
        </w:tc>
      </w:tr>
      <w:tr w:rsidR="000B333B" w:rsidRPr="000B333B" w:rsidTr="000B333B">
        <w:tc>
          <w:tcPr>
            <w:tcW w:w="3544"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Целевой показатель Программы</w:t>
            </w:r>
          </w:p>
        </w:tc>
        <w:tc>
          <w:tcPr>
            <w:tcW w:w="5777"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Уровень регистрируемой безработицы не выше 3,4 % к концу 2018 года</w:t>
            </w:r>
          </w:p>
        </w:tc>
      </w:tr>
      <w:tr w:rsidR="000B333B" w:rsidRPr="000B333B" w:rsidTr="000B333B">
        <w:tc>
          <w:tcPr>
            <w:tcW w:w="3544"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Сроки реализации Программы</w:t>
            </w:r>
          </w:p>
        </w:tc>
        <w:tc>
          <w:tcPr>
            <w:tcW w:w="5777"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2018 год</w:t>
            </w:r>
          </w:p>
        </w:tc>
      </w:tr>
      <w:tr w:rsidR="000B333B" w:rsidRPr="000B333B" w:rsidTr="000B333B">
        <w:tc>
          <w:tcPr>
            <w:tcW w:w="3544"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Объем бюджетных ассигнований</w:t>
            </w:r>
          </w:p>
        </w:tc>
        <w:tc>
          <w:tcPr>
            <w:tcW w:w="5777"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 xml:space="preserve"> Средства  бюджета Притобольного района – 73000 рублей</w:t>
            </w:r>
          </w:p>
        </w:tc>
      </w:tr>
      <w:tr w:rsidR="000B333B" w:rsidRPr="000B333B" w:rsidTr="000B333B">
        <w:tc>
          <w:tcPr>
            <w:tcW w:w="3544"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Ожидаемые результаты</w:t>
            </w:r>
          </w:p>
        </w:tc>
        <w:tc>
          <w:tcPr>
            <w:tcW w:w="5777"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Снижение уровня безработицы и предотвращение роста напряженности на рынке труда  района.</w:t>
            </w:r>
          </w:p>
          <w:p w:rsidR="000B333B" w:rsidRPr="000B333B" w:rsidRDefault="000B333B" w:rsidP="000B333B">
            <w:pPr>
              <w:ind w:left="57" w:right="57"/>
              <w:rPr>
                <w:sz w:val="18"/>
                <w:szCs w:val="18"/>
              </w:rPr>
            </w:pPr>
            <w:r w:rsidRPr="000B333B">
              <w:rPr>
                <w:sz w:val="18"/>
                <w:szCs w:val="18"/>
              </w:rPr>
              <w:t>Обеспечение  социальной поддержки граждан в период безработицы.</w:t>
            </w:r>
          </w:p>
          <w:p w:rsidR="000B333B" w:rsidRPr="000B333B" w:rsidRDefault="000B333B" w:rsidP="000B333B">
            <w:pPr>
              <w:ind w:left="57" w:right="57"/>
              <w:rPr>
                <w:sz w:val="18"/>
                <w:szCs w:val="18"/>
              </w:rPr>
            </w:pPr>
            <w:r w:rsidRPr="000B333B">
              <w:rPr>
                <w:sz w:val="18"/>
                <w:szCs w:val="18"/>
              </w:rPr>
              <w:t>Создание новых рабочих мест.</w:t>
            </w:r>
          </w:p>
        </w:tc>
      </w:tr>
    </w:tbl>
    <w:p w:rsidR="000B333B" w:rsidRPr="000B333B" w:rsidRDefault="000B333B" w:rsidP="000B333B">
      <w:pPr>
        <w:ind w:left="57" w:right="57"/>
        <w:jc w:val="both"/>
        <w:rPr>
          <w:b/>
          <w:sz w:val="18"/>
          <w:szCs w:val="18"/>
        </w:rPr>
      </w:pPr>
      <w:r w:rsidRPr="000B333B">
        <w:rPr>
          <w:b/>
          <w:sz w:val="18"/>
          <w:szCs w:val="18"/>
        </w:rPr>
        <w:t xml:space="preserve">Раздел </w:t>
      </w:r>
      <w:r w:rsidRPr="000B333B">
        <w:rPr>
          <w:b/>
          <w:sz w:val="18"/>
          <w:szCs w:val="18"/>
          <w:lang w:val="en-US"/>
        </w:rPr>
        <w:t>II</w:t>
      </w:r>
      <w:r w:rsidRPr="000B333B">
        <w:rPr>
          <w:b/>
          <w:sz w:val="18"/>
          <w:szCs w:val="18"/>
        </w:rPr>
        <w:t xml:space="preserve">. Характеристика текущего состояния  рынка труда </w:t>
      </w:r>
    </w:p>
    <w:p w:rsidR="000B333B" w:rsidRPr="000B333B" w:rsidRDefault="000B333B" w:rsidP="000B333B">
      <w:pPr>
        <w:ind w:left="57" w:right="57"/>
        <w:jc w:val="both"/>
        <w:rPr>
          <w:b/>
          <w:sz w:val="18"/>
          <w:szCs w:val="18"/>
        </w:rPr>
      </w:pPr>
      <w:r w:rsidRPr="000B333B">
        <w:rPr>
          <w:b/>
          <w:sz w:val="18"/>
          <w:szCs w:val="18"/>
        </w:rPr>
        <w:t>Притобольного района</w:t>
      </w:r>
    </w:p>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r w:rsidRPr="000B333B">
        <w:rPr>
          <w:sz w:val="18"/>
          <w:szCs w:val="18"/>
        </w:rPr>
        <w:t xml:space="preserve">На протяжении последних лет общественные работы на территории Притобольного района являются важнейшим и основным  инструментом регулирования рынка труда,  так как трудоустройство на постоянные рабочие места затруднено из-за  недостатка вакансий. Так на территории Притобольного района доля трудоустройства на временные работы от общего количества трудоустроенных граждан  на 1 сентября 2017 года составляет  20,9 %.  </w:t>
      </w:r>
    </w:p>
    <w:tbl>
      <w:tblPr>
        <w:tblW w:w="93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410"/>
        <w:gridCol w:w="2148"/>
        <w:gridCol w:w="2404"/>
        <w:gridCol w:w="2405"/>
      </w:tblGrid>
      <w:tr w:rsidR="000B333B" w:rsidRPr="000B333B" w:rsidTr="007621D9">
        <w:trPr>
          <w:trHeight w:val="960"/>
        </w:trPr>
        <w:tc>
          <w:tcPr>
            <w:tcW w:w="2410"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r w:rsidRPr="000B333B">
              <w:rPr>
                <w:sz w:val="18"/>
                <w:szCs w:val="18"/>
              </w:rPr>
              <w:t>Год</w:t>
            </w:r>
          </w:p>
        </w:tc>
        <w:tc>
          <w:tcPr>
            <w:tcW w:w="2148"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r w:rsidRPr="000B333B">
              <w:rPr>
                <w:sz w:val="18"/>
                <w:szCs w:val="18"/>
              </w:rPr>
              <w:t>Трудоустроено</w:t>
            </w:r>
          </w:p>
          <w:p w:rsidR="000B333B" w:rsidRPr="000B333B" w:rsidRDefault="000B333B" w:rsidP="000B333B">
            <w:pPr>
              <w:ind w:left="57" w:right="57"/>
              <w:jc w:val="both"/>
              <w:rPr>
                <w:sz w:val="18"/>
                <w:szCs w:val="18"/>
              </w:rPr>
            </w:pPr>
            <w:r w:rsidRPr="000B333B">
              <w:rPr>
                <w:sz w:val="18"/>
                <w:szCs w:val="18"/>
              </w:rPr>
              <w:t>безработных граждан</w:t>
            </w:r>
          </w:p>
          <w:p w:rsidR="000B333B" w:rsidRPr="000B333B" w:rsidRDefault="000B333B" w:rsidP="000B333B">
            <w:pPr>
              <w:ind w:left="57" w:right="57"/>
              <w:jc w:val="both"/>
              <w:rPr>
                <w:sz w:val="18"/>
                <w:szCs w:val="18"/>
              </w:rPr>
            </w:pPr>
            <w:r w:rsidRPr="000B333B">
              <w:rPr>
                <w:sz w:val="18"/>
                <w:szCs w:val="18"/>
              </w:rPr>
              <w:t>(человек)</w:t>
            </w:r>
          </w:p>
        </w:tc>
        <w:tc>
          <w:tcPr>
            <w:tcW w:w="2404"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p>
          <w:p w:rsidR="000B333B" w:rsidRPr="000B333B" w:rsidRDefault="000B333B" w:rsidP="007621D9">
            <w:pPr>
              <w:ind w:left="57" w:right="57"/>
              <w:jc w:val="both"/>
              <w:rPr>
                <w:sz w:val="18"/>
                <w:szCs w:val="18"/>
              </w:rPr>
            </w:pPr>
            <w:r w:rsidRPr="000B333B">
              <w:rPr>
                <w:sz w:val="18"/>
                <w:szCs w:val="18"/>
              </w:rPr>
              <w:t>Приняло</w:t>
            </w:r>
            <w:r w:rsidR="007621D9">
              <w:rPr>
                <w:sz w:val="18"/>
                <w:szCs w:val="18"/>
              </w:rPr>
              <w:t xml:space="preserve"> </w:t>
            </w:r>
            <w:r w:rsidRPr="000B333B">
              <w:rPr>
                <w:sz w:val="18"/>
                <w:szCs w:val="18"/>
              </w:rPr>
              <w:t>участие в               общественных работах</w:t>
            </w:r>
          </w:p>
          <w:p w:rsidR="000B333B" w:rsidRPr="000B333B" w:rsidRDefault="000B333B" w:rsidP="000B333B">
            <w:pPr>
              <w:ind w:left="57" w:right="57"/>
              <w:jc w:val="both"/>
              <w:rPr>
                <w:sz w:val="18"/>
                <w:szCs w:val="18"/>
              </w:rPr>
            </w:pPr>
            <w:r w:rsidRPr="000B333B">
              <w:rPr>
                <w:sz w:val="18"/>
                <w:szCs w:val="18"/>
              </w:rPr>
              <w:t xml:space="preserve"> (человек)</w:t>
            </w:r>
          </w:p>
        </w:tc>
        <w:tc>
          <w:tcPr>
            <w:tcW w:w="2405"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Удельный вес участников общественных работ</w:t>
            </w:r>
          </w:p>
          <w:p w:rsidR="000B333B" w:rsidRPr="000B333B" w:rsidRDefault="000B333B" w:rsidP="000B333B">
            <w:pPr>
              <w:ind w:left="57" w:right="57"/>
              <w:jc w:val="both"/>
              <w:rPr>
                <w:sz w:val="18"/>
                <w:szCs w:val="18"/>
              </w:rPr>
            </w:pPr>
            <w:r w:rsidRPr="000B333B">
              <w:rPr>
                <w:sz w:val="18"/>
                <w:szCs w:val="18"/>
              </w:rPr>
              <w:t>% в общем количестве трудоустроенных безработных граждан</w:t>
            </w:r>
          </w:p>
        </w:tc>
      </w:tr>
      <w:tr w:rsidR="000B333B" w:rsidRPr="000B333B" w:rsidTr="000B333B">
        <w:trPr>
          <w:trHeight w:val="385"/>
        </w:trPr>
        <w:tc>
          <w:tcPr>
            <w:tcW w:w="2410"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2012</w:t>
            </w:r>
          </w:p>
        </w:tc>
        <w:tc>
          <w:tcPr>
            <w:tcW w:w="214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323</w:t>
            </w:r>
          </w:p>
        </w:tc>
        <w:tc>
          <w:tcPr>
            <w:tcW w:w="2404"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106</w:t>
            </w:r>
          </w:p>
        </w:tc>
        <w:tc>
          <w:tcPr>
            <w:tcW w:w="2405"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32,8</w:t>
            </w:r>
          </w:p>
        </w:tc>
      </w:tr>
      <w:tr w:rsidR="000B333B" w:rsidRPr="000B333B" w:rsidTr="000B333B">
        <w:trPr>
          <w:trHeight w:val="385"/>
        </w:trPr>
        <w:tc>
          <w:tcPr>
            <w:tcW w:w="2410"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 xml:space="preserve">2013 </w:t>
            </w:r>
          </w:p>
        </w:tc>
        <w:tc>
          <w:tcPr>
            <w:tcW w:w="214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302</w:t>
            </w:r>
          </w:p>
        </w:tc>
        <w:tc>
          <w:tcPr>
            <w:tcW w:w="2404"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111</w:t>
            </w:r>
          </w:p>
        </w:tc>
        <w:tc>
          <w:tcPr>
            <w:tcW w:w="2405"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36,8</w:t>
            </w:r>
          </w:p>
        </w:tc>
      </w:tr>
      <w:tr w:rsidR="000B333B" w:rsidRPr="000B333B" w:rsidTr="000B333B">
        <w:trPr>
          <w:trHeight w:val="385"/>
        </w:trPr>
        <w:tc>
          <w:tcPr>
            <w:tcW w:w="2410"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2014</w:t>
            </w:r>
          </w:p>
        </w:tc>
        <w:tc>
          <w:tcPr>
            <w:tcW w:w="214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250</w:t>
            </w:r>
          </w:p>
        </w:tc>
        <w:tc>
          <w:tcPr>
            <w:tcW w:w="2404"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110</w:t>
            </w:r>
          </w:p>
        </w:tc>
        <w:tc>
          <w:tcPr>
            <w:tcW w:w="2405"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44</w:t>
            </w:r>
          </w:p>
        </w:tc>
      </w:tr>
      <w:tr w:rsidR="000B333B" w:rsidRPr="000B333B" w:rsidTr="000B333B">
        <w:trPr>
          <w:trHeight w:val="385"/>
        </w:trPr>
        <w:tc>
          <w:tcPr>
            <w:tcW w:w="2410"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2015</w:t>
            </w:r>
          </w:p>
        </w:tc>
        <w:tc>
          <w:tcPr>
            <w:tcW w:w="214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241</w:t>
            </w:r>
          </w:p>
        </w:tc>
        <w:tc>
          <w:tcPr>
            <w:tcW w:w="2404"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63</w:t>
            </w:r>
          </w:p>
        </w:tc>
        <w:tc>
          <w:tcPr>
            <w:tcW w:w="2405"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26,1</w:t>
            </w:r>
          </w:p>
        </w:tc>
      </w:tr>
      <w:tr w:rsidR="000B333B" w:rsidRPr="000B333B" w:rsidTr="000B333B">
        <w:trPr>
          <w:trHeight w:val="385"/>
        </w:trPr>
        <w:tc>
          <w:tcPr>
            <w:tcW w:w="2410"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r w:rsidRPr="000B333B">
              <w:rPr>
                <w:sz w:val="18"/>
                <w:szCs w:val="18"/>
              </w:rPr>
              <w:t>2016</w:t>
            </w:r>
          </w:p>
        </w:tc>
        <w:tc>
          <w:tcPr>
            <w:tcW w:w="2148"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r w:rsidRPr="000B333B">
              <w:rPr>
                <w:sz w:val="18"/>
                <w:szCs w:val="18"/>
              </w:rPr>
              <w:t>440</w:t>
            </w:r>
          </w:p>
        </w:tc>
        <w:tc>
          <w:tcPr>
            <w:tcW w:w="2404"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r w:rsidRPr="000B333B">
              <w:rPr>
                <w:sz w:val="18"/>
                <w:szCs w:val="18"/>
              </w:rPr>
              <w:t>175</w:t>
            </w:r>
          </w:p>
        </w:tc>
        <w:tc>
          <w:tcPr>
            <w:tcW w:w="2405"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r w:rsidRPr="000B333B">
              <w:rPr>
                <w:sz w:val="18"/>
                <w:szCs w:val="18"/>
              </w:rPr>
              <w:t>39,8</w:t>
            </w:r>
          </w:p>
        </w:tc>
      </w:tr>
      <w:tr w:rsidR="000B333B" w:rsidRPr="000B333B" w:rsidTr="000B333B">
        <w:trPr>
          <w:trHeight w:val="385"/>
        </w:trPr>
        <w:tc>
          <w:tcPr>
            <w:tcW w:w="2410"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r w:rsidRPr="000B333B">
              <w:rPr>
                <w:sz w:val="18"/>
                <w:szCs w:val="18"/>
              </w:rPr>
              <w:t>1 сентября 2017</w:t>
            </w:r>
          </w:p>
        </w:tc>
        <w:tc>
          <w:tcPr>
            <w:tcW w:w="2148"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r w:rsidRPr="000B333B">
              <w:rPr>
                <w:sz w:val="18"/>
                <w:szCs w:val="18"/>
              </w:rPr>
              <w:t>273</w:t>
            </w:r>
          </w:p>
        </w:tc>
        <w:tc>
          <w:tcPr>
            <w:tcW w:w="2404"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r w:rsidRPr="000B333B">
              <w:rPr>
                <w:sz w:val="18"/>
                <w:szCs w:val="18"/>
              </w:rPr>
              <w:t>126</w:t>
            </w:r>
          </w:p>
        </w:tc>
        <w:tc>
          <w:tcPr>
            <w:tcW w:w="2405"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r w:rsidRPr="000B333B">
              <w:rPr>
                <w:sz w:val="18"/>
                <w:szCs w:val="18"/>
              </w:rPr>
              <w:t>20,9</w:t>
            </w:r>
          </w:p>
        </w:tc>
      </w:tr>
    </w:tbl>
    <w:p w:rsidR="000B333B" w:rsidRPr="000B333B" w:rsidRDefault="000B333B" w:rsidP="000B333B">
      <w:pPr>
        <w:ind w:left="57" w:right="57"/>
        <w:jc w:val="both"/>
        <w:rPr>
          <w:bCs/>
          <w:sz w:val="18"/>
          <w:szCs w:val="18"/>
        </w:rPr>
      </w:pPr>
      <w:r w:rsidRPr="000B333B">
        <w:rPr>
          <w:sz w:val="18"/>
          <w:szCs w:val="18"/>
        </w:rPr>
        <w:t>Оценка степени участия различных категорий незанятого населения в общественных работах позволяет отметить усиление социальной направленности общественных работ с первоочередным привлечением к ним незанятых граждан, испытывающих трудности в поиске работы.</w:t>
      </w:r>
      <w:r w:rsidRPr="000B333B">
        <w:rPr>
          <w:bCs/>
          <w:sz w:val="18"/>
          <w:szCs w:val="18"/>
        </w:rPr>
        <w:t xml:space="preserve">  </w:t>
      </w:r>
    </w:p>
    <w:p w:rsidR="000B333B" w:rsidRPr="000B333B" w:rsidRDefault="000B333B" w:rsidP="000B333B">
      <w:pPr>
        <w:ind w:left="57" w:right="57"/>
        <w:jc w:val="both"/>
        <w:rPr>
          <w:sz w:val="18"/>
          <w:szCs w:val="18"/>
        </w:rPr>
      </w:pPr>
      <w:r w:rsidRPr="000B333B">
        <w:rPr>
          <w:sz w:val="18"/>
          <w:szCs w:val="18"/>
        </w:rPr>
        <w:t xml:space="preserve"> Граждане, имеющие длительный (более года) перерыв в работе, составили  13,6 % от всех участников. </w:t>
      </w:r>
    </w:p>
    <w:p w:rsidR="000B333B" w:rsidRPr="000B333B" w:rsidRDefault="000B333B" w:rsidP="000B333B">
      <w:pPr>
        <w:ind w:left="57" w:right="57"/>
        <w:jc w:val="both"/>
        <w:rPr>
          <w:sz w:val="18"/>
          <w:szCs w:val="18"/>
        </w:rPr>
      </w:pPr>
      <w:r w:rsidRPr="000B333B">
        <w:rPr>
          <w:sz w:val="18"/>
          <w:szCs w:val="18"/>
        </w:rPr>
        <w:t xml:space="preserve">Доля  впервые </w:t>
      </w:r>
      <w:proofErr w:type="gramStart"/>
      <w:r w:rsidRPr="000B333B">
        <w:rPr>
          <w:sz w:val="18"/>
          <w:szCs w:val="18"/>
        </w:rPr>
        <w:t>ищущих</w:t>
      </w:r>
      <w:proofErr w:type="gramEnd"/>
      <w:r w:rsidRPr="000B333B">
        <w:rPr>
          <w:sz w:val="18"/>
          <w:szCs w:val="18"/>
        </w:rPr>
        <w:t xml:space="preserve"> работу и не имеющих профессии  составляет  4,6%.</w:t>
      </w:r>
    </w:p>
    <w:p w:rsidR="000B333B" w:rsidRPr="000B333B" w:rsidRDefault="000B333B" w:rsidP="000B333B">
      <w:pPr>
        <w:ind w:left="57" w:right="57"/>
        <w:jc w:val="both"/>
        <w:rPr>
          <w:sz w:val="18"/>
          <w:szCs w:val="18"/>
        </w:rPr>
      </w:pPr>
      <w:r w:rsidRPr="000B333B">
        <w:rPr>
          <w:sz w:val="18"/>
          <w:szCs w:val="18"/>
        </w:rPr>
        <w:t>Самую многочисленную группу среди участников общественных работ представляют женщины – 30,2%.</w:t>
      </w:r>
    </w:p>
    <w:p w:rsidR="000B333B" w:rsidRPr="000B333B" w:rsidRDefault="000B333B" w:rsidP="000B333B">
      <w:pPr>
        <w:ind w:left="57" w:right="57"/>
        <w:jc w:val="both"/>
        <w:rPr>
          <w:b/>
          <w:sz w:val="18"/>
          <w:szCs w:val="18"/>
        </w:rPr>
      </w:pPr>
      <w:r w:rsidRPr="000B333B">
        <w:rPr>
          <w:b/>
          <w:sz w:val="18"/>
          <w:szCs w:val="18"/>
        </w:rPr>
        <w:t xml:space="preserve">Раздел </w:t>
      </w:r>
      <w:r w:rsidRPr="000B333B">
        <w:rPr>
          <w:b/>
          <w:sz w:val="18"/>
          <w:szCs w:val="18"/>
          <w:lang w:val="en-US"/>
        </w:rPr>
        <w:t>III</w:t>
      </w:r>
      <w:r w:rsidRPr="000B333B">
        <w:rPr>
          <w:b/>
          <w:sz w:val="18"/>
          <w:szCs w:val="18"/>
        </w:rPr>
        <w:t>. Приоритеты и цели государственной политики в сфере рынка труда</w:t>
      </w:r>
    </w:p>
    <w:p w:rsidR="000B333B" w:rsidRPr="000B333B" w:rsidRDefault="000B333B" w:rsidP="000B333B">
      <w:pPr>
        <w:ind w:left="57" w:right="57"/>
        <w:jc w:val="both"/>
        <w:rPr>
          <w:sz w:val="18"/>
          <w:szCs w:val="18"/>
        </w:rPr>
      </w:pPr>
      <w:r w:rsidRPr="000B333B">
        <w:rPr>
          <w:sz w:val="18"/>
          <w:szCs w:val="18"/>
        </w:rPr>
        <w:t>Программа разработана с учетом приоритетных направлений социально-экономического развития Притобольного района, Курганской области и Российской Федерации.</w:t>
      </w:r>
    </w:p>
    <w:p w:rsidR="000B333B" w:rsidRPr="000B333B" w:rsidRDefault="000B333B" w:rsidP="000B333B">
      <w:pPr>
        <w:ind w:left="57" w:right="57"/>
        <w:jc w:val="both"/>
        <w:rPr>
          <w:sz w:val="18"/>
          <w:szCs w:val="18"/>
        </w:rPr>
      </w:pPr>
      <w:r w:rsidRPr="000B333B">
        <w:rPr>
          <w:sz w:val="18"/>
          <w:szCs w:val="18"/>
        </w:rPr>
        <w:t>Направления реализации Программы соответствуют приоритетам и целям государственной политики в сфере занятости населения, утвержденные государственной программой «Содействие занятости населения Курганской области»:</w:t>
      </w:r>
    </w:p>
    <w:p w:rsidR="000B333B" w:rsidRPr="000B333B" w:rsidRDefault="000B333B" w:rsidP="000B333B">
      <w:pPr>
        <w:ind w:left="57" w:right="57"/>
        <w:jc w:val="both"/>
        <w:rPr>
          <w:sz w:val="18"/>
          <w:szCs w:val="18"/>
        </w:rPr>
      </w:pPr>
      <w:r w:rsidRPr="000B333B">
        <w:rPr>
          <w:sz w:val="18"/>
          <w:szCs w:val="18"/>
        </w:rPr>
        <w:t>- обеспечение защиты населения от безработицы;</w:t>
      </w:r>
    </w:p>
    <w:p w:rsidR="000B333B" w:rsidRPr="000B333B" w:rsidRDefault="000B333B" w:rsidP="000B333B">
      <w:pPr>
        <w:ind w:left="57" w:right="57"/>
        <w:jc w:val="both"/>
        <w:rPr>
          <w:sz w:val="18"/>
          <w:szCs w:val="18"/>
        </w:rPr>
      </w:pPr>
      <w:r w:rsidRPr="000B333B">
        <w:rPr>
          <w:sz w:val="18"/>
          <w:szCs w:val="18"/>
        </w:rPr>
        <w:t>- осуществления комплекса мероприятий, направленных на содействие в трудоустройстве граждан.</w:t>
      </w:r>
    </w:p>
    <w:p w:rsidR="000B333B" w:rsidRPr="000B333B" w:rsidRDefault="000B333B" w:rsidP="000B333B">
      <w:pPr>
        <w:ind w:left="57" w:right="57"/>
        <w:jc w:val="both"/>
        <w:rPr>
          <w:b/>
          <w:sz w:val="18"/>
          <w:szCs w:val="18"/>
        </w:rPr>
      </w:pPr>
      <w:r w:rsidRPr="000B333B">
        <w:rPr>
          <w:b/>
          <w:sz w:val="18"/>
          <w:szCs w:val="18"/>
        </w:rPr>
        <w:t xml:space="preserve">Раздел </w:t>
      </w:r>
      <w:r w:rsidRPr="000B333B">
        <w:rPr>
          <w:b/>
          <w:sz w:val="18"/>
          <w:szCs w:val="18"/>
          <w:lang w:val="en-US"/>
        </w:rPr>
        <w:t>IV</w:t>
      </w:r>
      <w:r w:rsidRPr="000B333B">
        <w:rPr>
          <w:b/>
          <w:sz w:val="18"/>
          <w:szCs w:val="18"/>
        </w:rPr>
        <w:t>. Цели и задачи Программы</w:t>
      </w:r>
    </w:p>
    <w:p w:rsidR="000B333B" w:rsidRPr="000B333B" w:rsidRDefault="000B333B" w:rsidP="000B333B">
      <w:pPr>
        <w:ind w:left="57" w:right="57"/>
        <w:jc w:val="both"/>
        <w:rPr>
          <w:sz w:val="18"/>
          <w:szCs w:val="18"/>
        </w:rPr>
      </w:pPr>
      <w:r w:rsidRPr="000B333B">
        <w:rPr>
          <w:sz w:val="18"/>
          <w:szCs w:val="18"/>
        </w:rPr>
        <w:t xml:space="preserve"> Программа направлена на организацию временной занятости граждан с целью расширения применения форм и видов трудоустройства по срочным трудовым договорам, применения гибких форм занятости для граждан в период активного поиска постоянной работы, а также с целью создания условий для поддержки доходов безработных граждан. При этом основную часть средств на реализацию Программы планируется направить на организацию временной занятости в Притобольном районе для решения вопросов социального характера. </w:t>
      </w:r>
    </w:p>
    <w:p w:rsidR="000B333B" w:rsidRPr="000B333B" w:rsidRDefault="000B333B" w:rsidP="000B333B">
      <w:pPr>
        <w:ind w:left="57" w:right="57"/>
        <w:jc w:val="both"/>
        <w:rPr>
          <w:sz w:val="18"/>
          <w:szCs w:val="18"/>
        </w:rPr>
      </w:pPr>
      <w:r w:rsidRPr="000B333B">
        <w:rPr>
          <w:sz w:val="18"/>
          <w:szCs w:val="18"/>
        </w:rPr>
        <w:t>В 2018 году к числу приоритетных категорий населения, составляющих целевые группы настоящей Программы, относятся:</w:t>
      </w:r>
    </w:p>
    <w:p w:rsidR="000B333B" w:rsidRPr="000B333B" w:rsidRDefault="000B333B" w:rsidP="000B333B">
      <w:pPr>
        <w:ind w:left="57" w:right="57"/>
        <w:jc w:val="both"/>
        <w:rPr>
          <w:sz w:val="18"/>
          <w:szCs w:val="18"/>
        </w:rPr>
      </w:pPr>
      <w:r w:rsidRPr="000B333B">
        <w:rPr>
          <w:sz w:val="18"/>
          <w:szCs w:val="18"/>
        </w:rPr>
        <w:t xml:space="preserve">- безработные, проживающие в населенных пунктах Притобольного района. Их участие в общественных работах должно быть ориентировано на виды работ, связанных с производством сельхозпродукции, благоустройством территорий </w:t>
      </w:r>
      <w:r w:rsidRPr="000B333B">
        <w:rPr>
          <w:sz w:val="18"/>
          <w:szCs w:val="18"/>
        </w:rPr>
        <w:lastRenderedPageBreak/>
        <w:t>сельских поселений. Эта группа в условиях низкого уровня оплаты труда, остро нуждается в поддержке доходов в период активного поиска подходящей работы;</w:t>
      </w:r>
    </w:p>
    <w:p w:rsidR="000B333B" w:rsidRPr="000B333B" w:rsidRDefault="000B333B" w:rsidP="000B333B">
      <w:pPr>
        <w:ind w:left="57" w:right="57"/>
        <w:jc w:val="both"/>
        <w:rPr>
          <w:sz w:val="18"/>
          <w:szCs w:val="18"/>
        </w:rPr>
      </w:pPr>
      <w:r w:rsidRPr="000B333B">
        <w:rPr>
          <w:sz w:val="18"/>
          <w:szCs w:val="18"/>
        </w:rPr>
        <w:t>- безработные граждане в возрасте 16-29 лет, впервые ищущие работу и не имеющие профессии и трудовых навыков. Эта группа нуждается, прежде всего, в получении опыта работы в коллективе, трудовых навыков, которые позволили бы в дальнейшем трудоустроиться на постоянную работу;</w:t>
      </w:r>
    </w:p>
    <w:p w:rsidR="000B333B" w:rsidRPr="000B333B" w:rsidRDefault="000B333B" w:rsidP="000B333B">
      <w:pPr>
        <w:ind w:left="57" w:right="57"/>
        <w:jc w:val="both"/>
        <w:rPr>
          <w:sz w:val="18"/>
          <w:szCs w:val="18"/>
        </w:rPr>
      </w:pPr>
      <w:r w:rsidRPr="000B333B">
        <w:rPr>
          <w:sz w:val="18"/>
          <w:szCs w:val="18"/>
        </w:rPr>
        <w:t>- безработные женщины, традиционно участвующие в общественных работах, связанных со сферой социальной помощи;</w:t>
      </w:r>
    </w:p>
    <w:p w:rsidR="000B333B" w:rsidRPr="000B333B" w:rsidRDefault="000B333B" w:rsidP="000B333B">
      <w:pPr>
        <w:ind w:left="57" w:right="57"/>
        <w:jc w:val="both"/>
        <w:rPr>
          <w:sz w:val="18"/>
          <w:szCs w:val="18"/>
        </w:rPr>
      </w:pPr>
      <w:r w:rsidRPr="000B333B">
        <w:rPr>
          <w:sz w:val="18"/>
          <w:szCs w:val="18"/>
        </w:rPr>
        <w:t>- безработные из числа граждан, не работающих более года, они имеют очень низкие шансы найти постоянную работу, у них низкая мотивация к труду, они не выдерживают конкуренцию на рынке труда, испытывают материальные трудности.</w:t>
      </w:r>
    </w:p>
    <w:p w:rsidR="000B333B" w:rsidRPr="000B333B" w:rsidRDefault="000B333B" w:rsidP="000B333B">
      <w:pPr>
        <w:ind w:left="57" w:right="57"/>
        <w:jc w:val="both"/>
        <w:rPr>
          <w:b/>
          <w:sz w:val="18"/>
          <w:szCs w:val="18"/>
        </w:rPr>
      </w:pPr>
      <w:r w:rsidRPr="000B333B">
        <w:rPr>
          <w:b/>
          <w:sz w:val="18"/>
          <w:szCs w:val="18"/>
        </w:rPr>
        <w:t xml:space="preserve">Раздел </w:t>
      </w:r>
      <w:r w:rsidRPr="000B333B">
        <w:rPr>
          <w:b/>
          <w:sz w:val="18"/>
          <w:szCs w:val="18"/>
          <w:lang w:val="en-US"/>
        </w:rPr>
        <w:t>V</w:t>
      </w:r>
      <w:r w:rsidRPr="000B333B">
        <w:rPr>
          <w:b/>
          <w:sz w:val="18"/>
          <w:szCs w:val="18"/>
        </w:rPr>
        <w:t>. Сроки реализации Программы</w:t>
      </w:r>
    </w:p>
    <w:p w:rsidR="000B333B" w:rsidRPr="000B333B" w:rsidRDefault="000B333B" w:rsidP="000B333B">
      <w:pPr>
        <w:ind w:left="57" w:right="57"/>
        <w:jc w:val="both"/>
        <w:rPr>
          <w:sz w:val="18"/>
          <w:szCs w:val="18"/>
        </w:rPr>
      </w:pPr>
      <w:r w:rsidRPr="000B333B">
        <w:rPr>
          <w:sz w:val="18"/>
          <w:szCs w:val="18"/>
        </w:rPr>
        <w:t>Реализация Программы осуществляется одним этапом в течение 2018 года.</w:t>
      </w:r>
    </w:p>
    <w:p w:rsidR="000B333B" w:rsidRPr="000B333B" w:rsidRDefault="000B333B" w:rsidP="000B333B">
      <w:pPr>
        <w:ind w:left="57" w:right="57"/>
        <w:jc w:val="both"/>
        <w:rPr>
          <w:b/>
          <w:sz w:val="18"/>
          <w:szCs w:val="18"/>
        </w:rPr>
      </w:pPr>
      <w:r w:rsidRPr="000B333B">
        <w:rPr>
          <w:b/>
          <w:sz w:val="18"/>
          <w:szCs w:val="18"/>
        </w:rPr>
        <w:t xml:space="preserve">Раздел </w:t>
      </w:r>
      <w:r w:rsidRPr="000B333B">
        <w:rPr>
          <w:b/>
          <w:sz w:val="18"/>
          <w:szCs w:val="18"/>
          <w:lang w:val="en-US"/>
        </w:rPr>
        <w:t>VI</w:t>
      </w:r>
      <w:r w:rsidRPr="000B333B">
        <w:rPr>
          <w:b/>
          <w:sz w:val="18"/>
          <w:szCs w:val="18"/>
        </w:rPr>
        <w:t>. Прогноз ожидаемых конечных результатов реализации Программы</w:t>
      </w:r>
    </w:p>
    <w:p w:rsidR="000B333B" w:rsidRPr="000B333B" w:rsidRDefault="000B333B" w:rsidP="000B333B">
      <w:pPr>
        <w:ind w:left="57" w:right="57"/>
        <w:jc w:val="both"/>
        <w:rPr>
          <w:sz w:val="18"/>
          <w:szCs w:val="18"/>
        </w:rPr>
      </w:pPr>
      <w:r w:rsidRPr="000B333B">
        <w:rPr>
          <w:sz w:val="18"/>
          <w:szCs w:val="18"/>
        </w:rPr>
        <w:t>Реализация Программы обеспечит создание условия для положительных качественных изменений социально-экономической ситуации в Притобольном районе.</w:t>
      </w:r>
    </w:p>
    <w:p w:rsidR="000B333B" w:rsidRPr="000B333B" w:rsidRDefault="000B333B" w:rsidP="000B333B">
      <w:pPr>
        <w:ind w:left="57" w:right="57"/>
        <w:jc w:val="both"/>
        <w:rPr>
          <w:sz w:val="18"/>
          <w:szCs w:val="18"/>
        </w:rPr>
      </w:pPr>
      <w:r w:rsidRPr="000B333B">
        <w:rPr>
          <w:sz w:val="18"/>
          <w:szCs w:val="18"/>
        </w:rPr>
        <w:t>Ожидаемые конечные результаты качественных изменений по итогам реализации Программы:</w:t>
      </w:r>
    </w:p>
    <w:p w:rsidR="000B333B" w:rsidRPr="000B333B" w:rsidRDefault="000B333B" w:rsidP="000B333B">
      <w:pPr>
        <w:ind w:left="57" w:right="57"/>
        <w:jc w:val="both"/>
        <w:rPr>
          <w:sz w:val="18"/>
          <w:szCs w:val="18"/>
        </w:rPr>
      </w:pPr>
      <w:r w:rsidRPr="000B333B">
        <w:rPr>
          <w:sz w:val="18"/>
          <w:szCs w:val="18"/>
        </w:rPr>
        <w:t>- снижение уровня безработицы и предотвращение роста напряженности на рынке труда Притобольного района;</w:t>
      </w:r>
    </w:p>
    <w:p w:rsidR="000B333B" w:rsidRPr="000B333B" w:rsidRDefault="000B333B" w:rsidP="000B333B">
      <w:pPr>
        <w:ind w:left="57" w:right="57"/>
        <w:jc w:val="both"/>
        <w:rPr>
          <w:sz w:val="18"/>
          <w:szCs w:val="18"/>
        </w:rPr>
      </w:pPr>
      <w:r w:rsidRPr="000B333B">
        <w:rPr>
          <w:sz w:val="18"/>
          <w:szCs w:val="18"/>
        </w:rPr>
        <w:t>- обеспечение в районе социальной поддержки граждан в период безработицы;</w:t>
      </w:r>
    </w:p>
    <w:p w:rsidR="000B333B" w:rsidRPr="000B333B" w:rsidRDefault="000B333B" w:rsidP="000B333B">
      <w:pPr>
        <w:ind w:left="57" w:right="57"/>
        <w:jc w:val="both"/>
        <w:rPr>
          <w:sz w:val="18"/>
          <w:szCs w:val="18"/>
        </w:rPr>
      </w:pPr>
      <w:r w:rsidRPr="000B333B">
        <w:rPr>
          <w:sz w:val="18"/>
          <w:szCs w:val="18"/>
        </w:rPr>
        <w:t>- формирование условий для создания новых рабочих мест.</w:t>
      </w:r>
    </w:p>
    <w:p w:rsidR="000B333B" w:rsidRPr="000B333B" w:rsidRDefault="000B333B" w:rsidP="000B333B">
      <w:pPr>
        <w:ind w:left="57" w:right="57"/>
        <w:jc w:val="both"/>
        <w:rPr>
          <w:b/>
          <w:sz w:val="18"/>
          <w:szCs w:val="18"/>
        </w:rPr>
      </w:pPr>
      <w:r w:rsidRPr="000B333B">
        <w:rPr>
          <w:b/>
          <w:sz w:val="18"/>
          <w:szCs w:val="18"/>
        </w:rPr>
        <w:t xml:space="preserve">Раздел </w:t>
      </w:r>
      <w:r w:rsidRPr="000B333B">
        <w:rPr>
          <w:b/>
          <w:sz w:val="18"/>
          <w:szCs w:val="18"/>
          <w:lang w:val="en-US"/>
        </w:rPr>
        <w:t>VII</w:t>
      </w:r>
      <w:r w:rsidRPr="000B333B">
        <w:rPr>
          <w:b/>
          <w:sz w:val="18"/>
          <w:szCs w:val="18"/>
        </w:rPr>
        <w:t>. Перечень мероприятий  Программы</w:t>
      </w:r>
    </w:p>
    <w:tbl>
      <w:tblPr>
        <w:tblStyle w:val="a5"/>
        <w:tblW w:w="0" w:type="auto"/>
        <w:tblInd w:w="250" w:type="dxa"/>
        <w:tblLook w:val="01E0"/>
      </w:tblPr>
      <w:tblGrid>
        <w:gridCol w:w="627"/>
        <w:gridCol w:w="4552"/>
        <w:gridCol w:w="1831"/>
        <w:gridCol w:w="2443"/>
      </w:tblGrid>
      <w:tr w:rsidR="000B333B" w:rsidRPr="000B333B" w:rsidTr="000B333B">
        <w:tc>
          <w:tcPr>
            <w:tcW w:w="627"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w:t>
            </w:r>
          </w:p>
          <w:p w:rsidR="000B333B" w:rsidRPr="000B333B" w:rsidRDefault="000B333B" w:rsidP="000B333B">
            <w:pPr>
              <w:ind w:left="57" w:right="57"/>
              <w:rPr>
                <w:sz w:val="18"/>
                <w:szCs w:val="18"/>
              </w:rPr>
            </w:pPr>
            <w:proofErr w:type="spellStart"/>
            <w:proofErr w:type="gramStart"/>
            <w:r w:rsidRPr="000B333B">
              <w:rPr>
                <w:sz w:val="18"/>
                <w:szCs w:val="18"/>
              </w:rPr>
              <w:t>п</w:t>
            </w:r>
            <w:proofErr w:type="spellEnd"/>
            <w:proofErr w:type="gramEnd"/>
            <w:r w:rsidRPr="000B333B">
              <w:rPr>
                <w:sz w:val="18"/>
                <w:szCs w:val="18"/>
              </w:rPr>
              <w:t>/</w:t>
            </w:r>
            <w:proofErr w:type="spellStart"/>
            <w:r w:rsidRPr="000B333B">
              <w:rPr>
                <w:sz w:val="18"/>
                <w:szCs w:val="18"/>
              </w:rPr>
              <w:t>п</w:t>
            </w:r>
            <w:proofErr w:type="spellEnd"/>
          </w:p>
        </w:tc>
        <w:tc>
          <w:tcPr>
            <w:tcW w:w="4552"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Наименование задачи,</w:t>
            </w:r>
          </w:p>
          <w:p w:rsidR="000B333B" w:rsidRPr="000B333B" w:rsidRDefault="000B333B" w:rsidP="000B333B">
            <w:pPr>
              <w:ind w:left="57" w:right="57"/>
              <w:rPr>
                <w:sz w:val="18"/>
                <w:szCs w:val="18"/>
              </w:rPr>
            </w:pPr>
            <w:r w:rsidRPr="000B333B">
              <w:rPr>
                <w:sz w:val="18"/>
                <w:szCs w:val="18"/>
              </w:rPr>
              <w:t>мероприятия</w:t>
            </w:r>
          </w:p>
        </w:tc>
        <w:tc>
          <w:tcPr>
            <w:tcW w:w="1831"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Срок</w:t>
            </w:r>
          </w:p>
          <w:p w:rsidR="000B333B" w:rsidRPr="000B333B" w:rsidRDefault="000B333B" w:rsidP="000B333B">
            <w:pPr>
              <w:ind w:left="57" w:right="57"/>
              <w:rPr>
                <w:sz w:val="18"/>
                <w:szCs w:val="18"/>
              </w:rPr>
            </w:pPr>
            <w:r w:rsidRPr="000B333B">
              <w:rPr>
                <w:sz w:val="18"/>
                <w:szCs w:val="18"/>
              </w:rPr>
              <w:t>исполнения</w:t>
            </w:r>
          </w:p>
        </w:tc>
        <w:tc>
          <w:tcPr>
            <w:tcW w:w="244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Ответственные исполнители</w:t>
            </w:r>
          </w:p>
        </w:tc>
      </w:tr>
      <w:tr w:rsidR="000B333B" w:rsidRPr="000B333B" w:rsidTr="000B333B">
        <w:tc>
          <w:tcPr>
            <w:tcW w:w="9453" w:type="dxa"/>
            <w:gridSpan w:val="4"/>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b/>
                <w:sz w:val="18"/>
                <w:szCs w:val="18"/>
              </w:rPr>
              <w:t>Организация общественных и временных работ</w:t>
            </w:r>
          </w:p>
        </w:tc>
      </w:tr>
      <w:tr w:rsidR="000B333B" w:rsidRPr="000B333B" w:rsidTr="000B333B">
        <w:tc>
          <w:tcPr>
            <w:tcW w:w="627"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1</w:t>
            </w:r>
          </w:p>
        </w:tc>
        <w:tc>
          <w:tcPr>
            <w:tcW w:w="4552"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Проведение мониторинга ситуации на рынке труда (численность граждан, ищущих работу и безработных граждан, возможность массового увольнения работников, прогнозируемый рост безработицы, в том числе по населенным пунктам)</w:t>
            </w:r>
          </w:p>
        </w:tc>
        <w:tc>
          <w:tcPr>
            <w:tcW w:w="1831"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r w:rsidRPr="000B333B">
              <w:rPr>
                <w:sz w:val="18"/>
                <w:szCs w:val="18"/>
              </w:rPr>
              <w:t>ежеквартально</w:t>
            </w:r>
          </w:p>
        </w:tc>
        <w:tc>
          <w:tcPr>
            <w:tcW w:w="244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ГКУ Центр занятости населения Притобольного район (по согласованию)</w:t>
            </w:r>
          </w:p>
        </w:tc>
      </w:tr>
      <w:tr w:rsidR="000B333B" w:rsidRPr="000B333B" w:rsidTr="000B333B">
        <w:tc>
          <w:tcPr>
            <w:tcW w:w="627"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2</w:t>
            </w:r>
          </w:p>
        </w:tc>
        <w:tc>
          <w:tcPr>
            <w:tcW w:w="4552"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 xml:space="preserve">Определение объемов и видов общественных работ, которые могут быть предоставлены для безработных граждан </w:t>
            </w:r>
          </w:p>
        </w:tc>
        <w:tc>
          <w:tcPr>
            <w:tcW w:w="1831"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r w:rsidRPr="000B333B">
              <w:rPr>
                <w:sz w:val="18"/>
                <w:szCs w:val="18"/>
              </w:rPr>
              <w:t>1 квартал</w:t>
            </w:r>
          </w:p>
          <w:p w:rsidR="000B333B" w:rsidRPr="000B333B" w:rsidRDefault="000B333B" w:rsidP="000B333B">
            <w:pPr>
              <w:ind w:left="57" w:right="57"/>
              <w:jc w:val="both"/>
              <w:rPr>
                <w:sz w:val="18"/>
                <w:szCs w:val="18"/>
              </w:rPr>
            </w:pPr>
            <w:r w:rsidRPr="000B333B">
              <w:rPr>
                <w:sz w:val="18"/>
                <w:szCs w:val="18"/>
              </w:rPr>
              <w:t xml:space="preserve"> 2018 года</w:t>
            </w:r>
          </w:p>
        </w:tc>
        <w:tc>
          <w:tcPr>
            <w:tcW w:w="2443"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r w:rsidRPr="000B333B">
              <w:rPr>
                <w:sz w:val="18"/>
                <w:szCs w:val="18"/>
              </w:rPr>
              <w:t>Администрация Притобольного района,</w:t>
            </w:r>
          </w:p>
          <w:p w:rsidR="000B333B" w:rsidRPr="000B333B" w:rsidRDefault="000B333B" w:rsidP="000B333B">
            <w:pPr>
              <w:ind w:left="57" w:right="57"/>
              <w:jc w:val="both"/>
              <w:rPr>
                <w:sz w:val="18"/>
                <w:szCs w:val="18"/>
              </w:rPr>
            </w:pPr>
            <w:r w:rsidRPr="000B333B">
              <w:rPr>
                <w:sz w:val="18"/>
                <w:szCs w:val="18"/>
              </w:rPr>
              <w:t>Администрации сельсоветов (по согласованию)</w:t>
            </w:r>
          </w:p>
          <w:p w:rsidR="000B333B" w:rsidRPr="000B333B" w:rsidRDefault="000B333B" w:rsidP="000B333B">
            <w:pPr>
              <w:ind w:left="57" w:right="57"/>
              <w:rPr>
                <w:sz w:val="18"/>
                <w:szCs w:val="18"/>
              </w:rPr>
            </w:pPr>
          </w:p>
        </w:tc>
      </w:tr>
      <w:tr w:rsidR="000B333B" w:rsidRPr="000B333B" w:rsidTr="000B333B">
        <w:tc>
          <w:tcPr>
            <w:tcW w:w="627"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3</w:t>
            </w:r>
          </w:p>
        </w:tc>
        <w:tc>
          <w:tcPr>
            <w:tcW w:w="4552"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Организация ярмарок вакансий общественных и временных работ</w:t>
            </w:r>
          </w:p>
        </w:tc>
        <w:tc>
          <w:tcPr>
            <w:tcW w:w="1831"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2018 год</w:t>
            </w:r>
          </w:p>
        </w:tc>
        <w:tc>
          <w:tcPr>
            <w:tcW w:w="244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ГКУ Центр занятости населения Притобольного района (по согласованию)</w:t>
            </w:r>
          </w:p>
        </w:tc>
      </w:tr>
      <w:tr w:rsidR="000B333B" w:rsidRPr="000B333B" w:rsidTr="000B333B">
        <w:tc>
          <w:tcPr>
            <w:tcW w:w="627"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4.</w:t>
            </w:r>
          </w:p>
        </w:tc>
        <w:tc>
          <w:tcPr>
            <w:tcW w:w="4552"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Проведение мониторинга по созданию новых рабочих мест</w:t>
            </w:r>
          </w:p>
        </w:tc>
        <w:tc>
          <w:tcPr>
            <w:tcW w:w="1831"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ежеквартально</w:t>
            </w:r>
          </w:p>
        </w:tc>
        <w:tc>
          <w:tcPr>
            <w:tcW w:w="244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Отдел экономики Администрации Притобольного района</w:t>
            </w:r>
          </w:p>
        </w:tc>
      </w:tr>
      <w:tr w:rsidR="000B333B" w:rsidRPr="000B333B" w:rsidTr="000B333B">
        <w:tc>
          <w:tcPr>
            <w:tcW w:w="627"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5.</w:t>
            </w:r>
          </w:p>
        </w:tc>
        <w:tc>
          <w:tcPr>
            <w:tcW w:w="4552"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Информирование населения Притобольного района о ситуации на рынке труда через средства массовой информации и официальный сайт Администрации Притобольного района</w:t>
            </w:r>
          </w:p>
        </w:tc>
        <w:tc>
          <w:tcPr>
            <w:tcW w:w="1831"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 xml:space="preserve"> в течение 2018 года</w:t>
            </w:r>
          </w:p>
        </w:tc>
        <w:tc>
          <w:tcPr>
            <w:tcW w:w="244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ГКУ Центр занятости населения Притобольного района (по согласованию)</w:t>
            </w:r>
          </w:p>
          <w:p w:rsidR="000B333B" w:rsidRPr="000B333B" w:rsidRDefault="000B333B" w:rsidP="000B333B">
            <w:pPr>
              <w:ind w:left="57" w:right="57"/>
              <w:jc w:val="both"/>
              <w:rPr>
                <w:sz w:val="18"/>
                <w:szCs w:val="18"/>
              </w:rPr>
            </w:pPr>
            <w:r w:rsidRPr="000B333B">
              <w:rPr>
                <w:sz w:val="18"/>
                <w:szCs w:val="18"/>
              </w:rPr>
              <w:t>Администрация Притобольного района</w:t>
            </w:r>
          </w:p>
        </w:tc>
      </w:tr>
    </w:tbl>
    <w:p w:rsidR="000B333B" w:rsidRPr="000B333B" w:rsidRDefault="000B333B" w:rsidP="000B333B">
      <w:pPr>
        <w:ind w:left="57" w:right="57"/>
        <w:jc w:val="both"/>
        <w:rPr>
          <w:b/>
          <w:sz w:val="18"/>
          <w:szCs w:val="18"/>
        </w:rPr>
      </w:pPr>
      <w:r w:rsidRPr="000B333B">
        <w:rPr>
          <w:b/>
          <w:sz w:val="18"/>
          <w:szCs w:val="18"/>
        </w:rPr>
        <w:t xml:space="preserve">Раздел </w:t>
      </w:r>
      <w:r w:rsidRPr="000B333B">
        <w:rPr>
          <w:b/>
          <w:sz w:val="18"/>
          <w:szCs w:val="18"/>
          <w:lang w:val="en-US"/>
        </w:rPr>
        <w:t>VIII</w:t>
      </w:r>
      <w:r w:rsidRPr="000B333B">
        <w:rPr>
          <w:b/>
          <w:sz w:val="18"/>
          <w:szCs w:val="18"/>
        </w:rPr>
        <w:t>. Целевые индикаторы Программы</w:t>
      </w:r>
    </w:p>
    <w:p w:rsidR="000B333B" w:rsidRPr="000B333B" w:rsidRDefault="000B333B" w:rsidP="000B333B">
      <w:pPr>
        <w:ind w:left="57" w:right="57"/>
        <w:jc w:val="both"/>
        <w:rPr>
          <w:b/>
          <w:sz w:val="18"/>
          <w:szCs w:val="18"/>
        </w:rPr>
      </w:pPr>
      <w:r w:rsidRPr="000B333B">
        <w:rPr>
          <w:sz w:val="18"/>
          <w:szCs w:val="18"/>
        </w:rPr>
        <w:t>Предполагаемый уровень регистрируемой безработицы  составит не более 3,4 % к концу 2018 года.</w:t>
      </w:r>
    </w:p>
    <w:p w:rsidR="000B333B" w:rsidRPr="000B333B" w:rsidRDefault="000B333B" w:rsidP="000B333B">
      <w:pPr>
        <w:ind w:left="57" w:right="57"/>
        <w:jc w:val="both"/>
        <w:rPr>
          <w:b/>
          <w:sz w:val="18"/>
          <w:szCs w:val="18"/>
        </w:rPr>
      </w:pPr>
      <w:r w:rsidRPr="000B333B">
        <w:rPr>
          <w:b/>
          <w:sz w:val="18"/>
          <w:szCs w:val="18"/>
        </w:rPr>
        <w:t xml:space="preserve">Раздел </w:t>
      </w:r>
      <w:r w:rsidRPr="000B333B">
        <w:rPr>
          <w:b/>
          <w:sz w:val="18"/>
          <w:szCs w:val="18"/>
          <w:lang w:val="en-US"/>
        </w:rPr>
        <w:t>IX</w:t>
      </w:r>
      <w:r w:rsidRPr="000B333B">
        <w:rPr>
          <w:b/>
          <w:sz w:val="18"/>
          <w:szCs w:val="18"/>
        </w:rPr>
        <w:t>. Информация по ресурсному обеспечению Программы</w:t>
      </w:r>
    </w:p>
    <w:p w:rsidR="000B333B" w:rsidRPr="000B333B" w:rsidRDefault="000B333B" w:rsidP="000B333B">
      <w:pPr>
        <w:ind w:left="57" w:right="57"/>
        <w:jc w:val="both"/>
        <w:rPr>
          <w:sz w:val="18"/>
          <w:szCs w:val="18"/>
        </w:rPr>
      </w:pPr>
      <w:r w:rsidRPr="000B333B">
        <w:rPr>
          <w:sz w:val="18"/>
          <w:szCs w:val="18"/>
        </w:rPr>
        <w:t>Объемы финансирования мероприятий Программы из средств бюджета Притобольного района:</w:t>
      </w:r>
    </w:p>
    <w:tbl>
      <w:tblPr>
        <w:tblStyle w:val="a5"/>
        <w:tblW w:w="0" w:type="auto"/>
        <w:tblInd w:w="250" w:type="dxa"/>
        <w:tblLook w:val="01E0"/>
      </w:tblPr>
      <w:tblGrid>
        <w:gridCol w:w="5623"/>
        <w:gridCol w:w="3698"/>
      </w:tblGrid>
      <w:tr w:rsidR="000B333B" w:rsidRPr="000B333B" w:rsidTr="000B333B">
        <w:trPr>
          <w:trHeight w:val="922"/>
        </w:trPr>
        <w:tc>
          <w:tcPr>
            <w:tcW w:w="5623"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r w:rsidRPr="000B333B">
              <w:rPr>
                <w:sz w:val="18"/>
                <w:szCs w:val="18"/>
              </w:rPr>
              <w:t>Мероприятия</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Объем</w:t>
            </w:r>
          </w:p>
          <w:p w:rsidR="000B333B" w:rsidRPr="000B333B" w:rsidRDefault="000B333B" w:rsidP="000B333B">
            <w:pPr>
              <w:ind w:left="57" w:right="57"/>
              <w:jc w:val="both"/>
              <w:rPr>
                <w:sz w:val="18"/>
                <w:szCs w:val="18"/>
              </w:rPr>
            </w:pPr>
            <w:r w:rsidRPr="000B333B">
              <w:rPr>
                <w:sz w:val="18"/>
                <w:szCs w:val="18"/>
              </w:rPr>
              <w:t>финансирования</w:t>
            </w:r>
          </w:p>
          <w:p w:rsidR="000B333B" w:rsidRPr="000B333B" w:rsidRDefault="000B333B" w:rsidP="000B333B">
            <w:pPr>
              <w:ind w:left="57" w:right="57"/>
              <w:jc w:val="both"/>
              <w:rPr>
                <w:sz w:val="18"/>
                <w:szCs w:val="18"/>
              </w:rPr>
            </w:pPr>
            <w:r w:rsidRPr="000B333B">
              <w:rPr>
                <w:sz w:val="18"/>
                <w:szCs w:val="18"/>
              </w:rPr>
              <w:t>(рублей)</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 xml:space="preserve"> Организация общественных и временных работ - всего </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73000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 xml:space="preserve">  в том числе:    </w:t>
            </w:r>
          </w:p>
        </w:tc>
        <w:tc>
          <w:tcPr>
            <w:tcW w:w="3698" w:type="dxa"/>
            <w:tcBorders>
              <w:top w:val="single" w:sz="4" w:space="0" w:color="auto"/>
              <w:left w:val="single" w:sz="4" w:space="0" w:color="auto"/>
              <w:bottom w:val="single" w:sz="4" w:space="0" w:color="auto"/>
              <w:right w:val="single" w:sz="4" w:space="0" w:color="auto"/>
            </w:tcBorders>
          </w:tcPr>
          <w:p w:rsidR="000B333B" w:rsidRPr="000B333B" w:rsidRDefault="000B333B" w:rsidP="000B333B">
            <w:pPr>
              <w:ind w:left="57" w:right="57"/>
              <w:jc w:val="both"/>
              <w:rPr>
                <w:b/>
                <w:sz w:val="18"/>
                <w:szCs w:val="18"/>
              </w:rPr>
            </w:pP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Администрация Березовского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5100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 xml:space="preserve">Администрация </w:t>
            </w:r>
            <w:proofErr w:type="spellStart"/>
            <w:r w:rsidRPr="000B333B">
              <w:rPr>
                <w:sz w:val="18"/>
                <w:szCs w:val="18"/>
              </w:rPr>
              <w:t>Боровлянского</w:t>
            </w:r>
            <w:proofErr w:type="spellEnd"/>
            <w:r w:rsidRPr="000B333B">
              <w:rPr>
                <w:sz w:val="18"/>
                <w:szCs w:val="18"/>
              </w:rPr>
              <w:t xml:space="preserve">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5100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 xml:space="preserve">Администрация </w:t>
            </w:r>
            <w:proofErr w:type="spellStart"/>
            <w:r w:rsidRPr="000B333B">
              <w:rPr>
                <w:sz w:val="18"/>
                <w:szCs w:val="18"/>
              </w:rPr>
              <w:t>Гладковского</w:t>
            </w:r>
            <w:proofErr w:type="spellEnd"/>
            <w:r w:rsidRPr="000B333B">
              <w:rPr>
                <w:sz w:val="18"/>
                <w:szCs w:val="18"/>
              </w:rPr>
              <w:t xml:space="preserve">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5100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Администрация Глядянского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6700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Администрация Давыдовского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5100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 xml:space="preserve">Администрация </w:t>
            </w:r>
            <w:proofErr w:type="spellStart"/>
            <w:r w:rsidRPr="000B333B">
              <w:rPr>
                <w:sz w:val="18"/>
                <w:szCs w:val="18"/>
              </w:rPr>
              <w:t>Межборного</w:t>
            </w:r>
            <w:proofErr w:type="spellEnd"/>
            <w:r w:rsidRPr="000B333B">
              <w:rPr>
                <w:sz w:val="18"/>
                <w:szCs w:val="18"/>
              </w:rPr>
              <w:t xml:space="preserve">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5100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Администрация Нагорского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5100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 xml:space="preserve">Администрация </w:t>
            </w:r>
            <w:proofErr w:type="spellStart"/>
            <w:r w:rsidRPr="000B333B">
              <w:rPr>
                <w:sz w:val="18"/>
                <w:szCs w:val="18"/>
              </w:rPr>
              <w:t>Обуховского</w:t>
            </w:r>
            <w:proofErr w:type="spellEnd"/>
            <w:r w:rsidRPr="000B333B">
              <w:rPr>
                <w:sz w:val="18"/>
                <w:szCs w:val="18"/>
              </w:rPr>
              <w:t xml:space="preserve">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5100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 xml:space="preserve">Администрация </w:t>
            </w:r>
            <w:proofErr w:type="spellStart"/>
            <w:r w:rsidRPr="000B333B">
              <w:rPr>
                <w:sz w:val="18"/>
                <w:szCs w:val="18"/>
              </w:rPr>
              <w:t>Плотниковского</w:t>
            </w:r>
            <w:proofErr w:type="spellEnd"/>
            <w:r w:rsidRPr="000B333B">
              <w:rPr>
                <w:sz w:val="18"/>
                <w:szCs w:val="18"/>
              </w:rPr>
              <w:t xml:space="preserve">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5100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Администрация Притобольного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5100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Администрация Раскатихинского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5100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 xml:space="preserve">Администрация </w:t>
            </w:r>
            <w:proofErr w:type="spellStart"/>
            <w:r w:rsidRPr="000B333B">
              <w:rPr>
                <w:sz w:val="18"/>
                <w:szCs w:val="18"/>
              </w:rPr>
              <w:t>Чернавского</w:t>
            </w:r>
            <w:proofErr w:type="spellEnd"/>
            <w:r w:rsidRPr="000B333B">
              <w:rPr>
                <w:sz w:val="18"/>
                <w:szCs w:val="18"/>
              </w:rPr>
              <w:t xml:space="preserve">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5100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Администрация Ялымского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5100</w:t>
            </w:r>
          </w:p>
        </w:tc>
      </w:tr>
      <w:tr w:rsidR="000B333B" w:rsidRPr="000B333B" w:rsidTr="000B333B">
        <w:tc>
          <w:tcPr>
            <w:tcW w:w="5623"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rPr>
                <w:sz w:val="18"/>
                <w:szCs w:val="18"/>
              </w:rPr>
            </w:pPr>
            <w:r w:rsidRPr="000B333B">
              <w:rPr>
                <w:sz w:val="18"/>
                <w:szCs w:val="18"/>
              </w:rPr>
              <w:t>Администрация Ярославского сельсовета</w:t>
            </w:r>
          </w:p>
        </w:tc>
        <w:tc>
          <w:tcPr>
            <w:tcW w:w="3698" w:type="dxa"/>
            <w:tcBorders>
              <w:top w:val="single" w:sz="4" w:space="0" w:color="auto"/>
              <w:left w:val="single" w:sz="4" w:space="0" w:color="auto"/>
              <w:bottom w:val="single" w:sz="4" w:space="0" w:color="auto"/>
              <w:right w:val="single" w:sz="4" w:space="0" w:color="auto"/>
            </w:tcBorders>
            <w:hideMark/>
          </w:tcPr>
          <w:p w:rsidR="000B333B" w:rsidRPr="000B333B" w:rsidRDefault="000B333B" w:rsidP="000B333B">
            <w:pPr>
              <w:ind w:left="57" w:right="57"/>
              <w:jc w:val="both"/>
              <w:rPr>
                <w:sz w:val="18"/>
                <w:szCs w:val="18"/>
              </w:rPr>
            </w:pPr>
            <w:r w:rsidRPr="000B333B">
              <w:rPr>
                <w:sz w:val="18"/>
                <w:szCs w:val="18"/>
              </w:rPr>
              <w:t>5100</w:t>
            </w:r>
          </w:p>
        </w:tc>
      </w:tr>
    </w:tbl>
    <w:p w:rsidR="000B333B" w:rsidRPr="000B333B" w:rsidRDefault="000B333B" w:rsidP="000B333B">
      <w:pPr>
        <w:ind w:left="57" w:right="57"/>
        <w:jc w:val="both"/>
        <w:rPr>
          <w:sz w:val="18"/>
          <w:szCs w:val="18"/>
        </w:rPr>
      </w:pPr>
    </w:p>
    <w:p w:rsidR="007621D9" w:rsidRDefault="007621D9" w:rsidP="000B333B">
      <w:pPr>
        <w:ind w:left="57" w:right="57"/>
        <w:jc w:val="center"/>
        <w:rPr>
          <w:b/>
          <w:bCs/>
          <w:sz w:val="18"/>
          <w:szCs w:val="18"/>
        </w:rPr>
      </w:pPr>
    </w:p>
    <w:p w:rsidR="007621D9" w:rsidRDefault="007621D9" w:rsidP="000B333B">
      <w:pPr>
        <w:ind w:left="57" w:right="57"/>
        <w:jc w:val="center"/>
        <w:rPr>
          <w:b/>
          <w:bCs/>
          <w:sz w:val="18"/>
          <w:szCs w:val="18"/>
        </w:rPr>
      </w:pPr>
    </w:p>
    <w:p w:rsidR="000B333B" w:rsidRPr="000B333B" w:rsidRDefault="000B333B" w:rsidP="000B333B">
      <w:pPr>
        <w:ind w:left="57" w:right="57"/>
        <w:jc w:val="center"/>
        <w:rPr>
          <w:b/>
          <w:bCs/>
          <w:sz w:val="18"/>
          <w:szCs w:val="18"/>
        </w:rPr>
      </w:pPr>
      <w:r w:rsidRPr="000B333B">
        <w:rPr>
          <w:b/>
          <w:bCs/>
          <w:sz w:val="18"/>
          <w:szCs w:val="18"/>
        </w:rPr>
        <w:lastRenderedPageBreak/>
        <w:t>РОССИЙСКАЯ ФЕДЕРАЦИЯ</w:t>
      </w:r>
    </w:p>
    <w:p w:rsidR="000B333B" w:rsidRPr="000B333B" w:rsidRDefault="000B333B" w:rsidP="000B333B">
      <w:pPr>
        <w:ind w:left="57" w:right="57"/>
        <w:jc w:val="center"/>
        <w:rPr>
          <w:b/>
          <w:bCs/>
          <w:sz w:val="18"/>
          <w:szCs w:val="18"/>
        </w:rPr>
      </w:pPr>
      <w:r w:rsidRPr="000B333B">
        <w:rPr>
          <w:b/>
          <w:bCs/>
          <w:sz w:val="18"/>
          <w:szCs w:val="18"/>
        </w:rPr>
        <w:t>КУРГАНСКАЯ ОБЛАСТЬ</w:t>
      </w:r>
    </w:p>
    <w:p w:rsidR="000B333B" w:rsidRPr="000B333B" w:rsidRDefault="000B333B" w:rsidP="000B333B">
      <w:pPr>
        <w:ind w:left="57" w:right="57"/>
        <w:jc w:val="center"/>
        <w:rPr>
          <w:b/>
          <w:bCs/>
          <w:sz w:val="18"/>
          <w:szCs w:val="18"/>
        </w:rPr>
      </w:pPr>
      <w:r w:rsidRPr="000B333B">
        <w:rPr>
          <w:b/>
          <w:bCs/>
          <w:sz w:val="18"/>
          <w:szCs w:val="18"/>
        </w:rPr>
        <w:t>ПРИТОБОЛЬНЫЙ РАЙОН</w:t>
      </w:r>
    </w:p>
    <w:p w:rsidR="000B333B" w:rsidRPr="000B333B" w:rsidRDefault="000B333B" w:rsidP="000B333B">
      <w:pPr>
        <w:ind w:left="57" w:right="57"/>
        <w:jc w:val="center"/>
        <w:rPr>
          <w:b/>
          <w:bCs/>
          <w:sz w:val="18"/>
          <w:szCs w:val="18"/>
        </w:rPr>
      </w:pPr>
      <w:r w:rsidRPr="000B333B">
        <w:rPr>
          <w:b/>
          <w:bCs/>
          <w:sz w:val="18"/>
          <w:szCs w:val="18"/>
        </w:rPr>
        <w:t>АДМИНИСТРАЦИЯ ПРИТОБОЛЬНОГО РАЙОНА</w:t>
      </w:r>
    </w:p>
    <w:p w:rsidR="000B333B" w:rsidRPr="000B333B" w:rsidRDefault="000B333B" w:rsidP="000B333B">
      <w:pPr>
        <w:ind w:left="57" w:right="57"/>
        <w:jc w:val="center"/>
        <w:rPr>
          <w:b/>
          <w:bCs/>
          <w:sz w:val="18"/>
          <w:szCs w:val="18"/>
        </w:rPr>
      </w:pPr>
      <w:r w:rsidRPr="000B333B">
        <w:rPr>
          <w:b/>
          <w:bCs/>
          <w:sz w:val="18"/>
          <w:szCs w:val="18"/>
        </w:rPr>
        <w:t>ПОСТАНОВЛЕНИЕ</w:t>
      </w:r>
    </w:p>
    <w:p w:rsidR="000B333B" w:rsidRPr="000B333B" w:rsidRDefault="000B333B" w:rsidP="000B333B">
      <w:pPr>
        <w:ind w:left="57" w:right="57"/>
        <w:jc w:val="both"/>
        <w:rPr>
          <w:sz w:val="18"/>
          <w:szCs w:val="18"/>
        </w:rPr>
      </w:pPr>
      <w:r>
        <w:rPr>
          <w:sz w:val="18"/>
          <w:szCs w:val="18"/>
        </w:rPr>
        <w:t> </w:t>
      </w:r>
    </w:p>
    <w:tbl>
      <w:tblPr>
        <w:tblpPr w:leftFromText="45" w:rightFromText="45" w:vertAnchor="text"/>
        <w:tblW w:w="9750" w:type="dxa"/>
        <w:tblCellSpacing w:w="0" w:type="dxa"/>
        <w:tblCellMar>
          <w:left w:w="0" w:type="dxa"/>
          <w:right w:w="0" w:type="dxa"/>
        </w:tblCellMar>
        <w:tblLook w:val="0000"/>
      </w:tblPr>
      <w:tblGrid>
        <w:gridCol w:w="4950"/>
        <w:gridCol w:w="4800"/>
      </w:tblGrid>
      <w:tr w:rsidR="000B333B" w:rsidRPr="000B333B" w:rsidTr="000B333B">
        <w:trPr>
          <w:tblCellSpacing w:w="0" w:type="dxa"/>
        </w:trPr>
        <w:tc>
          <w:tcPr>
            <w:tcW w:w="4950" w:type="dxa"/>
          </w:tcPr>
          <w:p w:rsidR="007621D9" w:rsidRDefault="000B333B" w:rsidP="000B333B">
            <w:pPr>
              <w:ind w:left="57" w:right="57"/>
              <w:jc w:val="both"/>
              <w:rPr>
                <w:sz w:val="18"/>
                <w:szCs w:val="18"/>
              </w:rPr>
            </w:pPr>
            <w:r w:rsidRPr="000B333B">
              <w:rPr>
                <w:sz w:val="18"/>
                <w:szCs w:val="18"/>
              </w:rPr>
              <w:t>от 15 сентября 2017 года № 333</w:t>
            </w:r>
          </w:p>
          <w:p w:rsidR="000B333B" w:rsidRPr="000B333B" w:rsidRDefault="000B333B" w:rsidP="000B333B">
            <w:pPr>
              <w:ind w:left="57" w:right="57"/>
              <w:jc w:val="both"/>
              <w:rPr>
                <w:sz w:val="18"/>
                <w:szCs w:val="18"/>
              </w:rPr>
            </w:pPr>
            <w:r w:rsidRPr="000B333B">
              <w:rPr>
                <w:sz w:val="18"/>
                <w:szCs w:val="18"/>
              </w:rPr>
              <w:t>с. Глядянское</w:t>
            </w:r>
          </w:p>
        </w:tc>
        <w:tc>
          <w:tcPr>
            <w:tcW w:w="4800" w:type="dxa"/>
          </w:tcPr>
          <w:p w:rsidR="000B333B" w:rsidRPr="000B333B" w:rsidRDefault="000B333B" w:rsidP="000B333B">
            <w:pPr>
              <w:ind w:left="57" w:right="57"/>
              <w:jc w:val="both"/>
              <w:rPr>
                <w:sz w:val="18"/>
                <w:szCs w:val="18"/>
              </w:rPr>
            </w:pPr>
            <w:r w:rsidRPr="000B333B">
              <w:rPr>
                <w:sz w:val="18"/>
                <w:szCs w:val="18"/>
              </w:rPr>
              <w:t> </w:t>
            </w:r>
          </w:p>
        </w:tc>
      </w:tr>
    </w:tbl>
    <w:p w:rsidR="000B333B" w:rsidRPr="000B333B" w:rsidRDefault="000B333B" w:rsidP="000B333B">
      <w:pPr>
        <w:ind w:left="57" w:right="57"/>
        <w:jc w:val="both"/>
        <w:rPr>
          <w:b/>
          <w:bCs/>
          <w:sz w:val="18"/>
          <w:szCs w:val="18"/>
        </w:rPr>
      </w:pPr>
      <w:r>
        <w:rPr>
          <w:sz w:val="18"/>
          <w:szCs w:val="18"/>
        </w:rPr>
        <w:t> </w:t>
      </w:r>
      <w:r w:rsidRPr="000B333B">
        <w:rPr>
          <w:b/>
          <w:bCs/>
          <w:sz w:val="18"/>
          <w:szCs w:val="18"/>
        </w:rPr>
        <w:t xml:space="preserve">О внесении  </w:t>
      </w:r>
      <w:r>
        <w:rPr>
          <w:b/>
          <w:bCs/>
          <w:sz w:val="18"/>
          <w:szCs w:val="18"/>
        </w:rPr>
        <w:t xml:space="preserve">изменений </w:t>
      </w:r>
      <w:r w:rsidRPr="000B333B">
        <w:rPr>
          <w:b/>
          <w:bCs/>
          <w:sz w:val="18"/>
          <w:szCs w:val="18"/>
        </w:rPr>
        <w:t>в постановление</w:t>
      </w:r>
    </w:p>
    <w:p w:rsidR="000B333B" w:rsidRPr="000B333B" w:rsidRDefault="000B333B" w:rsidP="000B333B">
      <w:pPr>
        <w:ind w:left="57" w:right="57"/>
        <w:jc w:val="both"/>
        <w:rPr>
          <w:b/>
          <w:bCs/>
          <w:sz w:val="18"/>
          <w:szCs w:val="18"/>
        </w:rPr>
      </w:pPr>
      <w:r w:rsidRPr="000B333B">
        <w:rPr>
          <w:b/>
          <w:bCs/>
          <w:sz w:val="18"/>
          <w:szCs w:val="18"/>
        </w:rPr>
        <w:t>Администрации</w:t>
      </w:r>
      <w:r>
        <w:rPr>
          <w:b/>
          <w:bCs/>
          <w:sz w:val="18"/>
          <w:szCs w:val="18"/>
        </w:rPr>
        <w:t xml:space="preserve"> </w:t>
      </w:r>
      <w:r w:rsidRPr="000B333B">
        <w:rPr>
          <w:b/>
          <w:bCs/>
          <w:sz w:val="18"/>
          <w:szCs w:val="18"/>
        </w:rPr>
        <w:t>Притобольного района</w:t>
      </w:r>
    </w:p>
    <w:p w:rsidR="000B333B" w:rsidRPr="000B333B" w:rsidRDefault="000B333B" w:rsidP="000B333B">
      <w:pPr>
        <w:ind w:left="57" w:right="57"/>
        <w:jc w:val="both"/>
        <w:rPr>
          <w:b/>
          <w:bCs/>
          <w:sz w:val="18"/>
          <w:szCs w:val="18"/>
        </w:rPr>
      </w:pPr>
      <w:r w:rsidRPr="000B333B">
        <w:rPr>
          <w:b/>
          <w:bCs/>
          <w:sz w:val="18"/>
          <w:szCs w:val="18"/>
        </w:rPr>
        <w:t xml:space="preserve">от 10.11.2015 г. № 476 «Об утверждении  </w:t>
      </w:r>
    </w:p>
    <w:p w:rsidR="000B333B" w:rsidRPr="000B333B" w:rsidRDefault="000B333B" w:rsidP="000B333B">
      <w:pPr>
        <w:ind w:left="57" w:right="57"/>
        <w:jc w:val="both"/>
        <w:rPr>
          <w:b/>
          <w:bCs/>
          <w:sz w:val="18"/>
          <w:szCs w:val="18"/>
        </w:rPr>
      </w:pPr>
      <w:r w:rsidRPr="000B333B">
        <w:rPr>
          <w:b/>
          <w:bCs/>
          <w:sz w:val="18"/>
          <w:szCs w:val="18"/>
        </w:rPr>
        <w:t xml:space="preserve">муниципальной программы Притобольного </w:t>
      </w:r>
    </w:p>
    <w:p w:rsidR="000B333B" w:rsidRPr="000B333B" w:rsidRDefault="000B333B" w:rsidP="000B333B">
      <w:pPr>
        <w:ind w:left="57" w:right="57"/>
        <w:jc w:val="both"/>
        <w:rPr>
          <w:b/>
          <w:bCs/>
          <w:sz w:val="18"/>
          <w:szCs w:val="18"/>
        </w:rPr>
      </w:pPr>
      <w:r w:rsidRPr="000B333B">
        <w:rPr>
          <w:b/>
          <w:bCs/>
          <w:sz w:val="18"/>
          <w:szCs w:val="18"/>
        </w:rPr>
        <w:t>района «Улучшение условий и охраны труда</w:t>
      </w:r>
    </w:p>
    <w:p w:rsidR="000B333B" w:rsidRPr="000B333B" w:rsidRDefault="000B333B" w:rsidP="000B333B">
      <w:pPr>
        <w:ind w:left="57" w:right="57"/>
        <w:jc w:val="both"/>
        <w:rPr>
          <w:b/>
          <w:bCs/>
          <w:sz w:val="18"/>
          <w:szCs w:val="18"/>
        </w:rPr>
      </w:pPr>
      <w:r w:rsidRPr="000B333B">
        <w:rPr>
          <w:b/>
          <w:bCs/>
          <w:sz w:val="18"/>
          <w:szCs w:val="18"/>
        </w:rPr>
        <w:t xml:space="preserve">в Притобольном районе» </w:t>
      </w:r>
      <w:r w:rsidRPr="000B333B">
        <w:rPr>
          <w:b/>
          <w:sz w:val="18"/>
          <w:szCs w:val="18"/>
        </w:rPr>
        <w:t>на 2016 - 2018 годы»</w:t>
      </w:r>
    </w:p>
    <w:p w:rsidR="000B333B" w:rsidRPr="000B333B" w:rsidRDefault="000B333B" w:rsidP="000B333B">
      <w:pPr>
        <w:ind w:left="57" w:right="57"/>
        <w:jc w:val="both"/>
        <w:rPr>
          <w:sz w:val="18"/>
          <w:szCs w:val="18"/>
        </w:rPr>
      </w:pPr>
      <w:r w:rsidRPr="000B333B">
        <w:rPr>
          <w:sz w:val="18"/>
          <w:szCs w:val="18"/>
        </w:rPr>
        <w:tab/>
        <w:t xml:space="preserve">В целях приведения нормативного правового акта Администрации Притобольного района в соответствие,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 </w:t>
      </w:r>
    </w:p>
    <w:p w:rsidR="000B333B" w:rsidRPr="000B333B" w:rsidRDefault="000B333B" w:rsidP="000B333B">
      <w:pPr>
        <w:ind w:left="57" w:right="57"/>
        <w:jc w:val="both"/>
        <w:rPr>
          <w:sz w:val="18"/>
          <w:szCs w:val="18"/>
        </w:rPr>
      </w:pPr>
      <w:r w:rsidRPr="000B333B">
        <w:rPr>
          <w:sz w:val="18"/>
          <w:szCs w:val="18"/>
        </w:rPr>
        <w:t>ПОСТАНОВЛЯЕТ:</w:t>
      </w:r>
    </w:p>
    <w:p w:rsidR="000B333B" w:rsidRPr="000B333B" w:rsidRDefault="000B333B" w:rsidP="000B333B">
      <w:pPr>
        <w:ind w:left="57" w:right="57"/>
        <w:jc w:val="both"/>
        <w:rPr>
          <w:sz w:val="18"/>
          <w:szCs w:val="18"/>
        </w:rPr>
      </w:pPr>
      <w:r w:rsidRPr="000B333B">
        <w:rPr>
          <w:sz w:val="18"/>
          <w:szCs w:val="18"/>
        </w:rPr>
        <w:t>1. В постановление Администрации Притобольного района от 10.11.2015 г. № 476 «Об утверждении  муниципальной программы Притобольного района «Улучшение условий и охраны труда в Притобольном районе» на 2016 - 2018 годы внести следующие изменения:</w:t>
      </w:r>
    </w:p>
    <w:p w:rsidR="000B333B" w:rsidRPr="000B333B" w:rsidRDefault="000B333B" w:rsidP="000B333B">
      <w:pPr>
        <w:ind w:left="57" w:right="57"/>
        <w:jc w:val="both"/>
        <w:rPr>
          <w:sz w:val="18"/>
          <w:szCs w:val="18"/>
        </w:rPr>
      </w:pPr>
      <w:r w:rsidRPr="000B333B">
        <w:rPr>
          <w:sz w:val="18"/>
          <w:szCs w:val="18"/>
        </w:rPr>
        <w:t>- строку 8 раздела I паспорта муниципальной программы Притобольного района «Улучшение условий и охраны труда в Притобольном районе» на 2016-2018 годы изложить в следующей редакции:</w:t>
      </w:r>
    </w:p>
    <w:p w:rsidR="000B333B" w:rsidRPr="000B333B" w:rsidRDefault="000B333B" w:rsidP="000B333B">
      <w:pPr>
        <w:ind w:left="57" w:right="57"/>
        <w:jc w:val="both"/>
        <w:rPr>
          <w:sz w:val="18"/>
          <w:szCs w:val="18"/>
        </w:rPr>
      </w:pPr>
      <w:r w:rsidRPr="000B333B">
        <w:rPr>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6343"/>
      </w:tblGrid>
      <w:tr w:rsidR="000B333B" w:rsidRPr="000B333B" w:rsidTr="000B333B">
        <w:tc>
          <w:tcPr>
            <w:tcW w:w="3227" w:type="dxa"/>
          </w:tcPr>
          <w:p w:rsidR="000B333B" w:rsidRPr="000B333B" w:rsidRDefault="000B333B" w:rsidP="000B333B">
            <w:pPr>
              <w:ind w:left="57" w:right="57"/>
              <w:jc w:val="both"/>
              <w:rPr>
                <w:sz w:val="18"/>
                <w:szCs w:val="18"/>
              </w:rPr>
            </w:pPr>
            <w:r w:rsidRPr="000B333B">
              <w:rPr>
                <w:sz w:val="18"/>
                <w:szCs w:val="18"/>
              </w:rPr>
              <w:t>Объём бюджетных ассигнований</w:t>
            </w:r>
          </w:p>
        </w:tc>
        <w:tc>
          <w:tcPr>
            <w:tcW w:w="6343" w:type="dxa"/>
          </w:tcPr>
          <w:p w:rsidR="000B333B" w:rsidRPr="000B333B" w:rsidRDefault="000B333B" w:rsidP="000B333B">
            <w:pPr>
              <w:ind w:left="57" w:right="57"/>
              <w:jc w:val="both"/>
              <w:rPr>
                <w:sz w:val="18"/>
                <w:szCs w:val="18"/>
              </w:rPr>
            </w:pPr>
            <w:r w:rsidRPr="000B333B">
              <w:rPr>
                <w:sz w:val="18"/>
                <w:szCs w:val="18"/>
              </w:rPr>
              <w:t>Общий объем финансирования – 1354,592 тысяч рублей, из них по источникам и годам:</w:t>
            </w:r>
          </w:p>
          <w:p w:rsidR="000B333B" w:rsidRPr="000B333B" w:rsidRDefault="000B333B" w:rsidP="000B333B">
            <w:pPr>
              <w:ind w:left="57" w:right="57"/>
              <w:jc w:val="both"/>
              <w:rPr>
                <w:sz w:val="18"/>
                <w:szCs w:val="18"/>
              </w:rPr>
            </w:pPr>
            <w:r w:rsidRPr="000B333B">
              <w:rPr>
                <w:sz w:val="18"/>
                <w:szCs w:val="18"/>
              </w:rPr>
              <w:t>2016 год – 385,385 тысяч рублей, в том числе:</w:t>
            </w:r>
          </w:p>
          <w:p w:rsidR="000B333B" w:rsidRPr="000B333B" w:rsidRDefault="000B333B" w:rsidP="000B333B">
            <w:pPr>
              <w:ind w:left="57" w:right="57"/>
              <w:jc w:val="both"/>
              <w:rPr>
                <w:sz w:val="18"/>
                <w:szCs w:val="18"/>
              </w:rPr>
            </w:pPr>
            <w:r w:rsidRPr="000B333B">
              <w:rPr>
                <w:sz w:val="18"/>
                <w:szCs w:val="18"/>
              </w:rPr>
              <w:t>- 33,385 тысяч рублей средства бюджета Притобольного района;</w:t>
            </w:r>
          </w:p>
          <w:p w:rsidR="000B333B" w:rsidRPr="000B333B" w:rsidRDefault="000B333B" w:rsidP="000B333B">
            <w:pPr>
              <w:ind w:left="57" w:right="57"/>
              <w:jc w:val="both"/>
              <w:rPr>
                <w:sz w:val="18"/>
                <w:szCs w:val="18"/>
              </w:rPr>
            </w:pPr>
            <w:r w:rsidRPr="000B333B">
              <w:rPr>
                <w:sz w:val="18"/>
                <w:szCs w:val="18"/>
              </w:rPr>
              <w:t>- 352,0 тысяч рублей  –  прогнозируемые средства организаций,     находящихся на территории  Притобольного района (по согласованию);</w:t>
            </w:r>
          </w:p>
          <w:p w:rsidR="000B333B" w:rsidRPr="000B333B" w:rsidRDefault="000B333B" w:rsidP="000B333B">
            <w:pPr>
              <w:ind w:left="57" w:right="57"/>
              <w:jc w:val="both"/>
              <w:rPr>
                <w:sz w:val="18"/>
                <w:szCs w:val="18"/>
              </w:rPr>
            </w:pPr>
            <w:r w:rsidRPr="000B333B">
              <w:rPr>
                <w:sz w:val="18"/>
                <w:szCs w:val="18"/>
              </w:rPr>
              <w:t xml:space="preserve">2017 год – 467,207 тысяч рублей, в том числе: </w:t>
            </w:r>
          </w:p>
          <w:p w:rsidR="000B333B" w:rsidRPr="000B333B" w:rsidRDefault="000B333B" w:rsidP="000B333B">
            <w:pPr>
              <w:ind w:left="57" w:right="57"/>
              <w:jc w:val="both"/>
              <w:rPr>
                <w:sz w:val="18"/>
                <w:szCs w:val="18"/>
              </w:rPr>
            </w:pPr>
            <w:r w:rsidRPr="000B333B">
              <w:rPr>
                <w:sz w:val="18"/>
                <w:szCs w:val="18"/>
              </w:rPr>
              <w:t>- 73,207 тысяч рублей  –  средства бюджета Притобольного района;</w:t>
            </w:r>
          </w:p>
          <w:p w:rsidR="000B333B" w:rsidRPr="000B333B" w:rsidRDefault="000B333B" w:rsidP="000B333B">
            <w:pPr>
              <w:ind w:left="57" w:right="57"/>
              <w:jc w:val="both"/>
              <w:rPr>
                <w:sz w:val="18"/>
                <w:szCs w:val="18"/>
              </w:rPr>
            </w:pPr>
            <w:r w:rsidRPr="000B333B">
              <w:rPr>
                <w:sz w:val="18"/>
                <w:szCs w:val="18"/>
              </w:rPr>
              <w:t>- 394,0 тысяч рублей   –  прогнозируемые средства организаций,  находящихся на территории  Притобольного района (по согласованию);</w:t>
            </w:r>
          </w:p>
          <w:p w:rsidR="000B333B" w:rsidRPr="000B333B" w:rsidRDefault="000B333B" w:rsidP="000B333B">
            <w:pPr>
              <w:ind w:left="57" w:right="57"/>
              <w:jc w:val="both"/>
              <w:rPr>
                <w:sz w:val="18"/>
                <w:szCs w:val="18"/>
              </w:rPr>
            </w:pPr>
            <w:r w:rsidRPr="000B333B">
              <w:rPr>
                <w:sz w:val="18"/>
                <w:szCs w:val="18"/>
              </w:rPr>
              <w:t xml:space="preserve">2018 год – 502,0 тысяч рублей, в том числе: </w:t>
            </w:r>
          </w:p>
          <w:p w:rsidR="000B333B" w:rsidRPr="000B333B" w:rsidRDefault="000B333B" w:rsidP="000B333B">
            <w:pPr>
              <w:ind w:left="57" w:right="57"/>
              <w:jc w:val="both"/>
              <w:rPr>
                <w:sz w:val="18"/>
                <w:szCs w:val="18"/>
              </w:rPr>
            </w:pPr>
            <w:r w:rsidRPr="000B333B">
              <w:rPr>
                <w:sz w:val="18"/>
                <w:szCs w:val="18"/>
              </w:rPr>
              <w:t xml:space="preserve">- 81,0 тысяч рублей  –  средства бюджета Притобольного района; </w:t>
            </w:r>
          </w:p>
          <w:p w:rsidR="000B333B" w:rsidRPr="000B333B" w:rsidRDefault="000B333B" w:rsidP="000B333B">
            <w:pPr>
              <w:ind w:left="57" w:right="57"/>
              <w:jc w:val="both"/>
              <w:rPr>
                <w:sz w:val="18"/>
                <w:szCs w:val="18"/>
              </w:rPr>
            </w:pPr>
            <w:r w:rsidRPr="000B333B">
              <w:rPr>
                <w:sz w:val="18"/>
                <w:szCs w:val="18"/>
              </w:rPr>
              <w:t xml:space="preserve">- 421,0 тысяч рублей   –  прогнозируемые средства       </w:t>
            </w:r>
          </w:p>
          <w:p w:rsidR="000B333B" w:rsidRPr="000B333B" w:rsidRDefault="000B333B" w:rsidP="000B333B">
            <w:pPr>
              <w:ind w:left="57" w:right="57"/>
              <w:jc w:val="both"/>
              <w:rPr>
                <w:sz w:val="18"/>
                <w:szCs w:val="18"/>
              </w:rPr>
            </w:pPr>
            <w:r w:rsidRPr="000B333B">
              <w:rPr>
                <w:sz w:val="18"/>
                <w:szCs w:val="18"/>
              </w:rPr>
              <w:t xml:space="preserve">                                          организаций, находящихся </w:t>
            </w:r>
            <w:proofErr w:type="gramStart"/>
            <w:r w:rsidRPr="000B333B">
              <w:rPr>
                <w:sz w:val="18"/>
                <w:szCs w:val="18"/>
              </w:rPr>
              <w:t>на</w:t>
            </w:r>
            <w:proofErr w:type="gramEnd"/>
            <w:r w:rsidRPr="000B333B">
              <w:rPr>
                <w:sz w:val="18"/>
                <w:szCs w:val="18"/>
              </w:rPr>
              <w:t xml:space="preserve"> </w:t>
            </w:r>
          </w:p>
          <w:p w:rsidR="000B333B" w:rsidRPr="000B333B" w:rsidRDefault="000B333B" w:rsidP="000B333B">
            <w:pPr>
              <w:ind w:left="57" w:right="57"/>
              <w:jc w:val="both"/>
              <w:rPr>
                <w:sz w:val="18"/>
                <w:szCs w:val="18"/>
              </w:rPr>
            </w:pPr>
            <w:r w:rsidRPr="000B333B">
              <w:rPr>
                <w:sz w:val="18"/>
                <w:szCs w:val="18"/>
              </w:rPr>
              <w:t xml:space="preserve">                                          территории Притобольного района  </w:t>
            </w:r>
          </w:p>
          <w:p w:rsidR="000B333B" w:rsidRPr="000B333B" w:rsidRDefault="000B333B" w:rsidP="000B333B">
            <w:pPr>
              <w:ind w:left="57" w:right="57"/>
              <w:jc w:val="both"/>
              <w:rPr>
                <w:sz w:val="18"/>
                <w:szCs w:val="18"/>
              </w:rPr>
            </w:pPr>
            <w:r w:rsidRPr="000B333B">
              <w:rPr>
                <w:sz w:val="18"/>
                <w:szCs w:val="18"/>
              </w:rPr>
              <w:t xml:space="preserve">                                          (по согласованию).</w:t>
            </w:r>
          </w:p>
        </w:tc>
      </w:tr>
    </w:tbl>
    <w:p w:rsidR="000B333B" w:rsidRPr="000B333B" w:rsidRDefault="000B333B" w:rsidP="000B333B">
      <w:pPr>
        <w:ind w:left="57" w:right="57"/>
        <w:jc w:val="both"/>
        <w:rPr>
          <w:sz w:val="18"/>
          <w:szCs w:val="18"/>
        </w:rPr>
      </w:pPr>
      <w:r w:rsidRPr="000B333B">
        <w:rPr>
          <w:sz w:val="18"/>
          <w:szCs w:val="18"/>
        </w:rPr>
        <w:tab/>
      </w:r>
      <w:r w:rsidRPr="000B333B">
        <w:rPr>
          <w:sz w:val="18"/>
          <w:szCs w:val="18"/>
        </w:rPr>
        <w:tab/>
      </w:r>
      <w:r w:rsidRPr="000B333B">
        <w:rPr>
          <w:sz w:val="18"/>
          <w:szCs w:val="18"/>
        </w:rPr>
        <w:tab/>
      </w:r>
      <w:r w:rsidRPr="000B333B">
        <w:rPr>
          <w:sz w:val="18"/>
          <w:szCs w:val="18"/>
        </w:rPr>
        <w:tab/>
      </w:r>
      <w:r w:rsidRPr="000B333B">
        <w:rPr>
          <w:sz w:val="18"/>
          <w:szCs w:val="18"/>
        </w:rPr>
        <w:tab/>
      </w:r>
      <w:r w:rsidRPr="000B333B">
        <w:rPr>
          <w:sz w:val="18"/>
          <w:szCs w:val="18"/>
        </w:rPr>
        <w:tab/>
      </w:r>
      <w:r w:rsidRPr="000B333B">
        <w:rPr>
          <w:sz w:val="18"/>
          <w:szCs w:val="18"/>
        </w:rPr>
        <w:tab/>
      </w:r>
      <w:r w:rsidRPr="000B333B">
        <w:rPr>
          <w:sz w:val="18"/>
          <w:szCs w:val="18"/>
        </w:rPr>
        <w:tab/>
      </w:r>
      <w:r w:rsidRPr="000B333B">
        <w:rPr>
          <w:sz w:val="18"/>
          <w:szCs w:val="18"/>
        </w:rPr>
        <w:tab/>
      </w:r>
      <w:r w:rsidRPr="000B333B">
        <w:rPr>
          <w:sz w:val="18"/>
          <w:szCs w:val="18"/>
        </w:rPr>
        <w:tab/>
      </w:r>
      <w:r w:rsidRPr="000B333B">
        <w:rPr>
          <w:sz w:val="18"/>
          <w:szCs w:val="18"/>
        </w:rPr>
        <w:tab/>
      </w:r>
      <w:r w:rsidRPr="000B333B">
        <w:rPr>
          <w:sz w:val="18"/>
          <w:szCs w:val="18"/>
        </w:rPr>
        <w:tab/>
        <w:t xml:space="preserve">               »;</w:t>
      </w:r>
    </w:p>
    <w:p w:rsidR="000B333B" w:rsidRPr="000B333B" w:rsidRDefault="000B333B" w:rsidP="000B333B">
      <w:pPr>
        <w:ind w:left="57" w:right="57"/>
        <w:jc w:val="both"/>
        <w:rPr>
          <w:sz w:val="18"/>
          <w:szCs w:val="18"/>
        </w:rPr>
      </w:pPr>
      <w:r w:rsidRPr="000B333B">
        <w:rPr>
          <w:sz w:val="18"/>
          <w:szCs w:val="18"/>
        </w:rPr>
        <w:t>- пункт 13 раздела IX приложения к постановлению  изложить в следующей редакции:</w:t>
      </w:r>
    </w:p>
    <w:p w:rsidR="000B333B" w:rsidRPr="000B333B" w:rsidRDefault="000B333B" w:rsidP="000B333B">
      <w:pPr>
        <w:ind w:left="57" w:right="57"/>
        <w:jc w:val="both"/>
        <w:rPr>
          <w:sz w:val="18"/>
          <w:szCs w:val="18"/>
        </w:rPr>
      </w:pPr>
      <w:r w:rsidRPr="000B333B">
        <w:rPr>
          <w:sz w:val="18"/>
          <w:szCs w:val="18"/>
        </w:rPr>
        <w:t>«13. Общий объём финансирования Программы в 2016-2018 годах составит 1354,592 тысяч рублей, в том числе по направлениям:</w:t>
      </w:r>
    </w:p>
    <w:p w:rsidR="000B333B" w:rsidRPr="000B333B" w:rsidRDefault="000B333B" w:rsidP="000B333B">
      <w:pPr>
        <w:ind w:left="57" w:right="57"/>
        <w:jc w:val="both"/>
        <w:rPr>
          <w:sz w:val="18"/>
          <w:szCs w:val="18"/>
        </w:rPr>
      </w:pPr>
      <w:r w:rsidRPr="000B333B">
        <w:rPr>
          <w:sz w:val="18"/>
          <w:szCs w:val="18"/>
        </w:rPr>
        <w:t>1) проведение обучения по охране труда – 435,0 тысяч рублей;</w:t>
      </w:r>
    </w:p>
    <w:p w:rsidR="000B333B" w:rsidRPr="000B333B" w:rsidRDefault="000B333B" w:rsidP="000B333B">
      <w:pPr>
        <w:ind w:left="57" w:right="57"/>
        <w:jc w:val="both"/>
        <w:rPr>
          <w:sz w:val="18"/>
          <w:szCs w:val="18"/>
        </w:rPr>
      </w:pPr>
      <w:r w:rsidRPr="000B333B">
        <w:rPr>
          <w:sz w:val="18"/>
          <w:szCs w:val="18"/>
        </w:rPr>
        <w:t>2) проведение специальной оценки условий труда – 350,0 тысяч рублей;</w:t>
      </w:r>
    </w:p>
    <w:p w:rsidR="000B333B" w:rsidRPr="000B333B" w:rsidRDefault="000B333B" w:rsidP="000B333B">
      <w:pPr>
        <w:ind w:left="57" w:right="57"/>
        <w:jc w:val="both"/>
        <w:rPr>
          <w:sz w:val="18"/>
          <w:szCs w:val="18"/>
        </w:rPr>
      </w:pPr>
      <w:r w:rsidRPr="000B333B">
        <w:rPr>
          <w:sz w:val="18"/>
          <w:szCs w:val="18"/>
        </w:rPr>
        <w:t>3) проведение конкурса на лучшую организацию работы по охране труда в Притобольном районе – 3,0 тысяч рублей;</w:t>
      </w:r>
    </w:p>
    <w:p w:rsidR="000B333B" w:rsidRPr="000B333B" w:rsidRDefault="000B333B" w:rsidP="000B333B">
      <w:pPr>
        <w:ind w:left="57" w:right="57"/>
        <w:jc w:val="both"/>
        <w:rPr>
          <w:sz w:val="18"/>
          <w:szCs w:val="18"/>
        </w:rPr>
      </w:pPr>
      <w:r w:rsidRPr="000B333B">
        <w:rPr>
          <w:sz w:val="18"/>
          <w:szCs w:val="18"/>
        </w:rPr>
        <w:t>4) обеспечение работников средствами индивидуальной защиты и смывающими и обеззараживающими средствами – 270,0 тысяч рублей;</w:t>
      </w:r>
    </w:p>
    <w:p w:rsidR="000B333B" w:rsidRPr="000B333B" w:rsidRDefault="000B333B" w:rsidP="000B333B">
      <w:pPr>
        <w:ind w:left="57" w:right="57"/>
        <w:jc w:val="both"/>
        <w:rPr>
          <w:sz w:val="18"/>
          <w:szCs w:val="18"/>
        </w:rPr>
      </w:pPr>
      <w:r w:rsidRPr="000B333B">
        <w:rPr>
          <w:sz w:val="18"/>
          <w:szCs w:val="18"/>
        </w:rPr>
        <w:t>5) проведение профилактических медицинских осмотров – 296,592 тысяч рублей».</w:t>
      </w:r>
    </w:p>
    <w:p w:rsidR="000B333B" w:rsidRPr="000B333B" w:rsidRDefault="000B333B" w:rsidP="000B333B">
      <w:pPr>
        <w:ind w:left="57" w:right="57"/>
        <w:jc w:val="both"/>
        <w:rPr>
          <w:sz w:val="18"/>
          <w:szCs w:val="18"/>
        </w:rPr>
      </w:pPr>
      <w:r w:rsidRPr="000B333B">
        <w:rPr>
          <w:sz w:val="18"/>
          <w:szCs w:val="18"/>
        </w:rPr>
        <w:t>- пункт 14 раздела IX приложения к постановлению изложить в следующей редакции:</w:t>
      </w:r>
    </w:p>
    <w:p w:rsidR="000B333B" w:rsidRPr="000B333B" w:rsidRDefault="000B333B" w:rsidP="000B333B">
      <w:pPr>
        <w:ind w:left="57" w:right="57"/>
        <w:jc w:val="both"/>
        <w:rPr>
          <w:sz w:val="18"/>
          <w:szCs w:val="18"/>
        </w:rPr>
      </w:pPr>
      <w:r w:rsidRPr="000B333B">
        <w:rPr>
          <w:sz w:val="18"/>
          <w:szCs w:val="18"/>
        </w:rPr>
        <w:t>«14. Главным распорядителем бюджетных сре</w:t>
      </w:r>
      <w:proofErr w:type="gramStart"/>
      <w:r w:rsidRPr="000B333B">
        <w:rPr>
          <w:sz w:val="18"/>
          <w:szCs w:val="18"/>
        </w:rPr>
        <w:t>дств в р</w:t>
      </w:r>
      <w:proofErr w:type="gramEnd"/>
      <w:r w:rsidRPr="000B333B">
        <w:rPr>
          <w:sz w:val="18"/>
          <w:szCs w:val="18"/>
        </w:rPr>
        <w:t xml:space="preserve">амках Программы является </w:t>
      </w:r>
    </w:p>
    <w:p w:rsidR="000B333B" w:rsidRPr="000B333B" w:rsidRDefault="000B333B" w:rsidP="000B333B">
      <w:pPr>
        <w:ind w:left="57" w:right="57"/>
        <w:jc w:val="both"/>
        <w:rPr>
          <w:sz w:val="18"/>
          <w:szCs w:val="18"/>
        </w:rPr>
      </w:pPr>
      <w:r w:rsidRPr="000B333B">
        <w:rPr>
          <w:sz w:val="18"/>
          <w:szCs w:val="18"/>
        </w:rPr>
        <w:t>Администрация Притобольного района.</w:t>
      </w:r>
    </w:p>
    <w:p w:rsidR="000B333B" w:rsidRPr="000B333B" w:rsidRDefault="000B333B" w:rsidP="000B333B">
      <w:pPr>
        <w:ind w:left="57" w:right="57"/>
        <w:jc w:val="both"/>
        <w:rPr>
          <w:sz w:val="18"/>
          <w:szCs w:val="1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1134"/>
        <w:gridCol w:w="1701"/>
        <w:gridCol w:w="1134"/>
        <w:gridCol w:w="1701"/>
        <w:gridCol w:w="1034"/>
        <w:gridCol w:w="1234"/>
      </w:tblGrid>
      <w:tr w:rsidR="000B333B" w:rsidRPr="000B333B" w:rsidTr="000B333B">
        <w:tc>
          <w:tcPr>
            <w:tcW w:w="1985" w:type="dxa"/>
            <w:vMerge w:val="restart"/>
          </w:tcPr>
          <w:p w:rsidR="000B333B" w:rsidRPr="000B333B" w:rsidRDefault="000B333B" w:rsidP="007621D9">
            <w:pPr>
              <w:ind w:left="-108" w:right="-108"/>
              <w:jc w:val="both"/>
              <w:rPr>
                <w:sz w:val="18"/>
                <w:szCs w:val="18"/>
              </w:rPr>
            </w:pPr>
            <w:r w:rsidRPr="000B333B">
              <w:rPr>
                <w:sz w:val="18"/>
                <w:szCs w:val="18"/>
              </w:rPr>
              <w:t xml:space="preserve">Направления </w:t>
            </w:r>
          </w:p>
          <w:p w:rsidR="000B333B" w:rsidRPr="000B333B" w:rsidRDefault="000B333B" w:rsidP="007621D9">
            <w:pPr>
              <w:ind w:left="-108" w:right="-108"/>
              <w:jc w:val="both"/>
              <w:rPr>
                <w:sz w:val="18"/>
                <w:szCs w:val="18"/>
              </w:rPr>
            </w:pPr>
            <w:r w:rsidRPr="000B333B">
              <w:rPr>
                <w:sz w:val="18"/>
                <w:szCs w:val="18"/>
              </w:rPr>
              <w:t>финансирования</w:t>
            </w:r>
          </w:p>
        </w:tc>
        <w:tc>
          <w:tcPr>
            <w:tcW w:w="7938" w:type="dxa"/>
            <w:gridSpan w:val="6"/>
          </w:tcPr>
          <w:p w:rsidR="000B333B" w:rsidRPr="000B333B" w:rsidRDefault="000B333B" w:rsidP="007621D9">
            <w:pPr>
              <w:ind w:left="-108" w:right="-108"/>
              <w:jc w:val="both"/>
              <w:rPr>
                <w:sz w:val="18"/>
                <w:szCs w:val="18"/>
              </w:rPr>
            </w:pPr>
            <w:r w:rsidRPr="000B333B">
              <w:rPr>
                <w:sz w:val="18"/>
                <w:szCs w:val="18"/>
              </w:rPr>
              <w:t>Объемы финансирования по годам (тысяч рублей)</w:t>
            </w:r>
          </w:p>
        </w:tc>
      </w:tr>
      <w:tr w:rsidR="000B333B" w:rsidRPr="000B333B" w:rsidTr="000B333B">
        <w:tc>
          <w:tcPr>
            <w:tcW w:w="1985" w:type="dxa"/>
            <w:vMerge/>
          </w:tcPr>
          <w:p w:rsidR="000B333B" w:rsidRPr="000B333B" w:rsidRDefault="000B333B" w:rsidP="007621D9">
            <w:pPr>
              <w:ind w:left="-108" w:right="-108"/>
              <w:jc w:val="both"/>
              <w:rPr>
                <w:sz w:val="18"/>
                <w:szCs w:val="18"/>
              </w:rPr>
            </w:pPr>
          </w:p>
        </w:tc>
        <w:tc>
          <w:tcPr>
            <w:tcW w:w="2835" w:type="dxa"/>
            <w:gridSpan w:val="2"/>
          </w:tcPr>
          <w:p w:rsidR="000B333B" w:rsidRPr="000B333B" w:rsidRDefault="000B333B" w:rsidP="007621D9">
            <w:pPr>
              <w:ind w:left="-108" w:right="-108"/>
              <w:jc w:val="both"/>
              <w:rPr>
                <w:sz w:val="18"/>
                <w:szCs w:val="18"/>
              </w:rPr>
            </w:pPr>
            <w:r w:rsidRPr="000B333B">
              <w:rPr>
                <w:sz w:val="18"/>
                <w:szCs w:val="18"/>
              </w:rPr>
              <w:t>2016 год</w:t>
            </w:r>
          </w:p>
        </w:tc>
        <w:tc>
          <w:tcPr>
            <w:tcW w:w="2835" w:type="dxa"/>
            <w:gridSpan w:val="2"/>
          </w:tcPr>
          <w:p w:rsidR="000B333B" w:rsidRPr="000B333B" w:rsidRDefault="000B333B" w:rsidP="007621D9">
            <w:pPr>
              <w:ind w:left="-108" w:right="-108"/>
              <w:jc w:val="both"/>
              <w:rPr>
                <w:sz w:val="18"/>
                <w:szCs w:val="18"/>
              </w:rPr>
            </w:pPr>
            <w:r w:rsidRPr="000B333B">
              <w:rPr>
                <w:sz w:val="18"/>
                <w:szCs w:val="18"/>
              </w:rPr>
              <w:t>2017 год</w:t>
            </w:r>
          </w:p>
        </w:tc>
        <w:tc>
          <w:tcPr>
            <w:tcW w:w="2268" w:type="dxa"/>
            <w:gridSpan w:val="2"/>
          </w:tcPr>
          <w:p w:rsidR="000B333B" w:rsidRPr="000B333B" w:rsidRDefault="000B333B" w:rsidP="007621D9">
            <w:pPr>
              <w:ind w:left="-108" w:right="-108"/>
              <w:jc w:val="both"/>
              <w:rPr>
                <w:sz w:val="18"/>
                <w:szCs w:val="18"/>
              </w:rPr>
            </w:pPr>
            <w:r w:rsidRPr="000B333B">
              <w:rPr>
                <w:sz w:val="18"/>
                <w:szCs w:val="18"/>
              </w:rPr>
              <w:t>2018 год</w:t>
            </w:r>
          </w:p>
        </w:tc>
      </w:tr>
      <w:tr w:rsidR="000B333B" w:rsidRPr="000B333B" w:rsidTr="000B333B">
        <w:tc>
          <w:tcPr>
            <w:tcW w:w="1985" w:type="dxa"/>
            <w:vMerge/>
          </w:tcPr>
          <w:p w:rsidR="000B333B" w:rsidRPr="000B333B" w:rsidRDefault="000B333B" w:rsidP="007621D9">
            <w:pPr>
              <w:ind w:left="-108" w:right="-108"/>
              <w:jc w:val="both"/>
              <w:rPr>
                <w:sz w:val="18"/>
                <w:szCs w:val="18"/>
              </w:rPr>
            </w:pPr>
          </w:p>
        </w:tc>
        <w:tc>
          <w:tcPr>
            <w:tcW w:w="1134" w:type="dxa"/>
          </w:tcPr>
          <w:p w:rsidR="000B333B" w:rsidRPr="000B333B" w:rsidRDefault="000B333B" w:rsidP="007621D9">
            <w:pPr>
              <w:ind w:left="-108" w:right="-108"/>
              <w:jc w:val="both"/>
              <w:rPr>
                <w:sz w:val="18"/>
                <w:szCs w:val="18"/>
              </w:rPr>
            </w:pPr>
            <w:r w:rsidRPr="000B333B">
              <w:rPr>
                <w:sz w:val="18"/>
                <w:szCs w:val="18"/>
              </w:rPr>
              <w:t>Бюджет Притобольного района</w:t>
            </w:r>
          </w:p>
          <w:p w:rsidR="000B333B" w:rsidRPr="000B333B" w:rsidRDefault="000B333B" w:rsidP="007621D9">
            <w:pPr>
              <w:ind w:left="-108" w:right="-108"/>
              <w:jc w:val="both"/>
              <w:rPr>
                <w:sz w:val="18"/>
                <w:szCs w:val="18"/>
              </w:rPr>
            </w:pPr>
          </w:p>
        </w:tc>
        <w:tc>
          <w:tcPr>
            <w:tcW w:w="1701" w:type="dxa"/>
          </w:tcPr>
          <w:p w:rsidR="000B333B" w:rsidRPr="000B333B" w:rsidRDefault="000B333B" w:rsidP="007621D9">
            <w:pPr>
              <w:ind w:left="-108" w:right="-108"/>
              <w:jc w:val="both"/>
              <w:rPr>
                <w:sz w:val="18"/>
                <w:szCs w:val="18"/>
              </w:rPr>
            </w:pPr>
            <w:r w:rsidRPr="000B333B">
              <w:rPr>
                <w:sz w:val="18"/>
                <w:szCs w:val="18"/>
              </w:rPr>
              <w:t>Средства организаций, находящихся на территории Притобольного района (по согласованию)</w:t>
            </w:r>
          </w:p>
        </w:tc>
        <w:tc>
          <w:tcPr>
            <w:tcW w:w="1134" w:type="dxa"/>
          </w:tcPr>
          <w:p w:rsidR="000B333B" w:rsidRPr="000B333B" w:rsidRDefault="000B333B" w:rsidP="007621D9">
            <w:pPr>
              <w:ind w:left="-108" w:right="-108"/>
              <w:jc w:val="both"/>
              <w:rPr>
                <w:sz w:val="18"/>
                <w:szCs w:val="18"/>
              </w:rPr>
            </w:pPr>
            <w:r w:rsidRPr="000B333B">
              <w:rPr>
                <w:sz w:val="18"/>
                <w:szCs w:val="18"/>
              </w:rPr>
              <w:t xml:space="preserve">Бюджет </w:t>
            </w:r>
            <w:proofErr w:type="spellStart"/>
            <w:r w:rsidRPr="000B333B">
              <w:rPr>
                <w:sz w:val="18"/>
                <w:szCs w:val="18"/>
              </w:rPr>
              <w:t>Притобо</w:t>
            </w:r>
            <w:proofErr w:type="spellEnd"/>
          </w:p>
          <w:p w:rsidR="000B333B" w:rsidRPr="000B333B" w:rsidRDefault="000B333B" w:rsidP="007621D9">
            <w:pPr>
              <w:ind w:left="-108" w:right="-108"/>
              <w:jc w:val="both"/>
              <w:rPr>
                <w:sz w:val="18"/>
                <w:szCs w:val="18"/>
              </w:rPr>
            </w:pPr>
            <w:proofErr w:type="spellStart"/>
            <w:r w:rsidRPr="000B333B">
              <w:rPr>
                <w:sz w:val="18"/>
                <w:szCs w:val="18"/>
              </w:rPr>
              <w:t>льного</w:t>
            </w:r>
            <w:proofErr w:type="spellEnd"/>
            <w:r w:rsidRPr="000B333B">
              <w:rPr>
                <w:sz w:val="18"/>
                <w:szCs w:val="18"/>
              </w:rPr>
              <w:t xml:space="preserve"> района</w:t>
            </w:r>
          </w:p>
          <w:p w:rsidR="000B333B" w:rsidRPr="000B333B" w:rsidRDefault="000B333B" w:rsidP="007621D9">
            <w:pPr>
              <w:ind w:left="-108" w:right="-108"/>
              <w:jc w:val="both"/>
              <w:rPr>
                <w:sz w:val="18"/>
                <w:szCs w:val="18"/>
              </w:rPr>
            </w:pPr>
          </w:p>
        </w:tc>
        <w:tc>
          <w:tcPr>
            <w:tcW w:w="1701" w:type="dxa"/>
          </w:tcPr>
          <w:p w:rsidR="000B333B" w:rsidRPr="000B333B" w:rsidRDefault="000B333B" w:rsidP="007621D9">
            <w:pPr>
              <w:ind w:left="-108" w:right="-108"/>
              <w:jc w:val="both"/>
              <w:rPr>
                <w:sz w:val="18"/>
                <w:szCs w:val="18"/>
              </w:rPr>
            </w:pPr>
            <w:r w:rsidRPr="000B333B">
              <w:rPr>
                <w:sz w:val="18"/>
                <w:szCs w:val="18"/>
              </w:rPr>
              <w:t xml:space="preserve">Средства организаций, находящихся на территории  Притобольного района  </w:t>
            </w:r>
          </w:p>
          <w:p w:rsidR="000B333B" w:rsidRPr="000B333B" w:rsidRDefault="000B333B" w:rsidP="007621D9">
            <w:pPr>
              <w:ind w:left="-108" w:right="-108"/>
              <w:jc w:val="both"/>
              <w:rPr>
                <w:sz w:val="18"/>
                <w:szCs w:val="18"/>
              </w:rPr>
            </w:pPr>
            <w:r w:rsidRPr="000B333B">
              <w:rPr>
                <w:sz w:val="18"/>
                <w:szCs w:val="18"/>
              </w:rPr>
              <w:t>(по согласованию)</w:t>
            </w:r>
          </w:p>
        </w:tc>
        <w:tc>
          <w:tcPr>
            <w:tcW w:w="1034" w:type="dxa"/>
          </w:tcPr>
          <w:p w:rsidR="000B333B" w:rsidRPr="000B333B" w:rsidRDefault="000B333B" w:rsidP="007621D9">
            <w:pPr>
              <w:ind w:left="-108" w:right="-108"/>
              <w:jc w:val="both"/>
              <w:rPr>
                <w:sz w:val="18"/>
                <w:szCs w:val="18"/>
              </w:rPr>
            </w:pPr>
            <w:r w:rsidRPr="000B333B">
              <w:rPr>
                <w:sz w:val="18"/>
                <w:szCs w:val="18"/>
              </w:rPr>
              <w:t xml:space="preserve">Бюджет </w:t>
            </w:r>
            <w:proofErr w:type="spellStart"/>
            <w:r w:rsidRPr="000B333B">
              <w:rPr>
                <w:sz w:val="18"/>
                <w:szCs w:val="18"/>
              </w:rPr>
              <w:t>Прито</w:t>
            </w:r>
            <w:proofErr w:type="spellEnd"/>
            <w:r w:rsidRPr="000B333B">
              <w:rPr>
                <w:sz w:val="18"/>
                <w:szCs w:val="18"/>
              </w:rPr>
              <w:t>-</w:t>
            </w:r>
          </w:p>
          <w:p w:rsidR="000B333B" w:rsidRPr="000B333B" w:rsidRDefault="000B333B" w:rsidP="007621D9">
            <w:pPr>
              <w:ind w:left="-108" w:right="-108"/>
              <w:jc w:val="both"/>
              <w:rPr>
                <w:sz w:val="18"/>
                <w:szCs w:val="18"/>
              </w:rPr>
            </w:pPr>
            <w:r w:rsidRPr="000B333B">
              <w:rPr>
                <w:sz w:val="18"/>
                <w:szCs w:val="18"/>
              </w:rPr>
              <w:t>больно</w:t>
            </w:r>
          </w:p>
          <w:p w:rsidR="000B333B" w:rsidRPr="000B333B" w:rsidRDefault="000B333B" w:rsidP="007621D9">
            <w:pPr>
              <w:ind w:left="-108" w:right="-108"/>
              <w:jc w:val="both"/>
              <w:rPr>
                <w:sz w:val="18"/>
                <w:szCs w:val="18"/>
              </w:rPr>
            </w:pPr>
            <w:r w:rsidRPr="000B333B">
              <w:rPr>
                <w:sz w:val="18"/>
                <w:szCs w:val="18"/>
              </w:rPr>
              <w:t>го района</w:t>
            </w:r>
          </w:p>
          <w:p w:rsidR="000B333B" w:rsidRPr="000B333B" w:rsidRDefault="000B333B" w:rsidP="007621D9">
            <w:pPr>
              <w:ind w:left="-108" w:right="-108"/>
              <w:jc w:val="both"/>
              <w:rPr>
                <w:sz w:val="18"/>
                <w:szCs w:val="18"/>
              </w:rPr>
            </w:pPr>
          </w:p>
        </w:tc>
        <w:tc>
          <w:tcPr>
            <w:tcW w:w="1234" w:type="dxa"/>
          </w:tcPr>
          <w:p w:rsidR="000B333B" w:rsidRPr="000B333B" w:rsidRDefault="000B333B" w:rsidP="007621D9">
            <w:pPr>
              <w:ind w:left="-108" w:right="-108"/>
              <w:jc w:val="both"/>
              <w:rPr>
                <w:sz w:val="18"/>
                <w:szCs w:val="18"/>
              </w:rPr>
            </w:pPr>
            <w:r w:rsidRPr="000B333B">
              <w:rPr>
                <w:sz w:val="18"/>
                <w:szCs w:val="18"/>
              </w:rPr>
              <w:t>Средства организаций, находящихся на территории Притобольного района (по согласованию)</w:t>
            </w:r>
          </w:p>
        </w:tc>
      </w:tr>
      <w:tr w:rsidR="000B333B" w:rsidRPr="000B333B" w:rsidTr="000B333B">
        <w:tc>
          <w:tcPr>
            <w:tcW w:w="1985" w:type="dxa"/>
          </w:tcPr>
          <w:p w:rsidR="000B333B" w:rsidRPr="000B333B" w:rsidRDefault="000B333B" w:rsidP="007621D9">
            <w:pPr>
              <w:ind w:left="-108" w:right="-108"/>
              <w:jc w:val="both"/>
              <w:rPr>
                <w:sz w:val="18"/>
                <w:szCs w:val="18"/>
              </w:rPr>
            </w:pPr>
            <w:r w:rsidRPr="000B333B">
              <w:rPr>
                <w:sz w:val="18"/>
                <w:szCs w:val="18"/>
              </w:rPr>
              <w:t>Проведение обучения по охране труда</w:t>
            </w:r>
          </w:p>
        </w:tc>
        <w:tc>
          <w:tcPr>
            <w:tcW w:w="1134" w:type="dxa"/>
          </w:tcPr>
          <w:p w:rsidR="000B333B" w:rsidRPr="000B333B" w:rsidRDefault="000B333B" w:rsidP="007621D9">
            <w:pPr>
              <w:ind w:left="-108" w:right="-108"/>
              <w:jc w:val="both"/>
              <w:rPr>
                <w:sz w:val="18"/>
                <w:szCs w:val="18"/>
              </w:rPr>
            </w:pPr>
            <w:r w:rsidRPr="000B333B">
              <w:rPr>
                <w:sz w:val="18"/>
                <w:szCs w:val="18"/>
              </w:rPr>
              <w:t>-</w:t>
            </w:r>
          </w:p>
        </w:tc>
        <w:tc>
          <w:tcPr>
            <w:tcW w:w="1701" w:type="dxa"/>
          </w:tcPr>
          <w:p w:rsidR="000B333B" w:rsidRPr="000B333B" w:rsidRDefault="000B333B" w:rsidP="007621D9">
            <w:pPr>
              <w:ind w:left="-108" w:right="-108"/>
              <w:jc w:val="both"/>
              <w:rPr>
                <w:sz w:val="18"/>
                <w:szCs w:val="18"/>
              </w:rPr>
            </w:pPr>
            <w:r w:rsidRPr="000B333B">
              <w:rPr>
                <w:sz w:val="18"/>
                <w:szCs w:val="18"/>
              </w:rPr>
              <w:t>132,0</w:t>
            </w:r>
          </w:p>
        </w:tc>
        <w:tc>
          <w:tcPr>
            <w:tcW w:w="1134" w:type="dxa"/>
          </w:tcPr>
          <w:p w:rsidR="000B333B" w:rsidRPr="000B333B" w:rsidRDefault="000B333B" w:rsidP="007621D9">
            <w:pPr>
              <w:ind w:left="-108" w:right="-108"/>
              <w:jc w:val="both"/>
              <w:rPr>
                <w:sz w:val="18"/>
                <w:szCs w:val="18"/>
              </w:rPr>
            </w:pPr>
            <w:r w:rsidRPr="000B333B">
              <w:rPr>
                <w:sz w:val="18"/>
                <w:szCs w:val="18"/>
              </w:rPr>
              <w:t>3,0</w:t>
            </w:r>
          </w:p>
        </w:tc>
        <w:tc>
          <w:tcPr>
            <w:tcW w:w="1701" w:type="dxa"/>
          </w:tcPr>
          <w:p w:rsidR="000B333B" w:rsidRPr="000B333B" w:rsidRDefault="000B333B" w:rsidP="007621D9">
            <w:pPr>
              <w:ind w:left="-108" w:right="-108"/>
              <w:jc w:val="both"/>
              <w:rPr>
                <w:sz w:val="18"/>
                <w:szCs w:val="18"/>
              </w:rPr>
            </w:pPr>
            <w:r w:rsidRPr="000B333B">
              <w:rPr>
                <w:sz w:val="18"/>
                <w:szCs w:val="18"/>
              </w:rPr>
              <w:t>144,0</w:t>
            </w:r>
          </w:p>
        </w:tc>
        <w:tc>
          <w:tcPr>
            <w:tcW w:w="1034" w:type="dxa"/>
          </w:tcPr>
          <w:p w:rsidR="000B333B" w:rsidRPr="000B333B" w:rsidRDefault="000B333B" w:rsidP="007621D9">
            <w:pPr>
              <w:ind w:left="-108" w:right="-108"/>
              <w:jc w:val="both"/>
              <w:rPr>
                <w:sz w:val="18"/>
                <w:szCs w:val="18"/>
              </w:rPr>
            </w:pPr>
            <w:r w:rsidRPr="000B333B">
              <w:rPr>
                <w:sz w:val="18"/>
                <w:szCs w:val="18"/>
              </w:rPr>
              <w:t>-</w:t>
            </w:r>
          </w:p>
        </w:tc>
        <w:tc>
          <w:tcPr>
            <w:tcW w:w="1234" w:type="dxa"/>
          </w:tcPr>
          <w:p w:rsidR="000B333B" w:rsidRPr="000B333B" w:rsidRDefault="000B333B" w:rsidP="007621D9">
            <w:pPr>
              <w:ind w:left="-108" w:right="-108"/>
              <w:jc w:val="both"/>
              <w:rPr>
                <w:sz w:val="18"/>
                <w:szCs w:val="18"/>
              </w:rPr>
            </w:pPr>
            <w:r w:rsidRPr="000B333B">
              <w:rPr>
                <w:sz w:val="18"/>
                <w:szCs w:val="18"/>
              </w:rPr>
              <w:t>156,0</w:t>
            </w:r>
          </w:p>
        </w:tc>
      </w:tr>
      <w:tr w:rsidR="000B333B" w:rsidRPr="000B333B" w:rsidTr="000B333B">
        <w:tc>
          <w:tcPr>
            <w:tcW w:w="1985" w:type="dxa"/>
          </w:tcPr>
          <w:p w:rsidR="000B333B" w:rsidRPr="000B333B" w:rsidRDefault="000B333B" w:rsidP="007621D9">
            <w:pPr>
              <w:ind w:left="-108" w:right="-108"/>
              <w:jc w:val="both"/>
              <w:rPr>
                <w:sz w:val="18"/>
                <w:szCs w:val="18"/>
              </w:rPr>
            </w:pPr>
            <w:r w:rsidRPr="000B333B">
              <w:rPr>
                <w:sz w:val="18"/>
                <w:szCs w:val="18"/>
              </w:rPr>
              <w:t>Проведение специальной оценки условий труда</w:t>
            </w:r>
          </w:p>
          <w:p w:rsidR="000B333B" w:rsidRPr="000B333B" w:rsidRDefault="000B333B" w:rsidP="007621D9">
            <w:pPr>
              <w:ind w:left="-108" w:right="-108"/>
              <w:jc w:val="both"/>
              <w:rPr>
                <w:sz w:val="18"/>
                <w:szCs w:val="18"/>
              </w:rPr>
            </w:pPr>
          </w:p>
        </w:tc>
        <w:tc>
          <w:tcPr>
            <w:tcW w:w="1134" w:type="dxa"/>
          </w:tcPr>
          <w:p w:rsidR="000B333B" w:rsidRPr="000B333B" w:rsidRDefault="000B333B" w:rsidP="007621D9">
            <w:pPr>
              <w:ind w:left="-108" w:right="-108"/>
              <w:jc w:val="both"/>
              <w:rPr>
                <w:sz w:val="18"/>
                <w:szCs w:val="18"/>
              </w:rPr>
            </w:pPr>
            <w:r w:rsidRPr="000B333B">
              <w:rPr>
                <w:sz w:val="18"/>
                <w:szCs w:val="18"/>
              </w:rPr>
              <w:t>-</w:t>
            </w:r>
          </w:p>
        </w:tc>
        <w:tc>
          <w:tcPr>
            <w:tcW w:w="1701" w:type="dxa"/>
          </w:tcPr>
          <w:p w:rsidR="000B333B" w:rsidRPr="000B333B" w:rsidRDefault="000B333B" w:rsidP="007621D9">
            <w:pPr>
              <w:ind w:left="-108" w:right="-108"/>
              <w:jc w:val="both"/>
              <w:rPr>
                <w:sz w:val="18"/>
                <w:szCs w:val="18"/>
              </w:rPr>
            </w:pPr>
            <w:r w:rsidRPr="000B333B">
              <w:rPr>
                <w:sz w:val="18"/>
                <w:szCs w:val="18"/>
              </w:rPr>
              <w:t>95,0</w:t>
            </w:r>
          </w:p>
        </w:tc>
        <w:tc>
          <w:tcPr>
            <w:tcW w:w="1134" w:type="dxa"/>
          </w:tcPr>
          <w:p w:rsidR="000B333B" w:rsidRPr="000B333B" w:rsidRDefault="000B333B" w:rsidP="007621D9">
            <w:pPr>
              <w:ind w:left="-108" w:right="-108"/>
              <w:jc w:val="both"/>
              <w:rPr>
                <w:sz w:val="18"/>
                <w:szCs w:val="18"/>
              </w:rPr>
            </w:pPr>
            <w:r w:rsidRPr="000B333B">
              <w:rPr>
                <w:sz w:val="18"/>
                <w:szCs w:val="18"/>
              </w:rPr>
              <w:t>-</w:t>
            </w:r>
          </w:p>
        </w:tc>
        <w:tc>
          <w:tcPr>
            <w:tcW w:w="1701" w:type="dxa"/>
          </w:tcPr>
          <w:p w:rsidR="000B333B" w:rsidRPr="000B333B" w:rsidRDefault="000B333B" w:rsidP="007621D9">
            <w:pPr>
              <w:ind w:left="-108" w:right="-108"/>
              <w:jc w:val="both"/>
              <w:rPr>
                <w:sz w:val="18"/>
                <w:szCs w:val="18"/>
              </w:rPr>
            </w:pPr>
            <w:r w:rsidRPr="000B333B">
              <w:rPr>
                <w:sz w:val="18"/>
                <w:szCs w:val="18"/>
              </w:rPr>
              <w:t>110,0</w:t>
            </w:r>
          </w:p>
        </w:tc>
        <w:tc>
          <w:tcPr>
            <w:tcW w:w="1034" w:type="dxa"/>
          </w:tcPr>
          <w:p w:rsidR="000B333B" w:rsidRPr="000B333B" w:rsidRDefault="000B333B" w:rsidP="007621D9">
            <w:pPr>
              <w:ind w:left="-108" w:right="-108"/>
              <w:jc w:val="both"/>
              <w:rPr>
                <w:sz w:val="18"/>
                <w:szCs w:val="18"/>
              </w:rPr>
            </w:pPr>
            <w:r w:rsidRPr="000B333B">
              <w:rPr>
                <w:sz w:val="18"/>
                <w:szCs w:val="18"/>
              </w:rPr>
              <w:t>30,0</w:t>
            </w:r>
          </w:p>
        </w:tc>
        <w:tc>
          <w:tcPr>
            <w:tcW w:w="1234" w:type="dxa"/>
          </w:tcPr>
          <w:p w:rsidR="000B333B" w:rsidRPr="000B333B" w:rsidRDefault="000B333B" w:rsidP="007621D9">
            <w:pPr>
              <w:ind w:left="-108" w:right="-108"/>
              <w:jc w:val="both"/>
              <w:rPr>
                <w:sz w:val="18"/>
                <w:szCs w:val="18"/>
              </w:rPr>
            </w:pPr>
            <w:r w:rsidRPr="000B333B">
              <w:rPr>
                <w:sz w:val="18"/>
                <w:szCs w:val="18"/>
              </w:rPr>
              <w:t>115,0</w:t>
            </w:r>
          </w:p>
        </w:tc>
      </w:tr>
      <w:tr w:rsidR="000B333B" w:rsidRPr="000B333B" w:rsidTr="000B333B">
        <w:tc>
          <w:tcPr>
            <w:tcW w:w="1985" w:type="dxa"/>
          </w:tcPr>
          <w:p w:rsidR="000B333B" w:rsidRPr="000B333B" w:rsidRDefault="000B333B" w:rsidP="007621D9">
            <w:pPr>
              <w:ind w:left="-108" w:right="-108"/>
              <w:jc w:val="both"/>
              <w:rPr>
                <w:sz w:val="18"/>
                <w:szCs w:val="18"/>
              </w:rPr>
            </w:pPr>
            <w:r w:rsidRPr="000B333B">
              <w:rPr>
                <w:sz w:val="18"/>
                <w:szCs w:val="18"/>
              </w:rPr>
              <w:t>Обеспечение работников средствами индивидуальной защиты</w:t>
            </w:r>
          </w:p>
        </w:tc>
        <w:tc>
          <w:tcPr>
            <w:tcW w:w="1134" w:type="dxa"/>
          </w:tcPr>
          <w:p w:rsidR="000B333B" w:rsidRPr="000B333B" w:rsidRDefault="000B333B" w:rsidP="007621D9">
            <w:pPr>
              <w:ind w:left="-108" w:right="-108"/>
              <w:jc w:val="both"/>
              <w:rPr>
                <w:sz w:val="18"/>
                <w:szCs w:val="18"/>
              </w:rPr>
            </w:pPr>
            <w:r w:rsidRPr="000B333B">
              <w:rPr>
                <w:sz w:val="18"/>
                <w:szCs w:val="18"/>
              </w:rPr>
              <w:t>-</w:t>
            </w:r>
          </w:p>
        </w:tc>
        <w:tc>
          <w:tcPr>
            <w:tcW w:w="1701" w:type="dxa"/>
          </w:tcPr>
          <w:p w:rsidR="000B333B" w:rsidRPr="000B333B" w:rsidRDefault="000B333B" w:rsidP="007621D9">
            <w:pPr>
              <w:ind w:left="-108" w:right="-108"/>
              <w:jc w:val="both"/>
              <w:rPr>
                <w:sz w:val="18"/>
                <w:szCs w:val="18"/>
              </w:rPr>
            </w:pPr>
            <w:r w:rsidRPr="000B333B">
              <w:rPr>
                <w:sz w:val="18"/>
                <w:szCs w:val="18"/>
              </w:rPr>
              <w:t>85,0</w:t>
            </w:r>
          </w:p>
        </w:tc>
        <w:tc>
          <w:tcPr>
            <w:tcW w:w="1134" w:type="dxa"/>
          </w:tcPr>
          <w:p w:rsidR="000B333B" w:rsidRPr="000B333B" w:rsidRDefault="000B333B" w:rsidP="007621D9">
            <w:pPr>
              <w:ind w:left="-108" w:right="-108"/>
              <w:jc w:val="both"/>
              <w:rPr>
                <w:sz w:val="18"/>
                <w:szCs w:val="18"/>
              </w:rPr>
            </w:pPr>
            <w:r w:rsidRPr="000B333B">
              <w:rPr>
                <w:sz w:val="18"/>
                <w:szCs w:val="18"/>
              </w:rPr>
              <w:t>-</w:t>
            </w:r>
          </w:p>
        </w:tc>
        <w:tc>
          <w:tcPr>
            <w:tcW w:w="1701" w:type="dxa"/>
          </w:tcPr>
          <w:p w:rsidR="000B333B" w:rsidRPr="000B333B" w:rsidRDefault="000B333B" w:rsidP="007621D9">
            <w:pPr>
              <w:ind w:left="-108" w:right="-108"/>
              <w:jc w:val="both"/>
              <w:rPr>
                <w:sz w:val="18"/>
                <w:szCs w:val="18"/>
              </w:rPr>
            </w:pPr>
            <w:r w:rsidRPr="000B333B">
              <w:rPr>
                <w:sz w:val="18"/>
                <w:szCs w:val="18"/>
              </w:rPr>
              <w:t>90,0</w:t>
            </w:r>
          </w:p>
        </w:tc>
        <w:tc>
          <w:tcPr>
            <w:tcW w:w="1034" w:type="dxa"/>
          </w:tcPr>
          <w:p w:rsidR="000B333B" w:rsidRPr="000B333B" w:rsidRDefault="000B333B" w:rsidP="007621D9">
            <w:pPr>
              <w:ind w:left="-108" w:right="-108"/>
              <w:jc w:val="both"/>
              <w:rPr>
                <w:sz w:val="18"/>
                <w:szCs w:val="18"/>
              </w:rPr>
            </w:pPr>
            <w:r w:rsidRPr="000B333B">
              <w:rPr>
                <w:sz w:val="18"/>
                <w:szCs w:val="18"/>
              </w:rPr>
              <w:t>-</w:t>
            </w:r>
          </w:p>
        </w:tc>
        <w:tc>
          <w:tcPr>
            <w:tcW w:w="1234" w:type="dxa"/>
          </w:tcPr>
          <w:p w:rsidR="000B333B" w:rsidRPr="000B333B" w:rsidRDefault="000B333B" w:rsidP="007621D9">
            <w:pPr>
              <w:ind w:left="-108" w:right="-108"/>
              <w:jc w:val="both"/>
              <w:rPr>
                <w:sz w:val="18"/>
                <w:szCs w:val="18"/>
              </w:rPr>
            </w:pPr>
            <w:r w:rsidRPr="000B333B">
              <w:rPr>
                <w:sz w:val="18"/>
                <w:szCs w:val="18"/>
              </w:rPr>
              <w:t>95,0</w:t>
            </w:r>
          </w:p>
        </w:tc>
      </w:tr>
    </w:tbl>
    <w:p w:rsidR="000B333B" w:rsidRPr="000B333B" w:rsidRDefault="000B333B" w:rsidP="000B333B">
      <w:pPr>
        <w:ind w:left="57" w:right="57"/>
        <w:jc w:val="both"/>
        <w:rPr>
          <w:sz w:val="18"/>
          <w:szCs w:val="18"/>
        </w:rPr>
        <w:sectPr w:rsidR="000B333B" w:rsidRPr="000B333B" w:rsidSect="000B333B">
          <w:pgSz w:w="11906" w:h="16838"/>
          <w:pgMar w:top="1276" w:right="851" w:bottom="709" w:left="1418" w:header="709" w:footer="709" w:gutter="0"/>
          <w:cols w:space="708"/>
          <w:docGrid w:linePitch="360"/>
        </w:sect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1134"/>
        <w:gridCol w:w="1701"/>
        <w:gridCol w:w="1134"/>
        <w:gridCol w:w="1701"/>
        <w:gridCol w:w="1034"/>
        <w:gridCol w:w="1234"/>
      </w:tblGrid>
      <w:tr w:rsidR="000B333B" w:rsidRPr="000B333B" w:rsidTr="000B333B">
        <w:tc>
          <w:tcPr>
            <w:tcW w:w="1985" w:type="dxa"/>
          </w:tcPr>
          <w:p w:rsidR="000B333B" w:rsidRPr="000B333B" w:rsidRDefault="000B333B" w:rsidP="000B333B">
            <w:pPr>
              <w:ind w:left="57" w:right="57"/>
              <w:jc w:val="both"/>
              <w:rPr>
                <w:sz w:val="18"/>
                <w:szCs w:val="18"/>
              </w:rPr>
            </w:pPr>
            <w:r w:rsidRPr="000B333B">
              <w:rPr>
                <w:sz w:val="18"/>
                <w:szCs w:val="18"/>
              </w:rPr>
              <w:lastRenderedPageBreak/>
              <w:t>Проведение конкурса на лучшую организацию работы по охране труда  в Притобольном районе</w:t>
            </w:r>
          </w:p>
        </w:tc>
        <w:tc>
          <w:tcPr>
            <w:tcW w:w="1134" w:type="dxa"/>
          </w:tcPr>
          <w:p w:rsidR="000B333B" w:rsidRPr="000B333B" w:rsidRDefault="000B333B" w:rsidP="000B333B">
            <w:pPr>
              <w:ind w:left="57" w:right="57"/>
              <w:jc w:val="both"/>
              <w:rPr>
                <w:sz w:val="18"/>
                <w:szCs w:val="18"/>
              </w:rPr>
            </w:pPr>
            <w:r w:rsidRPr="000B333B">
              <w:rPr>
                <w:sz w:val="18"/>
                <w:szCs w:val="18"/>
              </w:rPr>
              <w:t>1,0</w:t>
            </w:r>
          </w:p>
        </w:tc>
        <w:tc>
          <w:tcPr>
            <w:tcW w:w="1701" w:type="dxa"/>
          </w:tcPr>
          <w:p w:rsidR="000B333B" w:rsidRPr="000B333B" w:rsidRDefault="000B333B" w:rsidP="000B333B">
            <w:pPr>
              <w:ind w:left="57" w:right="57"/>
              <w:jc w:val="both"/>
              <w:rPr>
                <w:sz w:val="18"/>
                <w:szCs w:val="18"/>
              </w:rPr>
            </w:pPr>
            <w:r w:rsidRPr="000B333B">
              <w:rPr>
                <w:sz w:val="18"/>
                <w:szCs w:val="18"/>
              </w:rPr>
              <w:t>-</w:t>
            </w:r>
          </w:p>
        </w:tc>
        <w:tc>
          <w:tcPr>
            <w:tcW w:w="1134" w:type="dxa"/>
          </w:tcPr>
          <w:p w:rsidR="000B333B" w:rsidRPr="000B333B" w:rsidRDefault="000B333B" w:rsidP="000B333B">
            <w:pPr>
              <w:ind w:left="57" w:right="57"/>
              <w:jc w:val="both"/>
              <w:rPr>
                <w:sz w:val="18"/>
                <w:szCs w:val="18"/>
              </w:rPr>
            </w:pPr>
            <w:r w:rsidRPr="000B333B">
              <w:rPr>
                <w:sz w:val="18"/>
                <w:szCs w:val="18"/>
              </w:rPr>
              <w:t>1,0</w:t>
            </w:r>
          </w:p>
        </w:tc>
        <w:tc>
          <w:tcPr>
            <w:tcW w:w="1701" w:type="dxa"/>
          </w:tcPr>
          <w:p w:rsidR="000B333B" w:rsidRPr="000B333B" w:rsidRDefault="000B333B" w:rsidP="000B333B">
            <w:pPr>
              <w:ind w:left="57" w:right="57"/>
              <w:jc w:val="both"/>
              <w:rPr>
                <w:sz w:val="18"/>
                <w:szCs w:val="18"/>
              </w:rPr>
            </w:pPr>
            <w:r w:rsidRPr="000B333B">
              <w:rPr>
                <w:sz w:val="18"/>
                <w:szCs w:val="18"/>
              </w:rPr>
              <w:t>-</w:t>
            </w:r>
          </w:p>
        </w:tc>
        <w:tc>
          <w:tcPr>
            <w:tcW w:w="1034" w:type="dxa"/>
          </w:tcPr>
          <w:p w:rsidR="000B333B" w:rsidRPr="000B333B" w:rsidRDefault="000B333B" w:rsidP="000B333B">
            <w:pPr>
              <w:ind w:left="57" w:right="57"/>
              <w:jc w:val="both"/>
              <w:rPr>
                <w:sz w:val="18"/>
                <w:szCs w:val="18"/>
              </w:rPr>
            </w:pPr>
            <w:r w:rsidRPr="000B333B">
              <w:rPr>
                <w:sz w:val="18"/>
                <w:szCs w:val="18"/>
              </w:rPr>
              <w:t>1,0</w:t>
            </w:r>
          </w:p>
        </w:tc>
        <w:tc>
          <w:tcPr>
            <w:tcW w:w="1234" w:type="dxa"/>
          </w:tcPr>
          <w:p w:rsidR="000B333B" w:rsidRPr="000B333B" w:rsidRDefault="000B333B" w:rsidP="000B333B">
            <w:pPr>
              <w:ind w:left="57" w:right="57"/>
              <w:jc w:val="both"/>
              <w:rPr>
                <w:sz w:val="18"/>
                <w:szCs w:val="18"/>
              </w:rPr>
            </w:pPr>
            <w:r w:rsidRPr="000B333B">
              <w:rPr>
                <w:sz w:val="18"/>
                <w:szCs w:val="18"/>
              </w:rPr>
              <w:t>-</w:t>
            </w:r>
          </w:p>
        </w:tc>
      </w:tr>
      <w:tr w:rsidR="000B333B" w:rsidRPr="000B333B" w:rsidTr="000B333B">
        <w:tc>
          <w:tcPr>
            <w:tcW w:w="1985" w:type="dxa"/>
          </w:tcPr>
          <w:p w:rsidR="000B333B" w:rsidRPr="000B333B" w:rsidRDefault="000B333B" w:rsidP="000B333B">
            <w:pPr>
              <w:ind w:left="57" w:right="57"/>
              <w:jc w:val="both"/>
              <w:rPr>
                <w:sz w:val="18"/>
                <w:szCs w:val="18"/>
              </w:rPr>
            </w:pPr>
            <w:r w:rsidRPr="000B333B">
              <w:rPr>
                <w:sz w:val="18"/>
                <w:szCs w:val="18"/>
              </w:rPr>
              <w:t>Организация проведения профилактических медицинских осмотров</w:t>
            </w:r>
          </w:p>
        </w:tc>
        <w:tc>
          <w:tcPr>
            <w:tcW w:w="1134" w:type="dxa"/>
          </w:tcPr>
          <w:p w:rsidR="000B333B" w:rsidRPr="000B333B" w:rsidRDefault="000B333B" w:rsidP="000B333B">
            <w:pPr>
              <w:ind w:left="57" w:right="57"/>
              <w:jc w:val="both"/>
              <w:rPr>
                <w:sz w:val="18"/>
                <w:szCs w:val="18"/>
              </w:rPr>
            </w:pPr>
            <w:r w:rsidRPr="000B333B">
              <w:rPr>
                <w:sz w:val="18"/>
                <w:szCs w:val="18"/>
              </w:rPr>
              <w:t>32,385</w:t>
            </w:r>
          </w:p>
        </w:tc>
        <w:tc>
          <w:tcPr>
            <w:tcW w:w="1701" w:type="dxa"/>
          </w:tcPr>
          <w:p w:rsidR="000B333B" w:rsidRPr="000B333B" w:rsidRDefault="000B333B" w:rsidP="000B333B">
            <w:pPr>
              <w:ind w:left="57" w:right="57"/>
              <w:jc w:val="both"/>
              <w:rPr>
                <w:sz w:val="18"/>
                <w:szCs w:val="18"/>
              </w:rPr>
            </w:pPr>
            <w:r w:rsidRPr="000B333B">
              <w:rPr>
                <w:sz w:val="18"/>
                <w:szCs w:val="18"/>
              </w:rPr>
              <w:t>40,0</w:t>
            </w:r>
          </w:p>
        </w:tc>
        <w:tc>
          <w:tcPr>
            <w:tcW w:w="1134" w:type="dxa"/>
          </w:tcPr>
          <w:p w:rsidR="000B333B" w:rsidRPr="000B333B" w:rsidRDefault="000B333B" w:rsidP="000B333B">
            <w:pPr>
              <w:ind w:left="57" w:right="57"/>
              <w:jc w:val="both"/>
              <w:rPr>
                <w:sz w:val="18"/>
                <w:szCs w:val="18"/>
              </w:rPr>
            </w:pPr>
            <w:r w:rsidRPr="000B333B">
              <w:rPr>
                <w:sz w:val="18"/>
                <w:szCs w:val="18"/>
              </w:rPr>
              <w:t>69,207</w:t>
            </w:r>
          </w:p>
        </w:tc>
        <w:tc>
          <w:tcPr>
            <w:tcW w:w="1701" w:type="dxa"/>
          </w:tcPr>
          <w:p w:rsidR="000B333B" w:rsidRPr="000B333B" w:rsidRDefault="000B333B" w:rsidP="000B333B">
            <w:pPr>
              <w:ind w:left="57" w:right="57"/>
              <w:jc w:val="both"/>
              <w:rPr>
                <w:sz w:val="18"/>
                <w:szCs w:val="18"/>
              </w:rPr>
            </w:pPr>
            <w:r w:rsidRPr="000B333B">
              <w:rPr>
                <w:sz w:val="18"/>
                <w:szCs w:val="18"/>
              </w:rPr>
              <w:t>50,0</w:t>
            </w:r>
          </w:p>
        </w:tc>
        <w:tc>
          <w:tcPr>
            <w:tcW w:w="1034" w:type="dxa"/>
          </w:tcPr>
          <w:p w:rsidR="000B333B" w:rsidRPr="000B333B" w:rsidRDefault="000B333B" w:rsidP="000B333B">
            <w:pPr>
              <w:ind w:left="57" w:right="57"/>
              <w:jc w:val="both"/>
              <w:rPr>
                <w:sz w:val="18"/>
                <w:szCs w:val="18"/>
              </w:rPr>
            </w:pPr>
            <w:r w:rsidRPr="000B333B">
              <w:rPr>
                <w:sz w:val="18"/>
                <w:szCs w:val="18"/>
              </w:rPr>
              <w:t>50,0</w:t>
            </w:r>
          </w:p>
        </w:tc>
        <w:tc>
          <w:tcPr>
            <w:tcW w:w="1234" w:type="dxa"/>
          </w:tcPr>
          <w:p w:rsidR="000B333B" w:rsidRPr="000B333B" w:rsidRDefault="000B333B" w:rsidP="000B333B">
            <w:pPr>
              <w:ind w:left="57" w:right="57"/>
              <w:jc w:val="both"/>
              <w:rPr>
                <w:sz w:val="18"/>
                <w:szCs w:val="18"/>
              </w:rPr>
            </w:pPr>
            <w:r w:rsidRPr="000B333B">
              <w:rPr>
                <w:sz w:val="18"/>
                <w:szCs w:val="18"/>
              </w:rPr>
              <w:t>55,0</w:t>
            </w:r>
          </w:p>
        </w:tc>
      </w:tr>
      <w:tr w:rsidR="000B333B" w:rsidRPr="000B333B" w:rsidTr="000B333B">
        <w:tc>
          <w:tcPr>
            <w:tcW w:w="1985" w:type="dxa"/>
          </w:tcPr>
          <w:p w:rsidR="000B333B" w:rsidRPr="000B333B" w:rsidRDefault="000B333B" w:rsidP="000B333B">
            <w:pPr>
              <w:ind w:left="57" w:right="57"/>
              <w:jc w:val="both"/>
              <w:rPr>
                <w:sz w:val="18"/>
                <w:szCs w:val="18"/>
              </w:rPr>
            </w:pPr>
            <w:r w:rsidRPr="000B333B">
              <w:rPr>
                <w:sz w:val="18"/>
                <w:szCs w:val="18"/>
              </w:rPr>
              <w:t>Всего</w:t>
            </w:r>
          </w:p>
        </w:tc>
        <w:tc>
          <w:tcPr>
            <w:tcW w:w="1134" w:type="dxa"/>
          </w:tcPr>
          <w:p w:rsidR="000B333B" w:rsidRPr="000B333B" w:rsidRDefault="000B333B" w:rsidP="000B333B">
            <w:pPr>
              <w:ind w:left="57" w:right="57"/>
              <w:jc w:val="both"/>
              <w:rPr>
                <w:sz w:val="18"/>
                <w:szCs w:val="18"/>
              </w:rPr>
            </w:pPr>
            <w:r w:rsidRPr="000B333B">
              <w:rPr>
                <w:sz w:val="18"/>
                <w:szCs w:val="18"/>
              </w:rPr>
              <w:t>33,385</w:t>
            </w:r>
          </w:p>
        </w:tc>
        <w:tc>
          <w:tcPr>
            <w:tcW w:w="1701" w:type="dxa"/>
          </w:tcPr>
          <w:p w:rsidR="000B333B" w:rsidRPr="000B333B" w:rsidRDefault="000B333B" w:rsidP="000B333B">
            <w:pPr>
              <w:ind w:left="57" w:right="57"/>
              <w:jc w:val="both"/>
              <w:rPr>
                <w:sz w:val="18"/>
                <w:szCs w:val="18"/>
              </w:rPr>
            </w:pPr>
            <w:r w:rsidRPr="000B333B">
              <w:rPr>
                <w:sz w:val="18"/>
                <w:szCs w:val="18"/>
              </w:rPr>
              <w:t>352,0</w:t>
            </w:r>
          </w:p>
        </w:tc>
        <w:tc>
          <w:tcPr>
            <w:tcW w:w="1134" w:type="dxa"/>
          </w:tcPr>
          <w:p w:rsidR="000B333B" w:rsidRPr="000B333B" w:rsidRDefault="000B333B" w:rsidP="000B333B">
            <w:pPr>
              <w:ind w:left="57" w:right="57"/>
              <w:jc w:val="both"/>
              <w:rPr>
                <w:sz w:val="18"/>
                <w:szCs w:val="18"/>
              </w:rPr>
            </w:pPr>
            <w:r w:rsidRPr="000B333B">
              <w:rPr>
                <w:sz w:val="18"/>
                <w:szCs w:val="18"/>
              </w:rPr>
              <w:t>73,207</w:t>
            </w:r>
          </w:p>
        </w:tc>
        <w:tc>
          <w:tcPr>
            <w:tcW w:w="1701" w:type="dxa"/>
          </w:tcPr>
          <w:p w:rsidR="000B333B" w:rsidRPr="000B333B" w:rsidRDefault="000B333B" w:rsidP="000B333B">
            <w:pPr>
              <w:ind w:left="57" w:right="57"/>
              <w:jc w:val="both"/>
              <w:rPr>
                <w:sz w:val="18"/>
                <w:szCs w:val="18"/>
              </w:rPr>
            </w:pPr>
            <w:r w:rsidRPr="000B333B">
              <w:rPr>
                <w:sz w:val="18"/>
                <w:szCs w:val="18"/>
              </w:rPr>
              <w:t>394,0</w:t>
            </w:r>
          </w:p>
        </w:tc>
        <w:tc>
          <w:tcPr>
            <w:tcW w:w="1034" w:type="dxa"/>
          </w:tcPr>
          <w:p w:rsidR="000B333B" w:rsidRPr="000B333B" w:rsidRDefault="000B333B" w:rsidP="000B333B">
            <w:pPr>
              <w:ind w:left="57" w:right="57"/>
              <w:jc w:val="both"/>
              <w:rPr>
                <w:sz w:val="18"/>
                <w:szCs w:val="18"/>
              </w:rPr>
            </w:pPr>
            <w:r w:rsidRPr="000B333B">
              <w:rPr>
                <w:sz w:val="18"/>
                <w:szCs w:val="18"/>
              </w:rPr>
              <w:t>81,0</w:t>
            </w:r>
          </w:p>
        </w:tc>
        <w:tc>
          <w:tcPr>
            <w:tcW w:w="1234" w:type="dxa"/>
          </w:tcPr>
          <w:p w:rsidR="000B333B" w:rsidRPr="000B333B" w:rsidRDefault="000B333B" w:rsidP="000B333B">
            <w:pPr>
              <w:ind w:left="57" w:right="57"/>
              <w:jc w:val="both"/>
              <w:rPr>
                <w:sz w:val="18"/>
                <w:szCs w:val="18"/>
              </w:rPr>
            </w:pPr>
            <w:r w:rsidRPr="000B333B">
              <w:rPr>
                <w:sz w:val="18"/>
                <w:szCs w:val="18"/>
              </w:rPr>
              <w:t>421,0</w:t>
            </w:r>
          </w:p>
        </w:tc>
      </w:tr>
    </w:tbl>
    <w:p w:rsidR="000B333B" w:rsidRPr="000B333B" w:rsidRDefault="000B333B" w:rsidP="000B333B">
      <w:pPr>
        <w:ind w:left="57" w:right="57"/>
        <w:jc w:val="both"/>
        <w:rPr>
          <w:sz w:val="18"/>
          <w:szCs w:val="18"/>
        </w:rPr>
      </w:pPr>
      <w:r w:rsidRPr="000B333B">
        <w:rPr>
          <w:sz w:val="18"/>
          <w:szCs w:val="18"/>
        </w:rPr>
        <w:t xml:space="preserve">                                                                                                                                                                                                                      »;</w:t>
      </w:r>
    </w:p>
    <w:p w:rsidR="000B333B" w:rsidRPr="000B333B" w:rsidRDefault="000B333B" w:rsidP="000B333B">
      <w:pPr>
        <w:ind w:left="57" w:right="57"/>
        <w:jc w:val="both"/>
        <w:rPr>
          <w:sz w:val="18"/>
          <w:szCs w:val="18"/>
        </w:rPr>
      </w:pPr>
      <w:r w:rsidRPr="000B333B">
        <w:rPr>
          <w:sz w:val="18"/>
          <w:szCs w:val="18"/>
        </w:rPr>
        <w:t>- главу 4 раздела II приложения к муниципальной программе Притобольного района «Улучшение условий и охраны труда в Притобольном районе» на 2016-2018 годы изложить в следующей редакции:</w:t>
      </w:r>
    </w:p>
    <w:p w:rsidR="000B333B" w:rsidRPr="000B333B" w:rsidRDefault="000B333B" w:rsidP="000B333B">
      <w:pPr>
        <w:ind w:left="57" w:right="57"/>
        <w:jc w:val="both"/>
        <w:rPr>
          <w:sz w:val="18"/>
          <w:szCs w:val="18"/>
        </w:rPr>
      </w:pPr>
      <w:r w:rsidRPr="000B333B">
        <w:rPr>
          <w:sz w:val="18"/>
          <w:szCs w:val="18"/>
        </w:rPr>
        <w:t>«</w:t>
      </w:r>
    </w:p>
    <w:tbl>
      <w:tblPr>
        <w:tblW w:w="13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3046"/>
        <w:gridCol w:w="2340"/>
        <w:gridCol w:w="1002"/>
        <w:gridCol w:w="978"/>
        <w:gridCol w:w="1309"/>
        <w:gridCol w:w="1648"/>
        <w:gridCol w:w="2496"/>
      </w:tblGrid>
      <w:tr w:rsidR="000B333B" w:rsidRPr="000B333B" w:rsidTr="000B333B">
        <w:trPr>
          <w:trHeight w:val="296"/>
        </w:trPr>
        <w:tc>
          <w:tcPr>
            <w:tcW w:w="13661" w:type="dxa"/>
            <w:gridSpan w:val="8"/>
          </w:tcPr>
          <w:p w:rsidR="000B333B" w:rsidRPr="000B333B" w:rsidRDefault="000B333B" w:rsidP="000B333B">
            <w:pPr>
              <w:ind w:left="57" w:right="57"/>
              <w:jc w:val="both"/>
              <w:rPr>
                <w:sz w:val="18"/>
                <w:szCs w:val="18"/>
              </w:rPr>
            </w:pPr>
            <w:r w:rsidRPr="000B333B">
              <w:rPr>
                <w:b/>
                <w:bCs/>
                <w:sz w:val="18"/>
                <w:szCs w:val="18"/>
              </w:rPr>
              <w:t xml:space="preserve">Глава 4. </w:t>
            </w:r>
            <w:r w:rsidRPr="000B333B">
              <w:rPr>
                <w:sz w:val="18"/>
                <w:szCs w:val="18"/>
              </w:rPr>
              <w:t xml:space="preserve"> </w:t>
            </w:r>
            <w:r w:rsidRPr="000B333B">
              <w:rPr>
                <w:b/>
                <w:bCs/>
                <w:sz w:val="18"/>
                <w:szCs w:val="18"/>
              </w:rPr>
              <w:t xml:space="preserve">Содействие работодателям в организации работ по охране труда. </w:t>
            </w:r>
            <w:r w:rsidRPr="000B333B">
              <w:rPr>
                <w:b/>
                <w:sz w:val="18"/>
                <w:szCs w:val="18"/>
              </w:rPr>
              <w:t>Регулирование обеспечения охраны труда в малом и среднем предпринимательстве</w:t>
            </w:r>
          </w:p>
        </w:tc>
      </w:tr>
      <w:tr w:rsidR="000B333B" w:rsidRPr="000B333B" w:rsidTr="000B333B">
        <w:trPr>
          <w:trHeight w:val="296"/>
        </w:trPr>
        <w:tc>
          <w:tcPr>
            <w:tcW w:w="3888" w:type="dxa"/>
            <w:gridSpan w:val="2"/>
          </w:tcPr>
          <w:p w:rsidR="000B333B" w:rsidRPr="000B333B" w:rsidRDefault="000B333B" w:rsidP="000B333B">
            <w:pPr>
              <w:ind w:left="57" w:right="57"/>
              <w:jc w:val="both"/>
              <w:rPr>
                <w:sz w:val="18"/>
                <w:szCs w:val="18"/>
              </w:rPr>
            </w:pPr>
            <w:r w:rsidRPr="000B333B">
              <w:rPr>
                <w:sz w:val="18"/>
                <w:szCs w:val="18"/>
              </w:rPr>
              <w:t xml:space="preserve">Ожидаемые результаты: </w:t>
            </w:r>
          </w:p>
        </w:tc>
        <w:tc>
          <w:tcPr>
            <w:tcW w:w="9773" w:type="dxa"/>
            <w:gridSpan w:val="6"/>
          </w:tcPr>
          <w:p w:rsidR="000B333B" w:rsidRPr="000B333B" w:rsidRDefault="000B333B" w:rsidP="000B333B">
            <w:pPr>
              <w:ind w:left="57" w:right="57"/>
              <w:jc w:val="both"/>
              <w:rPr>
                <w:sz w:val="18"/>
                <w:szCs w:val="18"/>
              </w:rPr>
            </w:pPr>
            <w:r w:rsidRPr="000B333B">
              <w:rPr>
                <w:sz w:val="18"/>
                <w:szCs w:val="18"/>
              </w:rPr>
              <w:t xml:space="preserve">Усиление внимания предпринимателей к обеспечению условий и охраны труда. Снижение уровня производственного травматизма в субъектах малого и среднего предпринимательства. Увеличение количества организаций, не имеющих случаев производственного травматизма и профессиональных заболеваний. </w:t>
            </w:r>
          </w:p>
          <w:p w:rsidR="000B333B" w:rsidRPr="000B333B" w:rsidRDefault="000B333B" w:rsidP="000B333B">
            <w:pPr>
              <w:ind w:left="57" w:right="57"/>
              <w:jc w:val="both"/>
              <w:rPr>
                <w:sz w:val="18"/>
                <w:szCs w:val="18"/>
              </w:rPr>
            </w:pPr>
            <w:r w:rsidRPr="000B333B">
              <w:rPr>
                <w:sz w:val="18"/>
                <w:szCs w:val="18"/>
              </w:rPr>
              <w:t xml:space="preserve">Рост количества рабочих мест, на которых выполняется специальная оценка условий труда: 2016 год – 70 рабочих мест; 2017 год – 80 рабочих мест; 2018 год – 90 рабочих мест. </w:t>
            </w:r>
          </w:p>
        </w:tc>
      </w:tr>
      <w:tr w:rsidR="000B333B" w:rsidRPr="000B333B" w:rsidTr="000B333B">
        <w:trPr>
          <w:trHeight w:val="296"/>
        </w:trPr>
        <w:tc>
          <w:tcPr>
            <w:tcW w:w="842" w:type="dxa"/>
          </w:tcPr>
          <w:p w:rsidR="000B333B" w:rsidRPr="000B333B" w:rsidRDefault="000B333B" w:rsidP="000B333B">
            <w:pPr>
              <w:ind w:left="57" w:right="57"/>
              <w:jc w:val="both"/>
              <w:rPr>
                <w:sz w:val="18"/>
                <w:szCs w:val="18"/>
              </w:rPr>
            </w:pPr>
            <w:r w:rsidRPr="000B333B">
              <w:rPr>
                <w:sz w:val="18"/>
                <w:szCs w:val="18"/>
              </w:rPr>
              <w:t>13</w:t>
            </w:r>
          </w:p>
        </w:tc>
        <w:tc>
          <w:tcPr>
            <w:tcW w:w="3046" w:type="dxa"/>
          </w:tcPr>
          <w:p w:rsidR="000B333B" w:rsidRPr="000B333B" w:rsidRDefault="000B333B" w:rsidP="000B333B">
            <w:pPr>
              <w:ind w:left="57" w:right="57"/>
              <w:jc w:val="both"/>
              <w:rPr>
                <w:sz w:val="18"/>
                <w:szCs w:val="18"/>
              </w:rPr>
            </w:pPr>
            <w:r w:rsidRPr="000B333B">
              <w:rPr>
                <w:sz w:val="18"/>
                <w:szCs w:val="18"/>
              </w:rPr>
              <w:t>Методическое обеспечение организаций, расположенных на территории Притобольного района, на основе разработки или пересмотра рекомендаций и других документов по обеспечению безопасности труда на рабочих местах</w:t>
            </w:r>
          </w:p>
        </w:tc>
        <w:tc>
          <w:tcPr>
            <w:tcW w:w="2340" w:type="dxa"/>
          </w:tcPr>
          <w:p w:rsidR="000B333B" w:rsidRPr="000B333B" w:rsidRDefault="000B333B" w:rsidP="000B333B">
            <w:pPr>
              <w:ind w:left="57" w:right="57"/>
              <w:jc w:val="both"/>
              <w:rPr>
                <w:sz w:val="18"/>
                <w:szCs w:val="18"/>
              </w:rPr>
            </w:pPr>
            <w:r w:rsidRPr="000B333B">
              <w:rPr>
                <w:sz w:val="18"/>
                <w:szCs w:val="18"/>
              </w:rPr>
              <w:t>Администрация Притобольного района</w:t>
            </w:r>
          </w:p>
          <w:p w:rsidR="000B333B" w:rsidRPr="000B333B" w:rsidRDefault="000B333B" w:rsidP="000B333B">
            <w:pPr>
              <w:ind w:left="57" w:right="57"/>
              <w:jc w:val="both"/>
              <w:rPr>
                <w:sz w:val="18"/>
                <w:szCs w:val="18"/>
              </w:rPr>
            </w:pPr>
          </w:p>
        </w:tc>
        <w:tc>
          <w:tcPr>
            <w:tcW w:w="1002" w:type="dxa"/>
          </w:tcPr>
          <w:p w:rsidR="000B333B" w:rsidRPr="000B333B" w:rsidRDefault="000B333B" w:rsidP="000B333B">
            <w:pPr>
              <w:ind w:left="57" w:right="57"/>
              <w:jc w:val="both"/>
              <w:rPr>
                <w:sz w:val="18"/>
                <w:szCs w:val="18"/>
              </w:rPr>
            </w:pPr>
            <w:r w:rsidRPr="000B333B">
              <w:rPr>
                <w:sz w:val="18"/>
                <w:szCs w:val="18"/>
              </w:rPr>
              <w:t>2016 – 2018</w:t>
            </w:r>
          </w:p>
        </w:tc>
        <w:tc>
          <w:tcPr>
            <w:tcW w:w="978" w:type="dxa"/>
          </w:tcPr>
          <w:p w:rsidR="000B333B" w:rsidRPr="000B333B" w:rsidRDefault="000B333B" w:rsidP="000B333B">
            <w:pPr>
              <w:ind w:left="57" w:right="57"/>
              <w:jc w:val="both"/>
              <w:rPr>
                <w:sz w:val="18"/>
                <w:szCs w:val="18"/>
              </w:rPr>
            </w:pPr>
            <w:r w:rsidRPr="000B333B">
              <w:rPr>
                <w:sz w:val="18"/>
                <w:szCs w:val="18"/>
              </w:rPr>
              <w:t>-</w:t>
            </w:r>
          </w:p>
        </w:tc>
        <w:tc>
          <w:tcPr>
            <w:tcW w:w="1309" w:type="dxa"/>
          </w:tcPr>
          <w:p w:rsidR="000B333B" w:rsidRPr="000B333B" w:rsidRDefault="000B333B" w:rsidP="000B333B">
            <w:pPr>
              <w:ind w:left="57" w:right="57"/>
              <w:jc w:val="both"/>
              <w:rPr>
                <w:sz w:val="18"/>
                <w:szCs w:val="18"/>
              </w:rPr>
            </w:pPr>
            <w:r w:rsidRPr="000B333B">
              <w:rPr>
                <w:sz w:val="18"/>
                <w:szCs w:val="18"/>
              </w:rPr>
              <w:t>-</w:t>
            </w:r>
          </w:p>
        </w:tc>
        <w:tc>
          <w:tcPr>
            <w:tcW w:w="1648" w:type="dxa"/>
          </w:tcPr>
          <w:p w:rsidR="000B333B" w:rsidRPr="000B333B" w:rsidRDefault="000B333B" w:rsidP="000B333B">
            <w:pPr>
              <w:ind w:left="57" w:right="57"/>
              <w:jc w:val="both"/>
              <w:rPr>
                <w:sz w:val="18"/>
                <w:szCs w:val="18"/>
              </w:rPr>
            </w:pPr>
            <w:r w:rsidRPr="000B333B">
              <w:rPr>
                <w:sz w:val="18"/>
                <w:szCs w:val="18"/>
              </w:rPr>
              <w:t xml:space="preserve">Без финансирования </w:t>
            </w:r>
          </w:p>
          <w:p w:rsidR="000B333B" w:rsidRPr="000B333B" w:rsidRDefault="000B333B" w:rsidP="000B333B">
            <w:pPr>
              <w:ind w:left="57" w:right="57"/>
              <w:jc w:val="both"/>
              <w:rPr>
                <w:sz w:val="18"/>
                <w:szCs w:val="18"/>
              </w:rPr>
            </w:pPr>
          </w:p>
        </w:tc>
        <w:tc>
          <w:tcPr>
            <w:tcW w:w="2496" w:type="dxa"/>
          </w:tcPr>
          <w:p w:rsidR="000B333B" w:rsidRPr="000B333B" w:rsidRDefault="000B333B" w:rsidP="000B333B">
            <w:pPr>
              <w:ind w:left="57" w:right="57"/>
              <w:jc w:val="both"/>
              <w:rPr>
                <w:sz w:val="18"/>
                <w:szCs w:val="18"/>
              </w:rPr>
            </w:pPr>
            <w:r w:rsidRPr="000B333B">
              <w:rPr>
                <w:sz w:val="18"/>
                <w:szCs w:val="18"/>
              </w:rPr>
              <w:t>Повышение уровня безопасности условий и охраны труда на рабочих местах</w:t>
            </w:r>
          </w:p>
        </w:tc>
      </w:tr>
      <w:tr w:rsidR="000B333B" w:rsidRPr="000B333B" w:rsidTr="000B333B">
        <w:trPr>
          <w:trHeight w:val="296"/>
        </w:trPr>
        <w:tc>
          <w:tcPr>
            <w:tcW w:w="842" w:type="dxa"/>
          </w:tcPr>
          <w:p w:rsidR="000B333B" w:rsidRPr="000B333B" w:rsidRDefault="000B333B" w:rsidP="000B333B">
            <w:pPr>
              <w:ind w:left="57" w:right="57"/>
              <w:jc w:val="both"/>
              <w:rPr>
                <w:sz w:val="18"/>
                <w:szCs w:val="18"/>
              </w:rPr>
            </w:pPr>
            <w:r w:rsidRPr="000B333B">
              <w:rPr>
                <w:sz w:val="18"/>
                <w:szCs w:val="18"/>
              </w:rPr>
              <w:t>14</w:t>
            </w:r>
          </w:p>
        </w:tc>
        <w:tc>
          <w:tcPr>
            <w:tcW w:w="3046" w:type="dxa"/>
          </w:tcPr>
          <w:p w:rsidR="000B333B" w:rsidRPr="000B333B" w:rsidRDefault="000B333B" w:rsidP="000B333B">
            <w:pPr>
              <w:ind w:left="57" w:right="57"/>
              <w:jc w:val="both"/>
              <w:rPr>
                <w:sz w:val="18"/>
                <w:szCs w:val="18"/>
              </w:rPr>
            </w:pPr>
            <w:r w:rsidRPr="000B333B">
              <w:rPr>
                <w:sz w:val="18"/>
                <w:szCs w:val="18"/>
              </w:rPr>
              <w:t xml:space="preserve">Содействие развитию системы управления охраной труда в малом и среднем предпринимательстве </w:t>
            </w:r>
          </w:p>
        </w:tc>
        <w:tc>
          <w:tcPr>
            <w:tcW w:w="2340" w:type="dxa"/>
          </w:tcPr>
          <w:p w:rsidR="000B333B" w:rsidRPr="000B333B" w:rsidRDefault="000B333B" w:rsidP="000B333B">
            <w:pPr>
              <w:ind w:left="57" w:right="57"/>
              <w:jc w:val="both"/>
              <w:rPr>
                <w:sz w:val="18"/>
                <w:szCs w:val="18"/>
              </w:rPr>
            </w:pPr>
            <w:r w:rsidRPr="000B333B">
              <w:rPr>
                <w:sz w:val="18"/>
                <w:szCs w:val="18"/>
              </w:rPr>
              <w:t>Администрация Притобольного района</w:t>
            </w:r>
          </w:p>
          <w:p w:rsidR="000B333B" w:rsidRPr="000B333B" w:rsidRDefault="000B333B" w:rsidP="000B333B">
            <w:pPr>
              <w:ind w:left="57" w:right="57"/>
              <w:jc w:val="both"/>
              <w:rPr>
                <w:sz w:val="18"/>
                <w:szCs w:val="18"/>
              </w:rPr>
            </w:pPr>
          </w:p>
        </w:tc>
        <w:tc>
          <w:tcPr>
            <w:tcW w:w="1002" w:type="dxa"/>
          </w:tcPr>
          <w:p w:rsidR="000B333B" w:rsidRPr="000B333B" w:rsidRDefault="000B333B" w:rsidP="000B333B">
            <w:pPr>
              <w:ind w:left="57" w:right="57"/>
              <w:jc w:val="both"/>
              <w:rPr>
                <w:sz w:val="18"/>
                <w:szCs w:val="18"/>
              </w:rPr>
            </w:pPr>
            <w:r w:rsidRPr="000B333B">
              <w:rPr>
                <w:sz w:val="18"/>
                <w:szCs w:val="18"/>
              </w:rPr>
              <w:t>2016 – 2018</w:t>
            </w:r>
          </w:p>
        </w:tc>
        <w:tc>
          <w:tcPr>
            <w:tcW w:w="978" w:type="dxa"/>
          </w:tcPr>
          <w:p w:rsidR="000B333B" w:rsidRPr="000B333B" w:rsidRDefault="000B333B" w:rsidP="000B333B">
            <w:pPr>
              <w:ind w:left="57" w:right="57"/>
              <w:jc w:val="both"/>
              <w:rPr>
                <w:sz w:val="18"/>
                <w:szCs w:val="18"/>
              </w:rPr>
            </w:pPr>
            <w:r w:rsidRPr="000B333B">
              <w:rPr>
                <w:sz w:val="18"/>
                <w:szCs w:val="18"/>
              </w:rPr>
              <w:t>-</w:t>
            </w:r>
          </w:p>
        </w:tc>
        <w:tc>
          <w:tcPr>
            <w:tcW w:w="1309" w:type="dxa"/>
          </w:tcPr>
          <w:p w:rsidR="000B333B" w:rsidRPr="000B333B" w:rsidRDefault="000B333B" w:rsidP="000B333B">
            <w:pPr>
              <w:ind w:left="57" w:right="57"/>
              <w:jc w:val="both"/>
              <w:rPr>
                <w:sz w:val="18"/>
                <w:szCs w:val="18"/>
              </w:rPr>
            </w:pPr>
            <w:r w:rsidRPr="000B333B">
              <w:rPr>
                <w:sz w:val="18"/>
                <w:szCs w:val="18"/>
              </w:rPr>
              <w:t>-</w:t>
            </w:r>
          </w:p>
        </w:tc>
        <w:tc>
          <w:tcPr>
            <w:tcW w:w="1648" w:type="dxa"/>
          </w:tcPr>
          <w:p w:rsidR="000B333B" w:rsidRPr="000B333B" w:rsidRDefault="000B333B" w:rsidP="000B333B">
            <w:pPr>
              <w:ind w:left="57" w:right="57"/>
              <w:jc w:val="both"/>
              <w:rPr>
                <w:sz w:val="18"/>
                <w:szCs w:val="18"/>
              </w:rPr>
            </w:pPr>
            <w:r w:rsidRPr="000B333B">
              <w:rPr>
                <w:sz w:val="18"/>
                <w:szCs w:val="18"/>
              </w:rPr>
              <w:t xml:space="preserve">Без финансирования </w:t>
            </w:r>
          </w:p>
          <w:p w:rsidR="000B333B" w:rsidRPr="000B333B" w:rsidRDefault="000B333B" w:rsidP="000B333B">
            <w:pPr>
              <w:ind w:left="57" w:right="57"/>
              <w:jc w:val="both"/>
              <w:rPr>
                <w:sz w:val="18"/>
                <w:szCs w:val="18"/>
              </w:rPr>
            </w:pPr>
          </w:p>
        </w:tc>
        <w:tc>
          <w:tcPr>
            <w:tcW w:w="2496" w:type="dxa"/>
          </w:tcPr>
          <w:p w:rsidR="000B333B" w:rsidRPr="000B333B" w:rsidRDefault="000B333B" w:rsidP="000B333B">
            <w:pPr>
              <w:ind w:left="57" w:right="57"/>
              <w:jc w:val="both"/>
              <w:rPr>
                <w:sz w:val="18"/>
                <w:szCs w:val="18"/>
              </w:rPr>
            </w:pPr>
            <w:r w:rsidRPr="000B333B">
              <w:rPr>
                <w:sz w:val="18"/>
                <w:szCs w:val="18"/>
              </w:rPr>
              <w:t>Создание благоприятных условий для решения задач обеспечения охраны труда в малом и среднем предпринимательстве</w:t>
            </w:r>
          </w:p>
        </w:tc>
      </w:tr>
      <w:tr w:rsidR="000B333B" w:rsidRPr="000B333B" w:rsidTr="000B333B">
        <w:trPr>
          <w:trHeight w:val="296"/>
        </w:trPr>
        <w:tc>
          <w:tcPr>
            <w:tcW w:w="842" w:type="dxa"/>
            <w:vMerge w:val="restart"/>
          </w:tcPr>
          <w:p w:rsidR="000B333B" w:rsidRPr="000B333B" w:rsidRDefault="000B333B" w:rsidP="000B333B">
            <w:pPr>
              <w:ind w:left="57" w:right="57"/>
              <w:jc w:val="both"/>
              <w:rPr>
                <w:sz w:val="18"/>
                <w:szCs w:val="18"/>
              </w:rPr>
            </w:pPr>
            <w:r w:rsidRPr="000B333B">
              <w:rPr>
                <w:sz w:val="18"/>
                <w:szCs w:val="18"/>
              </w:rPr>
              <w:t>15</w:t>
            </w:r>
          </w:p>
        </w:tc>
        <w:tc>
          <w:tcPr>
            <w:tcW w:w="3046" w:type="dxa"/>
            <w:vMerge w:val="restart"/>
          </w:tcPr>
          <w:p w:rsidR="000B333B" w:rsidRPr="000B333B" w:rsidRDefault="000B333B" w:rsidP="000B333B">
            <w:pPr>
              <w:ind w:left="57" w:right="57"/>
              <w:jc w:val="both"/>
              <w:rPr>
                <w:sz w:val="18"/>
                <w:szCs w:val="18"/>
              </w:rPr>
            </w:pPr>
            <w:r w:rsidRPr="000B333B">
              <w:rPr>
                <w:sz w:val="18"/>
                <w:szCs w:val="18"/>
              </w:rPr>
              <w:t>Организация и проведение специальной оценки условий труда в Администрации Притобольного района, организациях, расположенных на территории Притобольного района</w:t>
            </w:r>
          </w:p>
        </w:tc>
        <w:tc>
          <w:tcPr>
            <w:tcW w:w="2340" w:type="dxa"/>
            <w:vMerge w:val="restart"/>
          </w:tcPr>
          <w:p w:rsidR="000B333B" w:rsidRPr="000B333B" w:rsidRDefault="000B333B" w:rsidP="000B333B">
            <w:pPr>
              <w:ind w:left="57" w:right="57"/>
              <w:jc w:val="both"/>
              <w:rPr>
                <w:sz w:val="18"/>
                <w:szCs w:val="18"/>
              </w:rPr>
            </w:pPr>
            <w:r w:rsidRPr="000B333B">
              <w:rPr>
                <w:sz w:val="18"/>
                <w:szCs w:val="18"/>
              </w:rPr>
              <w:t>Администрация Притобольного района, организации, расположенные на территории Притобольного района (по согласованию)</w:t>
            </w:r>
          </w:p>
          <w:p w:rsidR="000B333B" w:rsidRPr="000B333B" w:rsidRDefault="000B333B" w:rsidP="000B333B">
            <w:pPr>
              <w:ind w:left="57" w:right="57"/>
              <w:jc w:val="both"/>
              <w:rPr>
                <w:sz w:val="18"/>
                <w:szCs w:val="18"/>
              </w:rPr>
            </w:pPr>
          </w:p>
        </w:tc>
        <w:tc>
          <w:tcPr>
            <w:tcW w:w="1002" w:type="dxa"/>
            <w:vMerge w:val="restart"/>
          </w:tcPr>
          <w:p w:rsidR="000B333B" w:rsidRPr="000B333B" w:rsidRDefault="000B333B" w:rsidP="000B333B">
            <w:pPr>
              <w:ind w:left="57" w:right="57"/>
              <w:jc w:val="both"/>
              <w:rPr>
                <w:sz w:val="18"/>
                <w:szCs w:val="18"/>
              </w:rPr>
            </w:pPr>
            <w:r w:rsidRPr="000B333B">
              <w:rPr>
                <w:sz w:val="18"/>
                <w:szCs w:val="18"/>
              </w:rPr>
              <w:t>2016 – 2018</w:t>
            </w:r>
          </w:p>
        </w:tc>
        <w:tc>
          <w:tcPr>
            <w:tcW w:w="978" w:type="dxa"/>
          </w:tcPr>
          <w:p w:rsidR="000B333B" w:rsidRPr="000B333B" w:rsidRDefault="000B333B" w:rsidP="000B333B">
            <w:pPr>
              <w:ind w:left="57" w:right="57"/>
              <w:jc w:val="both"/>
              <w:rPr>
                <w:sz w:val="18"/>
                <w:szCs w:val="18"/>
              </w:rPr>
            </w:pPr>
            <w:r w:rsidRPr="000B333B">
              <w:rPr>
                <w:sz w:val="18"/>
                <w:szCs w:val="18"/>
              </w:rPr>
              <w:t>30,0</w:t>
            </w:r>
          </w:p>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p>
        </w:tc>
        <w:tc>
          <w:tcPr>
            <w:tcW w:w="1309" w:type="dxa"/>
          </w:tcPr>
          <w:p w:rsidR="000B333B" w:rsidRPr="000B333B" w:rsidRDefault="000B333B" w:rsidP="000B333B">
            <w:pPr>
              <w:ind w:left="57" w:right="57"/>
              <w:jc w:val="both"/>
              <w:rPr>
                <w:sz w:val="18"/>
                <w:szCs w:val="18"/>
              </w:rPr>
            </w:pPr>
            <w:r w:rsidRPr="000B333B">
              <w:rPr>
                <w:sz w:val="18"/>
                <w:szCs w:val="18"/>
              </w:rPr>
              <w:t>2016 год</w:t>
            </w:r>
            <w:proofErr w:type="gramStart"/>
            <w:r w:rsidRPr="000B333B">
              <w:rPr>
                <w:sz w:val="18"/>
                <w:szCs w:val="18"/>
              </w:rPr>
              <w:t xml:space="preserve"> – -; </w:t>
            </w:r>
            <w:proofErr w:type="gramEnd"/>
          </w:p>
          <w:p w:rsidR="000B333B" w:rsidRPr="000B333B" w:rsidRDefault="000B333B" w:rsidP="000B333B">
            <w:pPr>
              <w:ind w:left="57" w:right="57"/>
              <w:jc w:val="both"/>
              <w:rPr>
                <w:sz w:val="18"/>
                <w:szCs w:val="18"/>
              </w:rPr>
            </w:pPr>
            <w:r w:rsidRPr="000B333B">
              <w:rPr>
                <w:sz w:val="18"/>
                <w:szCs w:val="18"/>
              </w:rPr>
              <w:t>2017 год</w:t>
            </w:r>
            <w:proofErr w:type="gramStart"/>
            <w:r w:rsidRPr="000B333B">
              <w:rPr>
                <w:sz w:val="18"/>
                <w:szCs w:val="18"/>
              </w:rPr>
              <w:t xml:space="preserve"> – -;</w:t>
            </w:r>
            <w:proofErr w:type="gramEnd"/>
          </w:p>
          <w:p w:rsidR="000B333B" w:rsidRPr="000B333B" w:rsidRDefault="000B333B" w:rsidP="000B333B">
            <w:pPr>
              <w:ind w:left="57" w:right="57"/>
              <w:jc w:val="both"/>
              <w:rPr>
                <w:sz w:val="18"/>
                <w:szCs w:val="18"/>
              </w:rPr>
            </w:pPr>
            <w:r w:rsidRPr="000B333B">
              <w:rPr>
                <w:sz w:val="18"/>
                <w:szCs w:val="18"/>
              </w:rPr>
              <w:t xml:space="preserve">2018 год – 30,0. </w:t>
            </w:r>
          </w:p>
          <w:p w:rsidR="000B333B" w:rsidRPr="000B333B" w:rsidRDefault="000B333B" w:rsidP="000B333B">
            <w:pPr>
              <w:ind w:left="57" w:right="57"/>
              <w:jc w:val="both"/>
              <w:rPr>
                <w:sz w:val="18"/>
                <w:szCs w:val="18"/>
              </w:rPr>
            </w:pPr>
          </w:p>
        </w:tc>
        <w:tc>
          <w:tcPr>
            <w:tcW w:w="1648" w:type="dxa"/>
          </w:tcPr>
          <w:p w:rsidR="000B333B" w:rsidRPr="000B333B" w:rsidRDefault="000B333B" w:rsidP="000B333B">
            <w:pPr>
              <w:ind w:left="57" w:right="57"/>
              <w:jc w:val="both"/>
              <w:rPr>
                <w:sz w:val="18"/>
                <w:szCs w:val="18"/>
              </w:rPr>
            </w:pPr>
            <w:r w:rsidRPr="000B333B">
              <w:rPr>
                <w:sz w:val="18"/>
                <w:szCs w:val="18"/>
              </w:rPr>
              <w:t xml:space="preserve">Бюджет Притобольного района </w:t>
            </w:r>
          </w:p>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p>
        </w:tc>
        <w:tc>
          <w:tcPr>
            <w:tcW w:w="2496" w:type="dxa"/>
          </w:tcPr>
          <w:p w:rsidR="000B333B" w:rsidRPr="000B333B" w:rsidRDefault="000B333B" w:rsidP="000B333B">
            <w:pPr>
              <w:ind w:left="57" w:right="57"/>
              <w:jc w:val="both"/>
              <w:rPr>
                <w:sz w:val="18"/>
                <w:szCs w:val="18"/>
              </w:rPr>
            </w:pPr>
            <w:r w:rsidRPr="000B333B">
              <w:rPr>
                <w:sz w:val="18"/>
                <w:szCs w:val="18"/>
              </w:rPr>
              <w:t>Принятие мер по улучшению условий труда работников организаций, расположенных на территории Притобольного района</w:t>
            </w:r>
          </w:p>
        </w:tc>
      </w:tr>
      <w:tr w:rsidR="000B333B" w:rsidRPr="000B333B" w:rsidTr="000B333B">
        <w:trPr>
          <w:trHeight w:val="296"/>
        </w:trPr>
        <w:tc>
          <w:tcPr>
            <w:tcW w:w="842" w:type="dxa"/>
            <w:vMerge/>
          </w:tcPr>
          <w:p w:rsidR="000B333B" w:rsidRPr="000B333B" w:rsidRDefault="000B333B" w:rsidP="000B333B">
            <w:pPr>
              <w:ind w:left="57" w:right="57"/>
              <w:jc w:val="both"/>
              <w:rPr>
                <w:sz w:val="18"/>
                <w:szCs w:val="18"/>
              </w:rPr>
            </w:pPr>
          </w:p>
        </w:tc>
        <w:tc>
          <w:tcPr>
            <w:tcW w:w="3046" w:type="dxa"/>
            <w:vMerge/>
          </w:tcPr>
          <w:p w:rsidR="000B333B" w:rsidRPr="000B333B" w:rsidRDefault="000B333B" w:rsidP="000B333B">
            <w:pPr>
              <w:ind w:left="57" w:right="57"/>
              <w:jc w:val="both"/>
              <w:rPr>
                <w:sz w:val="18"/>
                <w:szCs w:val="18"/>
              </w:rPr>
            </w:pPr>
          </w:p>
        </w:tc>
        <w:tc>
          <w:tcPr>
            <w:tcW w:w="2340" w:type="dxa"/>
            <w:vMerge/>
          </w:tcPr>
          <w:p w:rsidR="000B333B" w:rsidRPr="000B333B" w:rsidRDefault="000B333B" w:rsidP="000B333B">
            <w:pPr>
              <w:ind w:left="57" w:right="57"/>
              <w:jc w:val="both"/>
              <w:rPr>
                <w:sz w:val="18"/>
                <w:szCs w:val="18"/>
              </w:rPr>
            </w:pPr>
          </w:p>
        </w:tc>
        <w:tc>
          <w:tcPr>
            <w:tcW w:w="1002" w:type="dxa"/>
            <w:vMerge/>
          </w:tcPr>
          <w:p w:rsidR="000B333B" w:rsidRPr="000B333B" w:rsidRDefault="000B333B" w:rsidP="000B333B">
            <w:pPr>
              <w:ind w:left="57" w:right="57"/>
              <w:jc w:val="both"/>
              <w:rPr>
                <w:sz w:val="18"/>
                <w:szCs w:val="18"/>
              </w:rPr>
            </w:pPr>
          </w:p>
        </w:tc>
        <w:tc>
          <w:tcPr>
            <w:tcW w:w="978" w:type="dxa"/>
          </w:tcPr>
          <w:p w:rsidR="000B333B" w:rsidRPr="000B333B" w:rsidRDefault="000B333B" w:rsidP="000B333B">
            <w:pPr>
              <w:ind w:left="57" w:right="57"/>
              <w:jc w:val="both"/>
              <w:rPr>
                <w:sz w:val="18"/>
                <w:szCs w:val="18"/>
              </w:rPr>
            </w:pPr>
            <w:r w:rsidRPr="000B333B">
              <w:rPr>
                <w:sz w:val="18"/>
                <w:szCs w:val="18"/>
              </w:rPr>
              <w:t>320,0</w:t>
            </w:r>
          </w:p>
        </w:tc>
        <w:tc>
          <w:tcPr>
            <w:tcW w:w="1309" w:type="dxa"/>
          </w:tcPr>
          <w:p w:rsidR="000B333B" w:rsidRPr="000B333B" w:rsidRDefault="000B333B" w:rsidP="000B333B">
            <w:pPr>
              <w:ind w:left="57" w:right="57"/>
              <w:jc w:val="both"/>
              <w:rPr>
                <w:sz w:val="18"/>
                <w:szCs w:val="18"/>
              </w:rPr>
            </w:pPr>
            <w:r w:rsidRPr="000B333B">
              <w:rPr>
                <w:sz w:val="18"/>
                <w:szCs w:val="18"/>
              </w:rPr>
              <w:t xml:space="preserve">2016 год -95,0; </w:t>
            </w:r>
          </w:p>
          <w:p w:rsidR="000B333B" w:rsidRPr="000B333B" w:rsidRDefault="000B333B" w:rsidP="000B333B">
            <w:pPr>
              <w:ind w:left="57" w:right="57"/>
              <w:jc w:val="both"/>
              <w:rPr>
                <w:sz w:val="18"/>
                <w:szCs w:val="18"/>
              </w:rPr>
            </w:pPr>
            <w:r w:rsidRPr="000B333B">
              <w:rPr>
                <w:sz w:val="18"/>
                <w:szCs w:val="18"/>
              </w:rPr>
              <w:t>2017 год -110,0;</w:t>
            </w:r>
          </w:p>
          <w:p w:rsidR="000B333B" w:rsidRPr="000B333B" w:rsidRDefault="000B333B" w:rsidP="000B333B">
            <w:pPr>
              <w:ind w:left="57" w:right="57"/>
              <w:jc w:val="both"/>
              <w:rPr>
                <w:sz w:val="18"/>
                <w:szCs w:val="18"/>
              </w:rPr>
            </w:pPr>
            <w:r w:rsidRPr="000B333B">
              <w:rPr>
                <w:sz w:val="18"/>
                <w:szCs w:val="18"/>
              </w:rPr>
              <w:t>2018 год -115,0</w:t>
            </w:r>
          </w:p>
        </w:tc>
        <w:tc>
          <w:tcPr>
            <w:tcW w:w="1648" w:type="dxa"/>
          </w:tcPr>
          <w:p w:rsidR="000B333B" w:rsidRPr="000B333B" w:rsidRDefault="000B333B" w:rsidP="000B333B">
            <w:pPr>
              <w:ind w:left="57" w:right="57"/>
              <w:jc w:val="both"/>
              <w:rPr>
                <w:sz w:val="18"/>
                <w:szCs w:val="18"/>
              </w:rPr>
            </w:pPr>
            <w:r w:rsidRPr="000B333B">
              <w:rPr>
                <w:sz w:val="18"/>
                <w:szCs w:val="18"/>
              </w:rPr>
              <w:t>Прогнозируемые средства организаций, расположенных на территории Притобольного района (по согласованию)</w:t>
            </w:r>
          </w:p>
        </w:tc>
        <w:tc>
          <w:tcPr>
            <w:tcW w:w="2496" w:type="dxa"/>
          </w:tcPr>
          <w:p w:rsidR="000B333B" w:rsidRPr="000B333B" w:rsidRDefault="000B333B" w:rsidP="000B333B">
            <w:pPr>
              <w:ind w:left="57" w:right="57"/>
              <w:jc w:val="both"/>
              <w:rPr>
                <w:sz w:val="18"/>
                <w:szCs w:val="18"/>
              </w:rPr>
            </w:pPr>
          </w:p>
        </w:tc>
      </w:tr>
      <w:tr w:rsidR="000B333B" w:rsidRPr="000B333B" w:rsidTr="000B333B">
        <w:trPr>
          <w:trHeight w:val="296"/>
        </w:trPr>
        <w:tc>
          <w:tcPr>
            <w:tcW w:w="842" w:type="dxa"/>
          </w:tcPr>
          <w:p w:rsidR="000B333B" w:rsidRPr="000B333B" w:rsidRDefault="000B333B" w:rsidP="000B333B">
            <w:pPr>
              <w:ind w:left="57" w:right="57"/>
              <w:jc w:val="both"/>
              <w:rPr>
                <w:sz w:val="18"/>
                <w:szCs w:val="18"/>
              </w:rPr>
            </w:pPr>
            <w:r w:rsidRPr="000B333B">
              <w:rPr>
                <w:sz w:val="18"/>
                <w:szCs w:val="18"/>
              </w:rPr>
              <w:t>16</w:t>
            </w:r>
          </w:p>
        </w:tc>
        <w:tc>
          <w:tcPr>
            <w:tcW w:w="3046" w:type="dxa"/>
          </w:tcPr>
          <w:p w:rsidR="000B333B" w:rsidRPr="000B333B" w:rsidRDefault="000B333B" w:rsidP="000B333B">
            <w:pPr>
              <w:ind w:left="57" w:right="57"/>
              <w:jc w:val="both"/>
              <w:rPr>
                <w:sz w:val="18"/>
                <w:szCs w:val="18"/>
              </w:rPr>
            </w:pPr>
            <w:r w:rsidRPr="000B333B">
              <w:rPr>
                <w:sz w:val="18"/>
                <w:szCs w:val="18"/>
              </w:rPr>
              <w:t xml:space="preserve">Обеспечение работников </w:t>
            </w:r>
            <w:r w:rsidRPr="000B333B">
              <w:rPr>
                <w:sz w:val="18"/>
                <w:szCs w:val="18"/>
              </w:rPr>
              <w:lastRenderedPageBreak/>
              <w:t>организаций, расположенных на территории Притобольного района, средствами индивидуальной защиты</w:t>
            </w:r>
          </w:p>
        </w:tc>
        <w:tc>
          <w:tcPr>
            <w:tcW w:w="2340" w:type="dxa"/>
          </w:tcPr>
          <w:p w:rsidR="000B333B" w:rsidRPr="000B333B" w:rsidRDefault="000B333B" w:rsidP="000B333B">
            <w:pPr>
              <w:ind w:left="57" w:right="57"/>
              <w:jc w:val="both"/>
              <w:rPr>
                <w:sz w:val="18"/>
                <w:szCs w:val="18"/>
              </w:rPr>
            </w:pPr>
            <w:r w:rsidRPr="000B333B">
              <w:rPr>
                <w:sz w:val="18"/>
                <w:szCs w:val="18"/>
              </w:rPr>
              <w:lastRenderedPageBreak/>
              <w:t xml:space="preserve">Организации, </w:t>
            </w:r>
            <w:r w:rsidRPr="000B333B">
              <w:rPr>
                <w:sz w:val="18"/>
                <w:szCs w:val="18"/>
              </w:rPr>
              <w:lastRenderedPageBreak/>
              <w:t>расположенные на территории Притобольного района (по согласованию)</w:t>
            </w:r>
          </w:p>
        </w:tc>
        <w:tc>
          <w:tcPr>
            <w:tcW w:w="1002" w:type="dxa"/>
          </w:tcPr>
          <w:p w:rsidR="000B333B" w:rsidRPr="000B333B" w:rsidRDefault="000B333B" w:rsidP="000B333B">
            <w:pPr>
              <w:ind w:left="57" w:right="57"/>
              <w:jc w:val="both"/>
              <w:rPr>
                <w:sz w:val="18"/>
                <w:szCs w:val="18"/>
              </w:rPr>
            </w:pPr>
            <w:r w:rsidRPr="000B333B">
              <w:rPr>
                <w:sz w:val="18"/>
                <w:szCs w:val="18"/>
              </w:rPr>
              <w:lastRenderedPageBreak/>
              <w:t xml:space="preserve">2016 – </w:t>
            </w:r>
            <w:r w:rsidRPr="000B333B">
              <w:rPr>
                <w:sz w:val="18"/>
                <w:szCs w:val="18"/>
              </w:rPr>
              <w:lastRenderedPageBreak/>
              <w:t>2018</w:t>
            </w:r>
          </w:p>
        </w:tc>
        <w:tc>
          <w:tcPr>
            <w:tcW w:w="978" w:type="dxa"/>
          </w:tcPr>
          <w:p w:rsidR="000B333B" w:rsidRPr="000B333B" w:rsidRDefault="000B333B" w:rsidP="000B333B">
            <w:pPr>
              <w:ind w:left="57" w:right="57"/>
              <w:jc w:val="both"/>
              <w:rPr>
                <w:sz w:val="18"/>
                <w:szCs w:val="18"/>
              </w:rPr>
            </w:pPr>
            <w:r w:rsidRPr="000B333B">
              <w:rPr>
                <w:sz w:val="18"/>
                <w:szCs w:val="18"/>
              </w:rPr>
              <w:lastRenderedPageBreak/>
              <w:t>270,0</w:t>
            </w:r>
          </w:p>
        </w:tc>
        <w:tc>
          <w:tcPr>
            <w:tcW w:w="1309" w:type="dxa"/>
          </w:tcPr>
          <w:p w:rsidR="000B333B" w:rsidRPr="000B333B" w:rsidRDefault="000B333B" w:rsidP="000B333B">
            <w:pPr>
              <w:ind w:left="57" w:right="57"/>
              <w:jc w:val="both"/>
              <w:rPr>
                <w:sz w:val="18"/>
                <w:szCs w:val="18"/>
              </w:rPr>
            </w:pPr>
            <w:r w:rsidRPr="000B333B">
              <w:rPr>
                <w:sz w:val="18"/>
                <w:szCs w:val="18"/>
              </w:rPr>
              <w:t xml:space="preserve">2016 год – </w:t>
            </w:r>
            <w:r w:rsidRPr="000B333B">
              <w:rPr>
                <w:sz w:val="18"/>
                <w:szCs w:val="18"/>
              </w:rPr>
              <w:lastRenderedPageBreak/>
              <w:t xml:space="preserve">85,0; </w:t>
            </w:r>
          </w:p>
          <w:p w:rsidR="000B333B" w:rsidRPr="000B333B" w:rsidRDefault="000B333B" w:rsidP="000B333B">
            <w:pPr>
              <w:ind w:left="57" w:right="57"/>
              <w:jc w:val="both"/>
              <w:rPr>
                <w:sz w:val="18"/>
                <w:szCs w:val="18"/>
              </w:rPr>
            </w:pPr>
            <w:r w:rsidRPr="000B333B">
              <w:rPr>
                <w:sz w:val="18"/>
                <w:szCs w:val="18"/>
              </w:rPr>
              <w:t>2017 год – 90,0;</w:t>
            </w:r>
          </w:p>
          <w:p w:rsidR="000B333B" w:rsidRPr="000B333B" w:rsidRDefault="000B333B" w:rsidP="000B333B">
            <w:pPr>
              <w:ind w:left="57" w:right="57"/>
              <w:jc w:val="both"/>
              <w:rPr>
                <w:sz w:val="18"/>
                <w:szCs w:val="18"/>
              </w:rPr>
            </w:pPr>
            <w:r w:rsidRPr="000B333B">
              <w:rPr>
                <w:sz w:val="18"/>
                <w:szCs w:val="18"/>
              </w:rPr>
              <w:t>2018 год – 95,0</w:t>
            </w:r>
          </w:p>
        </w:tc>
        <w:tc>
          <w:tcPr>
            <w:tcW w:w="1648" w:type="dxa"/>
          </w:tcPr>
          <w:p w:rsidR="000B333B" w:rsidRPr="000B333B" w:rsidRDefault="000B333B" w:rsidP="000B333B">
            <w:pPr>
              <w:ind w:left="57" w:right="57"/>
              <w:jc w:val="both"/>
              <w:rPr>
                <w:sz w:val="18"/>
                <w:szCs w:val="18"/>
              </w:rPr>
            </w:pPr>
            <w:r w:rsidRPr="000B333B">
              <w:rPr>
                <w:sz w:val="18"/>
                <w:szCs w:val="18"/>
              </w:rPr>
              <w:lastRenderedPageBreak/>
              <w:t xml:space="preserve">Прогнозируемые </w:t>
            </w:r>
            <w:r w:rsidRPr="000B333B">
              <w:rPr>
                <w:sz w:val="18"/>
                <w:szCs w:val="18"/>
              </w:rPr>
              <w:lastRenderedPageBreak/>
              <w:t>средства организаций, расположенных на территории Притобольного района (по согласованию)</w:t>
            </w:r>
          </w:p>
        </w:tc>
        <w:tc>
          <w:tcPr>
            <w:tcW w:w="2496" w:type="dxa"/>
          </w:tcPr>
          <w:p w:rsidR="000B333B" w:rsidRPr="000B333B" w:rsidRDefault="000B333B" w:rsidP="000B333B">
            <w:pPr>
              <w:ind w:left="57" w:right="57"/>
              <w:jc w:val="both"/>
              <w:rPr>
                <w:sz w:val="18"/>
                <w:szCs w:val="18"/>
              </w:rPr>
            </w:pPr>
            <w:r w:rsidRPr="000B333B">
              <w:rPr>
                <w:sz w:val="18"/>
                <w:szCs w:val="18"/>
              </w:rPr>
              <w:lastRenderedPageBreak/>
              <w:t xml:space="preserve">Принятие эффективных </w:t>
            </w:r>
            <w:r w:rsidRPr="000B333B">
              <w:rPr>
                <w:sz w:val="18"/>
                <w:szCs w:val="18"/>
              </w:rPr>
              <w:lastRenderedPageBreak/>
              <w:t>мер, направленных на улучшение условий и охраны труда</w:t>
            </w:r>
          </w:p>
        </w:tc>
      </w:tr>
      <w:tr w:rsidR="000B333B" w:rsidRPr="000B333B" w:rsidTr="000B333B">
        <w:trPr>
          <w:trHeight w:val="296"/>
        </w:trPr>
        <w:tc>
          <w:tcPr>
            <w:tcW w:w="842" w:type="dxa"/>
          </w:tcPr>
          <w:p w:rsidR="000B333B" w:rsidRPr="000B333B" w:rsidRDefault="000B333B" w:rsidP="000B333B">
            <w:pPr>
              <w:ind w:left="57" w:right="57"/>
              <w:jc w:val="both"/>
              <w:rPr>
                <w:sz w:val="18"/>
                <w:szCs w:val="18"/>
              </w:rPr>
            </w:pPr>
            <w:r w:rsidRPr="000B333B">
              <w:rPr>
                <w:sz w:val="18"/>
                <w:szCs w:val="18"/>
              </w:rPr>
              <w:lastRenderedPageBreak/>
              <w:t>17</w:t>
            </w:r>
          </w:p>
        </w:tc>
        <w:tc>
          <w:tcPr>
            <w:tcW w:w="3046" w:type="dxa"/>
          </w:tcPr>
          <w:p w:rsidR="000B333B" w:rsidRPr="000B333B" w:rsidRDefault="000B333B" w:rsidP="000B333B">
            <w:pPr>
              <w:ind w:left="57" w:right="57"/>
              <w:jc w:val="both"/>
              <w:rPr>
                <w:sz w:val="18"/>
                <w:szCs w:val="18"/>
              </w:rPr>
            </w:pPr>
            <w:r w:rsidRPr="000B333B">
              <w:rPr>
                <w:sz w:val="18"/>
                <w:szCs w:val="18"/>
              </w:rPr>
              <w:t>Организация проведения профилактических медицинских осмотров работников</w:t>
            </w:r>
          </w:p>
        </w:tc>
        <w:tc>
          <w:tcPr>
            <w:tcW w:w="2340" w:type="dxa"/>
          </w:tcPr>
          <w:p w:rsidR="000B333B" w:rsidRPr="000B333B" w:rsidRDefault="000B333B" w:rsidP="000B333B">
            <w:pPr>
              <w:ind w:left="57" w:right="57"/>
              <w:jc w:val="both"/>
              <w:rPr>
                <w:sz w:val="18"/>
                <w:szCs w:val="18"/>
              </w:rPr>
            </w:pPr>
            <w:r w:rsidRPr="000B333B">
              <w:rPr>
                <w:sz w:val="18"/>
                <w:szCs w:val="18"/>
              </w:rPr>
              <w:t>Администрация Притобольного района, организации, находящиеся на территории Притобольного района (по согласованию)</w:t>
            </w:r>
          </w:p>
        </w:tc>
        <w:tc>
          <w:tcPr>
            <w:tcW w:w="1002" w:type="dxa"/>
          </w:tcPr>
          <w:p w:rsidR="000B333B" w:rsidRPr="000B333B" w:rsidRDefault="000B333B" w:rsidP="000B333B">
            <w:pPr>
              <w:ind w:left="57" w:right="57"/>
              <w:jc w:val="both"/>
              <w:rPr>
                <w:sz w:val="18"/>
                <w:szCs w:val="18"/>
              </w:rPr>
            </w:pPr>
            <w:r w:rsidRPr="000B333B">
              <w:rPr>
                <w:sz w:val="18"/>
                <w:szCs w:val="18"/>
              </w:rPr>
              <w:t xml:space="preserve">2016 – 2018 </w:t>
            </w:r>
          </w:p>
        </w:tc>
        <w:tc>
          <w:tcPr>
            <w:tcW w:w="978" w:type="dxa"/>
          </w:tcPr>
          <w:p w:rsidR="000B333B" w:rsidRPr="000B333B" w:rsidRDefault="000B333B" w:rsidP="000B333B">
            <w:pPr>
              <w:ind w:left="57" w:right="57"/>
              <w:jc w:val="both"/>
              <w:rPr>
                <w:sz w:val="18"/>
                <w:szCs w:val="18"/>
              </w:rPr>
            </w:pPr>
            <w:r w:rsidRPr="000B333B">
              <w:rPr>
                <w:sz w:val="18"/>
                <w:szCs w:val="18"/>
              </w:rPr>
              <w:t>296,592</w:t>
            </w:r>
          </w:p>
        </w:tc>
        <w:tc>
          <w:tcPr>
            <w:tcW w:w="1309" w:type="dxa"/>
          </w:tcPr>
          <w:p w:rsidR="000B333B" w:rsidRPr="000B333B" w:rsidRDefault="000B333B" w:rsidP="000B333B">
            <w:pPr>
              <w:ind w:left="57" w:right="57"/>
              <w:jc w:val="both"/>
              <w:rPr>
                <w:sz w:val="18"/>
                <w:szCs w:val="18"/>
              </w:rPr>
            </w:pPr>
            <w:r w:rsidRPr="000B333B">
              <w:rPr>
                <w:sz w:val="18"/>
                <w:szCs w:val="18"/>
              </w:rPr>
              <w:t xml:space="preserve">2016 год – 72,385; </w:t>
            </w:r>
          </w:p>
          <w:p w:rsidR="000B333B" w:rsidRPr="000B333B" w:rsidRDefault="000B333B" w:rsidP="000B333B">
            <w:pPr>
              <w:ind w:left="57" w:right="57"/>
              <w:jc w:val="both"/>
              <w:rPr>
                <w:sz w:val="18"/>
                <w:szCs w:val="18"/>
              </w:rPr>
            </w:pPr>
            <w:r w:rsidRPr="000B333B">
              <w:rPr>
                <w:sz w:val="18"/>
                <w:szCs w:val="18"/>
              </w:rPr>
              <w:t xml:space="preserve">2017 год – 119,207; </w:t>
            </w:r>
          </w:p>
          <w:p w:rsidR="000B333B" w:rsidRPr="000B333B" w:rsidRDefault="000B333B" w:rsidP="000B333B">
            <w:pPr>
              <w:ind w:left="57" w:right="57"/>
              <w:jc w:val="both"/>
              <w:rPr>
                <w:sz w:val="18"/>
                <w:szCs w:val="18"/>
              </w:rPr>
            </w:pPr>
            <w:r w:rsidRPr="000B333B">
              <w:rPr>
                <w:sz w:val="18"/>
                <w:szCs w:val="18"/>
              </w:rPr>
              <w:t>2018 год – 105,0</w:t>
            </w:r>
          </w:p>
        </w:tc>
        <w:tc>
          <w:tcPr>
            <w:tcW w:w="1648" w:type="dxa"/>
          </w:tcPr>
          <w:p w:rsidR="000B333B" w:rsidRPr="000B333B" w:rsidRDefault="000B333B" w:rsidP="000B333B">
            <w:pPr>
              <w:ind w:left="57" w:right="57"/>
              <w:jc w:val="both"/>
              <w:rPr>
                <w:sz w:val="18"/>
                <w:szCs w:val="18"/>
              </w:rPr>
            </w:pPr>
            <w:r w:rsidRPr="000B333B">
              <w:rPr>
                <w:sz w:val="18"/>
                <w:szCs w:val="18"/>
              </w:rPr>
              <w:t xml:space="preserve">Прогнозируемые средства организаций, </w:t>
            </w:r>
            <w:proofErr w:type="gramStart"/>
            <w:r w:rsidRPr="000B333B">
              <w:rPr>
                <w:sz w:val="18"/>
                <w:szCs w:val="18"/>
              </w:rPr>
              <w:t>расположен</w:t>
            </w:r>
            <w:proofErr w:type="gramEnd"/>
            <w:r w:rsidRPr="000B333B">
              <w:rPr>
                <w:sz w:val="18"/>
                <w:szCs w:val="18"/>
              </w:rPr>
              <w:t>-</w:t>
            </w:r>
          </w:p>
          <w:p w:rsidR="000B333B" w:rsidRPr="000B333B" w:rsidRDefault="000B333B" w:rsidP="000B333B">
            <w:pPr>
              <w:ind w:left="57" w:right="57"/>
              <w:jc w:val="both"/>
              <w:rPr>
                <w:sz w:val="18"/>
                <w:szCs w:val="18"/>
              </w:rPr>
            </w:pPr>
            <w:proofErr w:type="spellStart"/>
            <w:r w:rsidRPr="000B333B">
              <w:rPr>
                <w:sz w:val="18"/>
                <w:szCs w:val="18"/>
              </w:rPr>
              <w:t>ных</w:t>
            </w:r>
            <w:proofErr w:type="spellEnd"/>
            <w:r w:rsidRPr="000B333B">
              <w:rPr>
                <w:sz w:val="18"/>
                <w:szCs w:val="18"/>
              </w:rPr>
              <w:t xml:space="preserve"> на территории </w:t>
            </w:r>
            <w:proofErr w:type="spellStart"/>
            <w:r w:rsidRPr="000B333B">
              <w:rPr>
                <w:sz w:val="18"/>
                <w:szCs w:val="18"/>
              </w:rPr>
              <w:t>Притобольно</w:t>
            </w:r>
            <w:proofErr w:type="spellEnd"/>
          </w:p>
          <w:p w:rsidR="000B333B" w:rsidRPr="000B333B" w:rsidRDefault="000B333B" w:rsidP="000B333B">
            <w:pPr>
              <w:ind w:left="57" w:right="57"/>
              <w:jc w:val="both"/>
              <w:rPr>
                <w:sz w:val="18"/>
                <w:szCs w:val="18"/>
              </w:rPr>
            </w:pPr>
            <w:proofErr w:type="gramStart"/>
            <w:r w:rsidRPr="000B333B">
              <w:rPr>
                <w:sz w:val="18"/>
                <w:szCs w:val="18"/>
              </w:rPr>
              <w:t>го района (по согласованию</w:t>
            </w:r>
            <w:proofErr w:type="gramEnd"/>
          </w:p>
        </w:tc>
        <w:tc>
          <w:tcPr>
            <w:tcW w:w="2496" w:type="dxa"/>
          </w:tcPr>
          <w:p w:rsidR="000B333B" w:rsidRPr="000B333B" w:rsidRDefault="000B333B" w:rsidP="000B333B">
            <w:pPr>
              <w:ind w:left="57" w:right="57"/>
              <w:jc w:val="both"/>
              <w:rPr>
                <w:sz w:val="18"/>
                <w:szCs w:val="18"/>
              </w:rPr>
            </w:pPr>
            <w:r w:rsidRPr="000B333B">
              <w:rPr>
                <w:sz w:val="18"/>
                <w:szCs w:val="18"/>
              </w:rPr>
              <w:t>Профилактика профессиональных заболеваний</w:t>
            </w:r>
          </w:p>
        </w:tc>
      </w:tr>
      <w:tr w:rsidR="000B333B" w:rsidRPr="000B333B" w:rsidTr="000B333B">
        <w:trPr>
          <w:trHeight w:val="296"/>
        </w:trPr>
        <w:tc>
          <w:tcPr>
            <w:tcW w:w="842" w:type="dxa"/>
          </w:tcPr>
          <w:p w:rsidR="000B333B" w:rsidRPr="000B333B" w:rsidRDefault="000B333B" w:rsidP="000B333B">
            <w:pPr>
              <w:ind w:left="57" w:right="57"/>
              <w:jc w:val="both"/>
              <w:rPr>
                <w:sz w:val="18"/>
                <w:szCs w:val="18"/>
              </w:rPr>
            </w:pPr>
            <w:r w:rsidRPr="000B333B">
              <w:rPr>
                <w:sz w:val="18"/>
                <w:szCs w:val="18"/>
              </w:rPr>
              <w:t>18</w:t>
            </w:r>
          </w:p>
        </w:tc>
        <w:tc>
          <w:tcPr>
            <w:tcW w:w="3046" w:type="dxa"/>
          </w:tcPr>
          <w:p w:rsidR="000B333B" w:rsidRPr="000B333B" w:rsidRDefault="000B333B" w:rsidP="000B333B">
            <w:pPr>
              <w:ind w:left="57" w:right="57"/>
              <w:jc w:val="both"/>
              <w:rPr>
                <w:sz w:val="18"/>
                <w:szCs w:val="18"/>
              </w:rPr>
            </w:pPr>
            <w:r w:rsidRPr="000B333B">
              <w:rPr>
                <w:sz w:val="18"/>
                <w:szCs w:val="18"/>
              </w:rPr>
              <w:t xml:space="preserve">Оказание консультационных услуг малым предприятиям в сфере обеспечения безопасных условий труда </w:t>
            </w:r>
          </w:p>
        </w:tc>
        <w:tc>
          <w:tcPr>
            <w:tcW w:w="2340" w:type="dxa"/>
          </w:tcPr>
          <w:p w:rsidR="000B333B" w:rsidRPr="000B333B" w:rsidRDefault="000B333B" w:rsidP="000B333B">
            <w:pPr>
              <w:ind w:left="57" w:right="57"/>
              <w:jc w:val="both"/>
              <w:rPr>
                <w:sz w:val="18"/>
                <w:szCs w:val="18"/>
              </w:rPr>
            </w:pPr>
            <w:r w:rsidRPr="000B333B">
              <w:rPr>
                <w:sz w:val="18"/>
                <w:szCs w:val="18"/>
              </w:rPr>
              <w:t>Администрация Притобольного района</w:t>
            </w:r>
          </w:p>
          <w:p w:rsidR="000B333B" w:rsidRPr="000B333B" w:rsidRDefault="000B333B" w:rsidP="000B333B">
            <w:pPr>
              <w:ind w:left="57" w:right="57"/>
              <w:jc w:val="both"/>
              <w:rPr>
                <w:sz w:val="18"/>
                <w:szCs w:val="18"/>
              </w:rPr>
            </w:pPr>
          </w:p>
        </w:tc>
        <w:tc>
          <w:tcPr>
            <w:tcW w:w="1002" w:type="dxa"/>
          </w:tcPr>
          <w:p w:rsidR="000B333B" w:rsidRPr="000B333B" w:rsidRDefault="000B333B" w:rsidP="000B333B">
            <w:pPr>
              <w:ind w:left="57" w:right="57"/>
              <w:jc w:val="both"/>
              <w:rPr>
                <w:sz w:val="18"/>
                <w:szCs w:val="18"/>
              </w:rPr>
            </w:pPr>
            <w:r w:rsidRPr="000B333B">
              <w:rPr>
                <w:sz w:val="18"/>
                <w:szCs w:val="18"/>
              </w:rPr>
              <w:t>2016 – 2018</w:t>
            </w:r>
          </w:p>
        </w:tc>
        <w:tc>
          <w:tcPr>
            <w:tcW w:w="978" w:type="dxa"/>
          </w:tcPr>
          <w:p w:rsidR="000B333B" w:rsidRPr="000B333B" w:rsidRDefault="000B333B" w:rsidP="000B333B">
            <w:pPr>
              <w:ind w:left="57" w:right="57"/>
              <w:jc w:val="both"/>
              <w:rPr>
                <w:sz w:val="18"/>
                <w:szCs w:val="18"/>
              </w:rPr>
            </w:pPr>
            <w:r w:rsidRPr="000B333B">
              <w:rPr>
                <w:sz w:val="18"/>
                <w:szCs w:val="18"/>
              </w:rPr>
              <w:t>-</w:t>
            </w:r>
          </w:p>
        </w:tc>
        <w:tc>
          <w:tcPr>
            <w:tcW w:w="1309" w:type="dxa"/>
          </w:tcPr>
          <w:p w:rsidR="000B333B" w:rsidRPr="000B333B" w:rsidRDefault="000B333B" w:rsidP="000B333B">
            <w:pPr>
              <w:ind w:left="57" w:right="57"/>
              <w:jc w:val="both"/>
              <w:rPr>
                <w:sz w:val="18"/>
                <w:szCs w:val="18"/>
              </w:rPr>
            </w:pPr>
            <w:r w:rsidRPr="000B333B">
              <w:rPr>
                <w:sz w:val="18"/>
                <w:szCs w:val="18"/>
              </w:rPr>
              <w:t>-</w:t>
            </w:r>
          </w:p>
        </w:tc>
        <w:tc>
          <w:tcPr>
            <w:tcW w:w="1648" w:type="dxa"/>
          </w:tcPr>
          <w:p w:rsidR="000B333B" w:rsidRPr="000B333B" w:rsidRDefault="000B333B" w:rsidP="000B333B">
            <w:pPr>
              <w:ind w:left="57" w:right="57"/>
              <w:jc w:val="both"/>
              <w:rPr>
                <w:sz w:val="18"/>
                <w:szCs w:val="18"/>
              </w:rPr>
            </w:pPr>
            <w:r w:rsidRPr="000B333B">
              <w:rPr>
                <w:sz w:val="18"/>
                <w:szCs w:val="18"/>
              </w:rPr>
              <w:t xml:space="preserve">Без финансирования </w:t>
            </w:r>
          </w:p>
          <w:p w:rsidR="000B333B" w:rsidRPr="000B333B" w:rsidRDefault="000B333B" w:rsidP="000B333B">
            <w:pPr>
              <w:ind w:left="57" w:right="57"/>
              <w:jc w:val="both"/>
              <w:rPr>
                <w:sz w:val="18"/>
                <w:szCs w:val="18"/>
              </w:rPr>
            </w:pPr>
          </w:p>
        </w:tc>
        <w:tc>
          <w:tcPr>
            <w:tcW w:w="2496" w:type="dxa"/>
          </w:tcPr>
          <w:p w:rsidR="000B333B" w:rsidRPr="000B333B" w:rsidRDefault="000B333B" w:rsidP="000B333B">
            <w:pPr>
              <w:ind w:left="57" w:right="57"/>
              <w:jc w:val="both"/>
              <w:rPr>
                <w:sz w:val="18"/>
                <w:szCs w:val="18"/>
              </w:rPr>
            </w:pPr>
            <w:r w:rsidRPr="000B333B">
              <w:rPr>
                <w:sz w:val="18"/>
                <w:szCs w:val="18"/>
              </w:rPr>
              <w:t>Повышение квалификации работодателей и специалистов в сфере охраны труда</w:t>
            </w:r>
          </w:p>
        </w:tc>
      </w:tr>
      <w:tr w:rsidR="000B333B" w:rsidRPr="000B333B" w:rsidTr="000B333B">
        <w:trPr>
          <w:trHeight w:val="296"/>
        </w:trPr>
        <w:tc>
          <w:tcPr>
            <w:tcW w:w="842" w:type="dxa"/>
          </w:tcPr>
          <w:p w:rsidR="000B333B" w:rsidRPr="000B333B" w:rsidRDefault="000B333B" w:rsidP="000B333B">
            <w:pPr>
              <w:ind w:left="57" w:right="57"/>
              <w:jc w:val="both"/>
              <w:rPr>
                <w:sz w:val="18"/>
                <w:szCs w:val="18"/>
              </w:rPr>
            </w:pPr>
            <w:r w:rsidRPr="000B333B">
              <w:rPr>
                <w:sz w:val="18"/>
                <w:szCs w:val="18"/>
              </w:rPr>
              <w:t>19</w:t>
            </w:r>
          </w:p>
        </w:tc>
        <w:tc>
          <w:tcPr>
            <w:tcW w:w="3046" w:type="dxa"/>
          </w:tcPr>
          <w:p w:rsidR="000B333B" w:rsidRPr="000B333B" w:rsidRDefault="000B333B" w:rsidP="000B333B">
            <w:pPr>
              <w:ind w:left="57" w:right="57"/>
              <w:jc w:val="both"/>
              <w:rPr>
                <w:sz w:val="18"/>
                <w:szCs w:val="18"/>
              </w:rPr>
            </w:pPr>
            <w:r w:rsidRPr="000B333B">
              <w:rPr>
                <w:sz w:val="18"/>
                <w:szCs w:val="18"/>
              </w:rPr>
              <w:t>Проведение конкурсов на лучшую организацию работы по охране труда в Притобольном районе</w:t>
            </w:r>
          </w:p>
        </w:tc>
        <w:tc>
          <w:tcPr>
            <w:tcW w:w="2340" w:type="dxa"/>
          </w:tcPr>
          <w:p w:rsidR="000B333B" w:rsidRPr="000B333B" w:rsidRDefault="000B333B" w:rsidP="000B333B">
            <w:pPr>
              <w:ind w:left="57" w:right="57"/>
              <w:jc w:val="both"/>
              <w:rPr>
                <w:sz w:val="18"/>
                <w:szCs w:val="18"/>
              </w:rPr>
            </w:pPr>
            <w:r w:rsidRPr="000B333B">
              <w:rPr>
                <w:sz w:val="18"/>
                <w:szCs w:val="18"/>
              </w:rPr>
              <w:t>Администрация Притобольного района</w:t>
            </w:r>
          </w:p>
        </w:tc>
        <w:tc>
          <w:tcPr>
            <w:tcW w:w="1002" w:type="dxa"/>
          </w:tcPr>
          <w:p w:rsidR="000B333B" w:rsidRPr="000B333B" w:rsidRDefault="000B333B" w:rsidP="000B333B">
            <w:pPr>
              <w:ind w:left="57" w:right="57"/>
              <w:jc w:val="both"/>
              <w:rPr>
                <w:sz w:val="18"/>
                <w:szCs w:val="18"/>
              </w:rPr>
            </w:pPr>
            <w:r w:rsidRPr="000B333B">
              <w:rPr>
                <w:sz w:val="18"/>
                <w:szCs w:val="18"/>
              </w:rPr>
              <w:t>2016 – 2018</w:t>
            </w:r>
          </w:p>
          <w:p w:rsidR="000B333B" w:rsidRPr="000B333B" w:rsidRDefault="000B333B" w:rsidP="000B333B">
            <w:pPr>
              <w:ind w:left="57" w:right="57"/>
              <w:jc w:val="both"/>
              <w:rPr>
                <w:sz w:val="18"/>
                <w:szCs w:val="18"/>
              </w:rPr>
            </w:pPr>
          </w:p>
        </w:tc>
        <w:tc>
          <w:tcPr>
            <w:tcW w:w="978" w:type="dxa"/>
          </w:tcPr>
          <w:p w:rsidR="000B333B" w:rsidRPr="000B333B" w:rsidRDefault="000B333B" w:rsidP="000B333B">
            <w:pPr>
              <w:ind w:left="57" w:right="57"/>
              <w:jc w:val="both"/>
              <w:rPr>
                <w:sz w:val="18"/>
                <w:szCs w:val="18"/>
              </w:rPr>
            </w:pPr>
            <w:r w:rsidRPr="000B333B">
              <w:rPr>
                <w:sz w:val="18"/>
                <w:szCs w:val="18"/>
              </w:rPr>
              <w:t xml:space="preserve">  3,0</w:t>
            </w:r>
          </w:p>
          <w:p w:rsidR="000B333B" w:rsidRPr="000B333B" w:rsidRDefault="000B333B" w:rsidP="000B333B">
            <w:pPr>
              <w:ind w:left="57" w:right="57"/>
              <w:jc w:val="both"/>
              <w:rPr>
                <w:sz w:val="18"/>
                <w:szCs w:val="18"/>
              </w:rPr>
            </w:pPr>
          </w:p>
        </w:tc>
        <w:tc>
          <w:tcPr>
            <w:tcW w:w="1309" w:type="dxa"/>
          </w:tcPr>
          <w:p w:rsidR="000B333B" w:rsidRPr="000B333B" w:rsidRDefault="000B333B" w:rsidP="000B333B">
            <w:pPr>
              <w:ind w:left="57" w:right="57"/>
              <w:jc w:val="both"/>
              <w:rPr>
                <w:sz w:val="18"/>
                <w:szCs w:val="18"/>
              </w:rPr>
            </w:pPr>
            <w:r w:rsidRPr="000B333B">
              <w:rPr>
                <w:sz w:val="18"/>
                <w:szCs w:val="18"/>
              </w:rPr>
              <w:t xml:space="preserve">2016 год -1,0; </w:t>
            </w:r>
          </w:p>
          <w:p w:rsidR="000B333B" w:rsidRPr="000B333B" w:rsidRDefault="000B333B" w:rsidP="000B333B">
            <w:pPr>
              <w:ind w:left="57" w:right="57"/>
              <w:jc w:val="both"/>
              <w:rPr>
                <w:sz w:val="18"/>
                <w:szCs w:val="18"/>
              </w:rPr>
            </w:pPr>
            <w:r w:rsidRPr="000B333B">
              <w:rPr>
                <w:sz w:val="18"/>
                <w:szCs w:val="18"/>
              </w:rPr>
              <w:t>2017 год -1,0;</w:t>
            </w:r>
          </w:p>
          <w:p w:rsidR="000B333B" w:rsidRPr="000B333B" w:rsidRDefault="000B333B" w:rsidP="000B333B">
            <w:pPr>
              <w:ind w:left="57" w:right="57"/>
              <w:jc w:val="both"/>
              <w:rPr>
                <w:sz w:val="18"/>
                <w:szCs w:val="18"/>
              </w:rPr>
            </w:pPr>
            <w:r w:rsidRPr="000B333B">
              <w:rPr>
                <w:sz w:val="18"/>
                <w:szCs w:val="18"/>
              </w:rPr>
              <w:t>2018 год -1,0</w:t>
            </w:r>
          </w:p>
        </w:tc>
        <w:tc>
          <w:tcPr>
            <w:tcW w:w="1648" w:type="dxa"/>
          </w:tcPr>
          <w:p w:rsidR="000B333B" w:rsidRPr="000B333B" w:rsidRDefault="000B333B" w:rsidP="000B333B">
            <w:pPr>
              <w:ind w:left="57" w:right="57"/>
              <w:jc w:val="both"/>
              <w:rPr>
                <w:sz w:val="18"/>
                <w:szCs w:val="18"/>
              </w:rPr>
            </w:pPr>
            <w:r w:rsidRPr="000B333B">
              <w:rPr>
                <w:sz w:val="18"/>
                <w:szCs w:val="18"/>
              </w:rPr>
              <w:t xml:space="preserve">Бюджет </w:t>
            </w:r>
            <w:proofErr w:type="spellStart"/>
            <w:r w:rsidRPr="000B333B">
              <w:rPr>
                <w:sz w:val="18"/>
                <w:szCs w:val="18"/>
              </w:rPr>
              <w:t>Притобольно</w:t>
            </w:r>
            <w:proofErr w:type="spellEnd"/>
          </w:p>
          <w:p w:rsidR="000B333B" w:rsidRPr="000B333B" w:rsidRDefault="000B333B" w:rsidP="000B333B">
            <w:pPr>
              <w:ind w:left="57" w:right="57"/>
              <w:jc w:val="both"/>
              <w:rPr>
                <w:sz w:val="18"/>
                <w:szCs w:val="18"/>
              </w:rPr>
            </w:pPr>
            <w:r w:rsidRPr="000B333B">
              <w:rPr>
                <w:sz w:val="18"/>
                <w:szCs w:val="18"/>
              </w:rPr>
              <w:t>го района</w:t>
            </w:r>
          </w:p>
          <w:p w:rsidR="000B333B" w:rsidRPr="000B333B" w:rsidRDefault="000B333B" w:rsidP="000B333B">
            <w:pPr>
              <w:ind w:left="57" w:right="57"/>
              <w:jc w:val="both"/>
              <w:rPr>
                <w:sz w:val="18"/>
                <w:szCs w:val="18"/>
              </w:rPr>
            </w:pPr>
          </w:p>
        </w:tc>
        <w:tc>
          <w:tcPr>
            <w:tcW w:w="2496" w:type="dxa"/>
          </w:tcPr>
          <w:p w:rsidR="000B333B" w:rsidRPr="000B333B" w:rsidRDefault="000B333B" w:rsidP="000B333B">
            <w:pPr>
              <w:ind w:left="57" w:right="57"/>
              <w:jc w:val="both"/>
              <w:rPr>
                <w:sz w:val="18"/>
                <w:szCs w:val="18"/>
              </w:rPr>
            </w:pPr>
            <w:r w:rsidRPr="000B333B">
              <w:rPr>
                <w:sz w:val="18"/>
                <w:szCs w:val="18"/>
              </w:rPr>
              <w:t>Усиление внимания работодателей к работе по улучшению условий и охраны труда</w:t>
            </w:r>
          </w:p>
        </w:tc>
      </w:tr>
      <w:tr w:rsidR="000B333B" w:rsidRPr="000B333B" w:rsidTr="000B333B">
        <w:trPr>
          <w:trHeight w:val="296"/>
        </w:trPr>
        <w:tc>
          <w:tcPr>
            <w:tcW w:w="842" w:type="dxa"/>
          </w:tcPr>
          <w:p w:rsidR="000B333B" w:rsidRPr="000B333B" w:rsidRDefault="000B333B" w:rsidP="000B333B">
            <w:pPr>
              <w:ind w:left="57" w:right="57"/>
              <w:jc w:val="both"/>
              <w:rPr>
                <w:sz w:val="18"/>
                <w:szCs w:val="18"/>
              </w:rPr>
            </w:pPr>
          </w:p>
        </w:tc>
        <w:tc>
          <w:tcPr>
            <w:tcW w:w="3046" w:type="dxa"/>
          </w:tcPr>
          <w:p w:rsidR="000B333B" w:rsidRPr="000B333B" w:rsidRDefault="000B333B" w:rsidP="000B333B">
            <w:pPr>
              <w:ind w:left="57" w:right="57"/>
              <w:jc w:val="both"/>
              <w:rPr>
                <w:b/>
                <w:sz w:val="18"/>
                <w:szCs w:val="18"/>
              </w:rPr>
            </w:pPr>
            <w:r w:rsidRPr="000B333B">
              <w:rPr>
                <w:b/>
                <w:sz w:val="18"/>
                <w:szCs w:val="18"/>
              </w:rPr>
              <w:t>Итого</w:t>
            </w:r>
          </w:p>
        </w:tc>
        <w:tc>
          <w:tcPr>
            <w:tcW w:w="2340" w:type="dxa"/>
          </w:tcPr>
          <w:p w:rsidR="000B333B" w:rsidRPr="000B333B" w:rsidRDefault="000B333B" w:rsidP="000B333B">
            <w:pPr>
              <w:ind w:left="57" w:right="57"/>
              <w:jc w:val="both"/>
              <w:rPr>
                <w:b/>
                <w:sz w:val="18"/>
                <w:szCs w:val="18"/>
              </w:rPr>
            </w:pPr>
          </w:p>
        </w:tc>
        <w:tc>
          <w:tcPr>
            <w:tcW w:w="1002" w:type="dxa"/>
          </w:tcPr>
          <w:p w:rsidR="000B333B" w:rsidRPr="000B333B" w:rsidRDefault="000B333B" w:rsidP="000B333B">
            <w:pPr>
              <w:ind w:left="57" w:right="57"/>
              <w:jc w:val="both"/>
              <w:rPr>
                <w:b/>
                <w:sz w:val="18"/>
                <w:szCs w:val="18"/>
              </w:rPr>
            </w:pPr>
          </w:p>
        </w:tc>
        <w:tc>
          <w:tcPr>
            <w:tcW w:w="978" w:type="dxa"/>
          </w:tcPr>
          <w:p w:rsidR="000B333B" w:rsidRPr="000B333B" w:rsidRDefault="000B333B" w:rsidP="000B333B">
            <w:pPr>
              <w:ind w:left="57" w:right="57"/>
              <w:jc w:val="both"/>
              <w:rPr>
                <w:b/>
                <w:sz w:val="18"/>
                <w:szCs w:val="18"/>
              </w:rPr>
            </w:pPr>
            <w:r w:rsidRPr="000B333B">
              <w:rPr>
                <w:b/>
                <w:sz w:val="18"/>
                <w:szCs w:val="18"/>
              </w:rPr>
              <w:t>1354,592</w:t>
            </w:r>
          </w:p>
        </w:tc>
        <w:tc>
          <w:tcPr>
            <w:tcW w:w="1309" w:type="dxa"/>
          </w:tcPr>
          <w:p w:rsidR="000B333B" w:rsidRPr="000B333B" w:rsidRDefault="000B333B" w:rsidP="000B333B">
            <w:pPr>
              <w:ind w:left="57" w:right="57"/>
              <w:jc w:val="both"/>
              <w:rPr>
                <w:b/>
                <w:sz w:val="18"/>
                <w:szCs w:val="18"/>
              </w:rPr>
            </w:pPr>
            <w:r w:rsidRPr="000B333B">
              <w:rPr>
                <w:b/>
                <w:sz w:val="18"/>
                <w:szCs w:val="18"/>
              </w:rPr>
              <w:t>2016 год – 385,385;</w:t>
            </w:r>
          </w:p>
          <w:p w:rsidR="000B333B" w:rsidRPr="000B333B" w:rsidRDefault="000B333B" w:rsidP="000B333B">
            <w:pPr>
              <w:ind w:left="57" w:right="57"/>
              <w:jc w:val="both"/>
              <w:rPr>
                <w:b/>
                <w:sz w:val="18"/>
                <w:szCs w:val="18"/>
              </w:rPr>
            </w:pPr>
            <w:r w:rsidRPr="000B333B">
              <w:rPr>
                <w:b/>
                <w:sz w:val="18"/>
                <w:szCs w:val="18"/>
              </w:rPr>
              <w:t>2017 год – 467,207;</w:t>
            </w:r>
          </w:p>
          <w:p w:rsidR="000B333B" w:rsidRPr="000B333B" w:rsidRDefault="000B333B" w:rsidP="000B333B">
            <w:pPr>
              <w:ind w:left="57" w:right="57"/>
              <w:jc w:val="both"/>
              <w:rPr>
                <w:b/>
                <w:sz w:val="18"/>
                <w:szCs w:val="18"/>
              </w:rPr>
            </w:pPr>
            <w:r w:rsidRPr="000B333B">
              <w:rPr>
                <w:b/>
                <w:sz w:val="18"/>
                <w:szCs w:val="18"/>
              </w:rPr>
              <w:t>2018 год – 502,0</w:t>
            </w:r>
          </w:p>
        </w:tc>
        <w:tc>
          <w:tcPr>
            <w:tcW w:w="1648" w:type="dxa"/>
          </w:tcPr>
          <w:p w:rsidR="000B333B" w:rsidRPr="000B333B" w:rsidRDefault="000B333B" w:rsidP="000B333B">
            <w:pPr>
              <w:ind w:left="57" w:right="57"/>
              <w:jc w:val="both"/>
              <w:rPr>
                <w:sz w:val="18"/>
                <w:szCs w:val="18"/>
              </w:rPr>
            </w:pPr>
          </w:p>
        </w:tc>
        <w:tc>
          <w:tcPr>
            <w:tcW w:w="2496" w:type="dxa"/>
          </w:tcPr>
          <w:p w:rsidR="000B333B" w:rsidRPr="000B333B" w:rsidRDefault="000B333B" w:rsidP="000B333B">
            <w:pPr>
              <w:ind w:left="57" w:right="57"/>
              <w:jc w:val="both"/>
              <w:rPr>
                <w:sz w:val="18"/>
                <w:szCs w:val="18"/>
              </w:rPr>
            </w:pPr>
          </w:p>
        </w:tc>
      </w:tr>
    </w:tbl>
    <w:p w:rsidR="000B333B" w:rsidRPr="000B333B" w:rsidRDefault="000B333B" w:rsidP="000B333B">
      <w:pPr>
        <w:ind w:left="57" w:right="57"/>
        <w:jc w:val="both"/>
        <w:rPr>
          <w:sz w:val="18"/>
          <w:szCs w:val="18"/>
        </w:rPr>
      </w:pPr>
      <w:r w:rsidRPr="000B333B">
        <w:rPr>
          <w:sz w:val="18"/>
          <w:szCs w:val="18"/>
        </w:rPr>
        <w:t xml:space="preserve">                                                                                                                                                                                                    ».</w:t>
      </w:r>
    </w:p>
    <w:p w:rsidR="000B333B" w:rsidRPr="000B333B" w:rsidRDefault="000B333B" w:rsidP="000B333B">
      <w:pPr>
        <w:ind w:left="57" w:right="57"/>
        <w:jc w:val="both"/>
        <w:rPr>
          <w:sz w:val="18"/>
          <w:szCs w:val="18"/>
        </w:rPr>
      </w:pPr>
      <w:r w:rsidRPr="000B333B">
        <w:rPr>
          <w:sz w:val="18"/>
          <w:szCs w:val="18"/>
        </w:rPr>
        <w:t>2. Настоящее постановление вступает в силу со дня опубликования в информационном бюллетене «Муниципальный вестник Притоболья» и размещения на официальном сайте Администрации Притобольного района в сети «Интернет».</w:t>
      </w:r>
    </w:p>
    <w:p w:rsidR="000B333B" w:rsidRPr="000B333B" w:rsidRDefault="000B333B" w:rsidP="000B333B">
      <w:pPr>
        <w:ind w:left="57" w:right="57"/>
        <w:jc w:val="both"/>
        <w:rPr>
          <w:sz w:val="18"/>
          <w:szCs w:val="18"/>
        </w:rPr>
      </w:pPr>
      <w:r w:rsidRPr="000B333B">
        <w:rPr>
          <w:sz w:val="18"/>
          <w:szCs w:val="18"/>
        </w:rPr>
        <w:t>3. Контроль за выполнением настоящего постановления возложить на</w:t>
      </w:r>
      <w:proofErr w:type="gramStart"/>
      <w:r w:rsidRPr="000B333B">
        <w:rPr>
          <w:sz w:val="18"/>
          <w:szCs w:val="18"/>
        </w:rPr>
        <w:t xml:space="preserve"> П</w:t>
      </w:r>
      <w:proofErr w:type="gramEnd"/>
      <w:r w:rsidRPr="000B333B">
        <w:rPr>
          <w:sz w:val="18"/>
          <w:szCs w:val="18"/>
        </w:rPr>
        <w:t>ервого заместителя Главы Притобольного района Д.Ю. Лесового.</w:t>
      </w:r>
    </w:p>
    <w:p w:rsid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r w:rsidRPr="000B333B">
        <w:rPr>
          <w:sz w:val="18"/>
          <w:szCs w:val="18"/>
        </w:rPr>
        <w:t>Глава Притобольного района                                                                                                                                                С.В. Спирин</w:t>
      </w:r>
    </w:p>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r w:rsidRPr="000B333B">
        <w:rPr>
          <w:sz w:val="18"/>
          <w:szCs w:val="18"/>
        </w:rPr>
        <w:t>Исп. Г.В. Тишина</w:t>
      </w:r>
    </w:p>
    <w:p w:rsidR="000B333B" w:rsidRPr="000B333B" w:rsidRDefault="000B333B" w:rsidP="000B333B">
      <w:pPr>
        <w:ind w:left="57" w:right="57"/>
        <w:jc w:val="both"/>
        <w:rPr>
          <w:sz w:val="18"/>
          <w:szCs w:val="18"/>
        </w:rPr>
      </w:pPr>
      <w:r w:rsidRPr="000B333B">
        <w:rPr>
          <w:sz w:val="18"/>
          <w:szCs w:val="18"/>
        </w:rPr>
        <w:t>Тел.9-93-30</w:t>
      </w:r>
      <w:r w:rsidRPr="000B333B">
        <w:rPr>
          <w:sz w:val="18"/>
          <w:szCs w:val="18"/>
        </w:rPr>
        <w:tab/>
        <w:t xml:space="preserve"> </w:t>
      </w:r>
    </w:p>
    <w:p w:rsidR="000B333B" w:rsidRDefault="000B333B" w:rsidP="000B333B">
      <w:pPr>
        <w:ind w:left="57" w:right="57"/>
        <w:jc w:val="both"/>
        <w:rPr>
          <w:sz w:val="18"/>
          <w:szCs w:val="18"/>
        </w:rPr>
      </w:pPr>
    </w:p>
    <w:p w:rsidR="000B333B" w:rsidRPr="000B333B" w:rsidRDefault="000B333B" w:rsidP="000B333B">
      <w:pPr>
        <w:ind w:left="57" w:right="57"/>
        <w:jc w:val="both"/>
        <w:rPr>
          <w:sz w:val="18"/>
          <w:szCs w:val="18"/>
        </w:rPr>
        <w:sectPr w:rsidR="000B333B" w:rsidRPr="000B333B" w:rsidSect="000B333B">
          <w:pgSz w:w="15840" w:h="12240" w:orient="landscape"/>
          <w:pgMar w:top="720" w:right="851" w:bottom="851" w:left="1701" w:header="720" w:footer="720" w:gutter="0"/>
          <w:cols w:space="720"/>
          <w:noEndnote/>
        </w:sectPr>
      </w:pPr>
    </w:p>
    <w:p w:rsidR="000B333B" w:rsidRPr="000B333B" w:rsidRDefault="000B333B" w:rsidP="005321D3">
      <w:pPr>
        <w:ind w:left="57" w:right="57"/>
        <w:jc w:val="center"/>
        <w:rPr>
          <w:b/>
          <w:bCs/>
          <w:i/>
          <w:iCs/>
          <w:sz w:val="18"/>
          <w:szCs w:val="18"/>
        </w:rPr>
      </w:pPr>
      <w:r w:rsidRPr="000B333B">
        <w:rPr>
          <w:b/>
          <w:bCs/>
          <w:sz w:val="18"/>
          <w:szCs w:val="18"/>
        </w:rPr>
        <w:lastRenderedPageBreak/>
        <w:t>РОССИЙИСКАЯ ФЕДЕРАЦИЯ</w:t>
      </w:r>
    </w:p>
    <w:p w:rsidR="000B333B" w:rsidRPr="000B333B" w:rsidRDefault="000B333B" w:rsidP="005321D3">
      <w:pPr>
        <w:ind w:left="57" w:right="57"/>
        <w:jc w:val="center"/>
        <w:rPr>
          <w:b/>
          <w:bCs/>
          <w:sz w:val="18"/>
          <w:szCs w:val="18"/>
        </w:rPr>
      </w:pPr>
      <w:r w:rsidRPr="000B333B">
        <w:rPr>
          <w:b/>
          <w:bCs/>
          <w:sz w:val="18"/>
          <w:szCs w:val="18"/>
        </w:rPr>
        <w:t>КУРГАНСКАЯ ОБЛАСТЬ</w:t>
      </w:r>
    </w:p>
    <w:p w:rsidR="000B333B" w:rsidRPr="000B333B" w:rsidRDefault="000B333B" w:rsidP="005321D3">
      <w:pPr>
        <w:ind w:left="57" w:right="57"/>
        <w:jc w:val="center"/>
        <w:rPr>
          <w:b/>
          <w:bCs/>
          <w:sz w:val="18"/>
          <w:szCs w:val="18"/>
        </w:rPr>
      </w:pPr>
      <w:r w:rsidRPr="000B333B">
        <w:rPr>
          <w:b/>
          <w:bCs/>
          <w:sz w:val="18"/>
          <w:szCs w:val="18"/>
        </w:rPr>
        <w:t>ПРИТОБОЛЬНЫЙ РАЙОН</w:t>
      </w:r>
    </w:p>
    <w:p w:rsidR="000B333B" w:rsidRPr="000B333B" w:rsidRDefault="000B333B" w:rsidP="005321D3">
      <w:pPr>
        <w:ind w:left="57" w:right="57"/>
        <w:jc w:val="center"/>
        <w:rPr>
          <w:b/>
          <w:bCs/>
          <w:sz w:val="18"/>
          <w:szCs w:val="18"/>
        </w:rPr>
      </w:pPr>
      <w:r w:rsidRPr="000B333B">
        <w:rPr>
          <w:b/>
          <w:bCs/>
          <w:sz w:val="18"/>
          <w:szCs w:val="18"/>
        </w:rPr>
        <w:t>АДМИНИСТРАЦИЯ ПРИТОБОЛЬНОГО РАЙОНА</w:t>
      </w:r>
    </w:p>
    <w:p w:rsidR="000B333B" w:rsidRPr="000B333B" w:rsidRDefault="000B333B" w:rsidP="005321D3">
      <w:pPr>
        <w:ind w:left="57" w:right="57"/>
        <w:jc w:val="center"/>
        <w:rPr>
          <w:b/>
          <w:bCs/>
          <w:sz w:val="18"/>
          <w:szCs w:val="18"/>
        </w:rPr>
      </w:pPr>
    </w:p>
    <w:p w:rsidR="000B333B" w:rsidRPr="000B333B" w:rsidRDefault="000B333B" w:rsidP="005321D3">
      <w:pPr>
        <w:ind w:left="57" w:right="57"/>
        <w:jc w:val="center"/>
        <w:rPr>
          <w:b/>
          <w:bCs/>
          <w:sz w:val="18"/>
          <w:szCs w:val="18"/>
        </w:rPr>
      </w:pPr>
    </w:p>
    <w:p w:rsidR="000B333B" w:rsidRPr="000B333B" w:rsidRDefault="000B333B" w:rsidP="005321D3">
      <w:pPr>
        <w:ind w:left="57" w:right="57"/>
        <w:jc w:val="center"/>
        <w:rPr>
          <w:b/>
          <w:bCs/>
          <w:sz w:val="18"/>
          <w:szCs w:val="18"/>
        </w:rPr>
      </w:pPr>
    </w:p>
    <w:p w:rsidR="000B333B" w:rsidRPr="000B333B" w:rsidRDefault="000B333B" w:rsidP="005321D3">
      <w:pPr>
        <w:ind w:left="57" w:right="57"/>
        <w:jc w:val="center"/>
        <w:rPr>
          <w:b/>
          <w:bCs/>
          <w:sz w:val="18"/>
          <w:szCs w:val="18"/>
        </w:rPr>
      </w:pPr>
      <w:r w:rsidRPr="000B333B">
        <w:rPr>
          <w:b/>
          <w:bCs/>
          <w:sz w:val="18"/>
          <w:szCs w:val="18"/>
        </w:rPr>
        <w:t>ПОСТАНОВЛЕНИЕ</w:t>
      </w:r>
    </w:p>
    <w:p w:rsidR="000B333B" w:rsidRPr="000B333B" w:rsidRDefault="000B333B" w:rsidP="000B333B">
      <w:pPr>
        <w:ind w:left="57" w:right="57"/>
        <w:jc w:val="both"/>
        <w:rPr>
          <w:b/>
          <w:bCs/>
          <w:sz w:val="18"/>
          <w:szCs w:val="18"/>
        </w:rPr>
      </w:pPr>
    </w:p>
    <w:p w:rsidR="000B333B" w:rsidRPr="000B333B" w:rsidRDefault="000B333B" w:rsidP="000B333B">
      <w:pPr>
        <w:ind w:left="57" w:right="57"/>
        <w:jc w:val="both"/>
        <w:rPr>
          <w:b/>
          <w:bCs/>
          <w:sz w:val="18"/>
          <w:szCs w:val="18"/>
        </w:rPr>
      </w:pPr>
    </w:p>
    <w:p w:rsidR="000B333B" w:rsidRPr="000B333B" w:rsidRDefault="000B333B" w:rsidP="000B333B">
      <w:pPr>
        <w:ind w:left="57" w:right="57"/>
        <w:jc w:val="both"/>
        <w:rPr>
          <w:sz w:val="18"/>
          <w:szCs w:val="18"/>
        </w:rPr>
      </w:pPr>
      <w:r w:rsidRPr="000B333B">
        <w:rPr>
          <w:sz w:val="18"/>
          <w:szCs w:val="18"/>
        </w:rPr>
        <w:t>от 15 сентября 2017года    №  334</w:t>
      </w:r>
    </w:p>
    <w:p w:rsidR="000B333B" w:rsidRPr="000B333B" w:rsidRDefault="000B333B" w:rsidP="000B333B">
      <w:pPr>
        <w:ind w:left="57" w:right="57"/>
        <w:jc w:val="both"/>
        <w:rPr>
          <w:sz w:val="18"/>
          <w:szCs w:val="18"/>
        </w:rPr>
      </w:pPr>
      <w:r w:rsidRPr="000B333B">
        <w:rPr>
          <w:sz w:val="18"/>
          <w:szCs w:val="18"/>
        </w:rPr>
        <w:t>с. Глядянское</w:t>
      </w:r>
    </w:p>
    <w:p w:rsidR="000B333B" w:rsidRPr="000B333B" w:rsidRDefault="000B333B" w:rsidP="00587868">
      <w:pPr>
        <w:ind w:left="57" w:right="6095"/>
        <w:jc w:val="both"/>
        <w:rPr>
          <w:bCs/>
          <w:sz w:val="18"/>
          <w:szCs w:val="18"/>
        </w:rPr>
      </w:pPr>
      <w:r w:rsidRPr="000B333B">
        <w:rPr>
          <w:bCs/>
          <w:sz w:val="18"/>
          <w:szCs w:val="18"/>
        </w:rPr>
        <w:t>О внесении изменений в постановление Администрации Притобольного района  от 8 ноября 2013 года № 543 «Об утверждении муниципальной программы Притобольного района «Повышение безопасности дорожного движения в Притобольном районе»</w:t>
      </w:r>
    </w:p>
    <w:p w:rsidR="000B333B" w:rsidRPr="000B333B" w:rsidRDefault="000B333B" w:rsidP="000B333B">
      <w:pPr>
        <w:ind w:left="57" w:right="57"/>
        <w:jc w:val="both"/>
        <w:rPr>
          <w:sz w:val="18"/>
          <w:szCs w:val="18"/>
        </w:rPr>
      </w:pPr>
      <w:r w:rsidRPr="000B333B">
        <w:rPr>
          <w:sz w:val="18"/>
          <w:szCs w:val="18"/>
        </w:rPr>
        <w:t xml:space="preserve">В целях приведения нормативного правового акта Администрации Притобольного района в соответствие, руководствуясь Федеральным законом от 06.10.2003 г. № 131_ФЗ «Об общих принципах организации местного самоуправления в Российской Федерации, Администрация Притобольного района </w:t>
      </w:r>
    </w:p>
    <w:p w:rsidR="000B333B" w:rsidRPr="000B333B" w:rsidRDefault="000B333B" w:rsidP="000B333B">
      <w:pPr>
        <w:ind w:left="57" w:right="57"/>
        <w:jc w:val="both"/>
        <w:rPr>
          <w:sz w:val="18"/>
          <w:szCs w:val="18"/>
        </w:rPr>
      </w:pPr>
      <w:r w:rsidRPr="000B333B">
        <w:rPr>
          <w:sz w:val="18"/>
          <w:szCs w:val="18"/>
        </w:rPr>
        <w:t>ПОСТАНОВЛЯЕТ:</w:t>
      </w:r>
    </w:p>
    <w:p w:rsidR="000B333B" w:rsidRPr="000B333B" w:rsidRDefault="000B333B" w:rsidP="000B333B">
      <w:pPr>
        <w:ind w:left="57" w:right="57"/>
        <w:jc w:val="both"/>
        <w:rPr>
          <w:sz w:val="18"/>
          <w:szCs w:val="18"/>
        </w:rPr>
      </w:pPr>
      <w:r w:rsidRPr="000B333B">
        <w:rPr>
          <w:sz w:val="18"/>
          <w:szCs w:val="18"/>
        </w:rPr>
        <w:t>1. Внести в постановление Администрации Притобольного района от 8 ноября 2013 года №543 «</w:t>
      </w:r>
      <w:r w:rsidRPr="000B333B">
        <w:rPr>
          <w:bCs/>
          <w:sz w:val="18"/>
          <w:szCs w:val="18"/>
        </w:rPr>
        <w:t>Об утверждении муниципальной программы Притобольного района «Повышение безопасности дорожного движения в Притобольном районе» следующие изменения:</w:t>
      </w:r>
    </w:p>
    <w:p w:rsidR="000B333B" w:rsidRPr="000B333B" w:rsidRDefault="000B333B" w:rsidP="000B333B">
      <w:pPr>
        <w:ind w:left="57" w:right="57"/>
        <w:jc w:val="both"/>
        <w:rPr>
          <w:sz w:val="18"/>
          <w:szCs w:val="18"/>
        </w:rPr>
      </w:pPr>
      <w:r w:rsidRPr="000B333B">
        <w:rPr>
          <w:sz w:val="18"/>
          <w:szCs w:val="18"/>
        </w:rPr>
        <w:t xml:space="preserve">1) в паспорте муниципальной программы в строке «Объемы бюджетных ассигнований» слова «61000 руб.» заменить «52000 руб.»; </w:t>
      </w:r>
    </w:p>
    <w:p w:rsidR="000B333B" w:rsidRPr="000B333B" w:rsidRDefault="000B333B" w:rsidP="000B333B">
      <w:pPr>
        <w:ind w:left="57" w:right="57"/>
        <w:jc w:val="both"/>
        <w:rPr>
          <w:sz w:val="18"/>
          <w:szCs w:val="18"/>
        </w:rPr>
      </w:pPr>
      <w:r w:rsidRPr="000B333B">
        <w:rPr>
          <w:sz w:val="18"/>
          <w:szCs w:val="18"/>
        </w:rPr>
        <w:t xml:space="preserve">2) приложение 2 к муниципальной программе изложить согласно приложению к настоящему постановлению. </w:t>
      </w:r>
    </w:p>
    <w:p w:rsidR="000B333B" w:rsidRPr="000B333B" w:rsidRDefault="000B333B" w:rsidP="000B333B">
      <w:pPr>
        <w:ind w:left="57" w:right="57"/>
        <w:jc w:val="both"/>
        <w:rPr>
          <w:sz w:val="18"/>
          <w:szCs w:val="18"/>
        </w:rPr>
      </w:pPr>
      <w:r w:rsidRPr="000B333B">
        <w:rPr>
          <w:sz w:val="18"/>
          <w:szCs w:val="18"/>
        </w:rPr>
        <w:t xml:space="preserve">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0B333B" w:rsidRPr="000B333B" w:rsidRDefault="000B333B" w:rsidP="000B333B">
      <w:pPr>
        <w:ind w:left="57" w:right="57"/>
        <w:jc w:val="both"/>
        <w:rPr>
          <w:sz w:val="18"/>
          <w:szCs w:val="18"/>
        </w:rPr>
      </w:pPr>
      <w:r w:rsidRPr="000B333B">
        <w:rPr>
          <w:sz w:val="18"/>
          <w:szCs w:val="18"/>
        </w:rPr>
        <w:t xml:space="preserve">3. </w:t>
      </w:r>
      <w:proofErr w:type="gramStart"/>
      <w:r w:rsidRPr="000B333B">
        <w:rPr>
          <w:sz w:val="18"/>
          <w:szCs w:val="18"/>
        </w:rPr>
        <w:t>Контроль за</w:t>
      </w:r>
      <w:proofErr w:type="gramEnd"/>
      <w:r w:rsidRPr="000B333B">
        <w:rPr>
          <w:sz w:val="18"/>
          <w:szCs w:val="18"/>
        </w:rPr>
        <w:t xml:space="preserve"> выполнением настоящего постановления возложить на первого заместителя Главы Притобольного района Д.Ю. Лесового. </w:t>
      </w:r>
    </w:p>
    <w:p w:rsidR="000B333B" w:rsidRPr="000B333B" w:rsidRDefault="000B333B" w:rsidP="000B333B">
      <w:pPr>
        <w:ind w:left="57" w:right="57"/>
        <w:jc w:val="both"/>
        <w:rPr>
          <w:sz w:val="18"/>
          <w:szCs w:val="18"/>
        </w:rPr>
      </w:pPr>
      <w:r w:rsidRPr="000B333B">
        <w:rPr>
          <w:sz w:val="18"/>
          <w:szCs w:val="18"/>
        </w:rPr>
        <w:t>Глава Притобольного района                                                                                             С.В. Спирин</w:t>
      </w:r>
    </w:p>
    <w:p w:rsidR="000B333B" w:rsidRPr="000B333B" w:rsidRDefault="000B333B" w:rsidP="000B333B">
      <w:pPr>
        <w:ind w:left="57" w:right="57"/>
        <w:jc w:val="both"/>
        <w:rPr>
          <w:sz w:val="18"/>
          <w:szCs w:val="18"/>
        </w:rPr>
      </w:pPr>
    </w:p>
    <w:p w:rsidR="000B333B" w:rsidRPr="000B333B" w:rsidRDefault="000B333B" w:rsidP="000B333B">
      <w:pPr>
        <w:ind w:left="57" w:right="57"/>
        <w:jc w:val="both"/>
        <w:rPr>
          <w:sz w:val="18"/>
          <w:szCs w:val="18"/>
        </w:rPr>
      </w:pPr>
      <w:r w:rsidRPr="000B333B">
        <w:rPr>
          <w:sz w:val="18"/>
          <w:szCs w:val="18"/>
        </w:rPr>
        <w:t xml:space="preserve">Исп. С.А. </w:t>
      </w:r>
      <w:proofErr w:type="spellStart"/>
      <w:r w:rsidRPr="000B333B">
        <w:rPr>
          <w:sz w:val="18"/>
          <w:szCs w:val="18"/>
        </w:rPr>
        <w:t>Комарских</w:t>
      </w:r>
      <w:proofErr w:type="spellEnd"/>
    </w:p>
    <w:p w:rsidR="000B333B" w:rsidRPr="000B333B" w:rsidRDefault="000B333B" w:rsidP="000B333B">
      <w:pPr>
        <w:ind w:left="57" w:right="57"/>
        <w:jc w:val="both"/>
        <w:rPr>
          <w:sz w:val="18"/>
          <w:szCs w:val="18"/>
        </w:rPr>
      </w:pPr>
      <w:r w:rsidRPr="000B333B">
        <w:rPr>
          <w:sz w:val="18"/>
          <w:szCs w:val="18"/>
        </w:rPr>
        <w:t>Тел. 8(35239) 9-90-06</w:t>
      </w:r>
    </w:p>
    <w:p w:rsidR="000B333B" w:rsidRPr="000B333B" w:rsidRDefault="000B333B" w:rsidP="000B333B">
      <w:pPr>
        <w:ind w:left="57" w:right="57"/>
        <w:jc w:val="both"/>
        <w:rPr>
          <w:sz w:val="18"/>
          <w:szCs w:val="18"/>
        </w:rPr>
      </w:pPr>
    </w:p>
    <w:p w:rsidR="000B333B" w:rsidRPr="000B333B" w:rsidRDefault="000B333B" w:rsidP="000B333B">
      <w:pPr>
        <w:ind w:left="57" w:right="57"/>
        <w:jc w:val="both"/>
        <w:rPr>
          <w:b/>
          <w:bCs/>
          <w:sz w:val="18"/>
          <w:szCs w:val="18"/>
        </w:rPr>
      </w:pPr>
    </w:p>
    <w:p w:rsidR="000B333B" w:rsidRPr="000B333B" w:rsidRDefault="000B333B" w:rsidP="000B333B">
      <w:pPr>
        <w:ind w:left="57" w:right="57"/>
        <w:jc w:val="both"/>
        <w:rPr>
          <w:b/>
          <w:bCs/>
          <w:sz w:val="18"/>
          <w:szCs w:val="18"/>
        </w:rPr>
        <w:sectPr w:rsidR="000B333B" w:rsidRPr="000B333B" w:rsidSect="000B333B">
          <w:pgSz w:w="11906" w:h="16838"/>
          <w:pgMar w:top="851" w:right="707" w:bottom="539" w:left="1276" w:header="708" w:footer="708" w:gutter="0"/>
          <w:cols w:space="720"/>
        </w:sectPr>
      </w:pPr>
    </w:p>
    <w:p w:rsidR="000B333B" w:rsidRPr="000B333B" w:rsidRDefault="000B333B" w:rsidP="00587868">
      <w:pPr>
        <w:ind w:left="8222" w:right="57"/>
        <w:jc w:val="both"/>
        <w:rPr>
          <w:bCs/>
          <w:sz w:val="18"/>
          <w:szCs w:val="18"/>
        </w:rPr>
      </w:pPr>
      <w:r w:rsidRPr="000B333B">
        <w:rPr>
          <w:bCs/>
          <w:sz w:val="18"/>
          <w:szCs w:val="18"/>
        </w:rPr>
        <w:lastRenderedPageBreak/>
        <w:t>Приложение 2 к постановлению Администрации Притобольного района от 15 сентября 2017 года № 334  «О внесении изменений в постановление Администрации Притобольного района  от 8 ноября 2013 года № 543 «Об утверждении муниципальной программы Притобольного района «Повышение безопасности дорожного движения в Притобольном районе»</w:t>
      </w:r>
    </w:p>
    <w:p w:rsidR="000B333B" w:rsidRPr="000B333B" w:rsidRDefault="000B333B" w:rsidP="000B333B">
      <w:pPr>
        <w:ind w:left="57" w:right="57"/>
        <w:jc w:val="both"/>
        <w:rPr>
          <w:sz w:val="18"/>
          <w:szCs w:val="18"/>
        </w:rPr>
      </w:pPr>
    </w:p>
    <w:p w:rsidR="000B333B" w:rsidRPr="000B333B" w:rsidRDefault="000B333B" w:rsidP="00587868">
      <w:pPr>
        <w:ind w:left="57" w:right="57"/>
        <w:jc w:val="center"/>
        <w:rPr>
          <w:b/>
          <w:bCs/>
          <w:sz w:val="18"/>
          <w:szCs w:val="18"/>
        </w:rPr>
      </w:pPr>
      <w:bookmarkStart w:id="2" w:name="Par603"/>
      <w:bookmarkEnd w:id="2"/>
      <w:r w:rsidRPr="000B333B">
        <w:rPr>
          <w:b/>
          <w:bCs/>
          <w:sz w:val="18"/>
          <w:szCs w:val="18"/>
        </w:rPr>
        <w:t>Информация</w:t>
      </w:r>
    </w:p>
    <w:p w:rsidR="000B333B" w:rsidRPr="000B333B" w:rsidRDefault="000B333B" w:rsidP="00587868">
      <w:pPr>
        <w:ind w:left="57" w:right="57"/>
        <w:jc w:val="center"/>
        <w:rPr>
          <w:sz w:val="18"/>
          <w:szCs w:val="18"/>
        </w:rPr>
      </w:pPr>
      <w:r w:rsidRPr="000B333B">
        <w:rPr>
          <w:b/>
          <w:bCs/>
          <w:sz w:val="18"/>
          <w:szCs w:val="18"/>
        </w:rPr>
        <w:t>по ресурсному обеспечению Программы</w:t>
      </w:r>
    </w:p>
    <w:tbl>
      <w:tblPr>
        <w:tblW w:w="160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0"/>
        <w:gridCol w:w="4961"/>
        <w:gridCol w:w="2977"/>
        <w:gridCol w:w="992"/>
        <w:gridCol w:w="567"/>
        <w:gridCol w:w="567"/>
        <w:gridCol w:w="567"/>
        <w:gridCol w:w="567"/>
        <w:gridCol w:w="567"/>
        <w:gridCol w:w="567"/>
        <w:gridCol w:w="2976"/>
      </w:tblGrid>
      <w:tr w:rsidR="000B333B" w:rsidRPr="000B333B" w:rsidTr="000B333B">
        <w:trPr>
          <w:cantSplit/>
          <w:trHeight w:val="20"/>
        </w:trPr>
        <w:tc>
          <w:tcPr>
            <w:tcW w:w="710" w:type="dxa"/>
            <w:vMerge w:val="restart"/>
            <w:shd w:val="clear" w:color="auto" w:fill="auto"/>
          </w:tcPr>
          <w:p w:rsidR="000B333B" w:rsidRPr="000B333B" w:rsidRDefault="000B333B" w:rsidP="000B333B">
            <w:pPr>
              <w:ind w:left="57" w:right="57"/>
              <w:jc w:val="both"/>
              <w:rPr>
                <w:sz w:val="18"/>
                <w:szCs w:val="18"/>
              </w:rPr>
            </w:pPr>
            <w:r w:rsidRPr="000B333B">
              <w:rPr>
                <w:sz w:val="18"/>
                <w:szCs w:val="18"/>
              </w:rPr>
              <w:t>№</w:t>
            </w:r>
          </w:p>
          <w:p w:rsidR="000B333B" w:rsidRPr="000B333B" w:rsidRDefault="000B333B" w:rsidP="000B333B">
            <w:pPr>
              <w:ind w:left="57" w:right="57"/>
              <w:jc w:val="both"/>
              <w:rPr>
                <w:sz w:val="18"/>
                <w:szCs w:val="18"/>
              </w:rPr>
            </w:pPr>
            <w:proofErr w:type="spellStart"/>
            <w:proofErr w:type="gramStart"/>
            <w:r w:rsidRPr="000B333B">
              <w:rPr>
                <w:sz w:val="18"/>
                <w:szCs w:val="18"/>
              </w:rPr>
              <w:t>п</w:t>
            </w:r>
            <w:proofErr w:type="spellEnd"/>
            <w:proofErr w:type="gramEnd"/>
            <w:r w:rsidRPr="000B333B">
              <w:rPr>
                <w:sz w:val="18"/>
                <w:szCs w:val="18"/>
              </w:rPr>
              <w:t>/</w:t>
            </w:r>
            <w:proofErr w:type="spellStart"/>
            <w:r w:rsidRPr="000B333B">
              <w:rPr>
                <w:sz w:val="18"/>
                <w:szCs w:val="18"/>
              </w:rPr>
              <w:t>п</w:t>
            </w:r>
            <w:proofErr w:type="spellEnd"/>
          </w:p>
        </w:tc>
        <w:tc>
          <w:tcPr>
            <w:tcW w:w="4961" w:type="dxa"/>
            <w:vMerge w:val="restart"/>
            <w:shd w:val="clear" w:color="auto" w:fill="auto"/>
          </w:tcPr>
          <w:p w:rsidR="000B333B" w:rsidRPr="000B333B" w:rsidRDefault="000B333B" w:rsidP="000B333B">
            <w:pPr>
              <w:ind w:left="57" w:right="57"/>
              <w:jc w:val="both"/>
              <w:rPr>
                <w:sz w:val="18"/>
                <w:szCs w:val="18"/>
              </w:rPr>
            </w:pPr>
            <w:r w:rsidRPr="000B333B">
              <w:rPr>
                <w:sz w:val="18"/>
                <w:szCs w:val="18"/>
              </w:rPr>
              <w:t>Задача, мероприятие</w:t>
            </w:r>
          </w:p>
        </w:tc>
        <w:tc>
          <w:tcPr>
            <w:tcW w:w="2977" w:type="dxa"/>
            <w:vMerge w:val="restart"/>
            <w:shd w:val="clear" w:color="auto" w:fill="auto"/>
          </w:tcPr>
          <w:p w:rsidR="000B333B" w:rsidRPr="000B333B" w:rsidRDefault="000B333B" w:rsidP="000B333B">
            <w:pPr>
              <w:ind w:left="57" w:right="57"/>
              <w:jc w:val="both"/>
              <w:rPr>
                <w:sz w:val="18"/>
                <w:szCs w:val="18"/>
              </w:rPr>
            </w:pPr>
            <w:r w:rsidRPr="000B333B">
              <w:rPr>
                <w:sz w:val="18"/>
                <w:szCs w:val="18"/>
              </w:rPr>
              <w:t>Источник финансирования</w:t>
            </w:r>
          </w:p>
        </w:tc>
        <w:tc>
          <w:tcPr>
            <w:tcW w:w="4394" w:type="dxa"/>
            <w:gridSpan w:val="7"/>
            <w:shd w:val="clear" w:color="auto" w:fill="auto"/>
          </w:tcPr>
          <w:p w:rsidR="000B333B" w:rsidRPr="000B333B" w:rsidRDefault="000B333B" w:rsidP="000B333B">
            <w:pPr>
              <w:ind w:left="57" w:right="57"/>
              <w:jc w:val="both"/>
              <w:rPr>
                <w:sz w:val="18"/>
                <w:szCs w:val="18"/>
              </w:rPr>
            </w:pPr>
            <w:r w:rsidRPr="000B333B">
              <w:rPr>
                <w:sz w:val="18"/>
                <w:szCs w:val="18"/>
              </w:rPr>
              <w:t>Объем финансирования, тыс. руб.</w:t>
            </w:r>
          </w:p>
        </w:tc>
        <w:tc>
          <w:tcPr>
            <w:tcW w:w="2976" w:type="dxa"/>
            <w:vMerge w:val="restart"/>
            <w:shd w:val="clear" w:color="auto" w:fill="auto"/>
          </w:tcPr>
          <w:p w:rsidR="000B333B" w:rsidRPr="000B333B" w:rsidRDefault="000B333B" w:rsidP="000B333B">
            <w:pPr>
              <w:ind w:left="57" w:right="57"/>
              <w:jc w:val="both"/>
              <w:rPr>
                <w:sz w:val="18"/>
                <w:szCs w:val="18"/>
              </w:rPr>
            </w:pPr>
            <w:r w:rsidRPr="000B333B">
              <w:rPr>
                <w:sz w:val="18"/>
                <w:szCs w:val="18"/>
              </w:rPr>
              <w:t xml:space="preserve">Целевой индикатор, на достижение которого направлено финансирование </w:t>
            </w:r>
          </w:p>
        </w:tc>
      </w:tr>
      <w:tr w:rsidR="000B333B" w:rsidRPr="000B333B" w:rsidTr="005321D3">
        <w:trPr>
          <w:cantSplit/>
          <w:trHeight w:val="581"/>
        </w:trPr>
        <w:tc>
          <w:tcPr>
            <w:tcW w:w="710" w:type="dxa"/>
            <w:vMerge/>
            <w:shd w:val="clear" w:color="auto" w:fill="auto"/>
          </w:tcPr>
          <w:p w:rsidR="000B333B" w:rsidRPr="000B333B" w:rsidRDefault="000B333B" w:rsidP="000B333B">
            <w:pPr>
              <w:ind w:left="57" w:right="57"/>
              <w:jc w:val="both"/>
              <w:rPr>
                <w:sz w:val="18"/>
                <w:szCs w:val="18"/>
              </w:rPr>
            </w:pPr>
          </w:p>
        </w:tc>
        <w:tc>
          <w:tcPr>
            <w:tcW w:w="4961" w:type="dxa"/>
            <w:vMerge/>
            <w:shd w:val="clear" w:color="auto" w:fill="auto"/>
          </w:tcPr>
          <w:p w:rsidR="000B333B" w:rsidRPr="000B333B" w:rsidRDefault="000B333B" w:rsidP="000B333B">
            <w:pPr>
              <w:ind w:left="57" w:right="57"/>
              <w:jc w:val="both"/>
              <w:rPr>
                <w:sz w:val="18"/>
                <w:szCs w:val="18"/>
              </w:rPr>
            </w:pPr>
          </w:p>
        </w:tc>
        <w:tc>
          <w:tcPr>
            <w:tcW w:w="2977" w:type="dxa"/>
            <w:vMerge/>
            <w:shd w:val="clear" w:color="auto" w:fill="auto"/>
          </w:tcPr>
          <w:p w:rsidR="000B333B" w:rsidRPr="000B333B" w:rsidRDefault="000B333B" w:rsidP="000B333B">
            <w:pPr>
              <w:ind w:left="57" w:right="57"/>
              <w:jc w:val="both"/>
              <w:rPr>
                <w:sz w:val="18"/>
                <w:szCs w:val="18"/>
              </w:rPr>
            </w:pPr>
          </w:p>
        </w:tc>
        <w:tc>
          <w:tcPr>
            <w:tcW w:w="992" w:type="dxa"/>
            <w:shd w:val="clear" w:color="auto" w:fill="auto"/>
          </w:tcPr>
          <w:p w:rsidR="000B333B" w:rsidRPr="000B333B" w:rsidRDefault="000B333B" w:rsidP="000B333B">
            <w:pPr>
              <w:ind w:left="57" w:right="57"/>
              <w:jc w:val="both"/>
              <w:rPr>
                <w:sz w:val="18"/>
                <w:szCs w:val="18"/>
              </w:rPr>
            </w:pPr>
            <w:r w:rsidRPr="000B333B">
              <w:rPr>
                <w:sz w:val="18"/>
                <w:szCs w:val="18"/>
              </w:rPr>
              <w:t>Всего</w:t>
            </w:r>
          </w:p>
        </w:tc>
        <w:tc>
          <w:tcPr>
            <w:tcW w:w="567" w:type="dxa"/>
            <w:shd w:val="clear" w:color="auto" w:fill="auto"/>
            <w:textDirection w:val="btLr"/>
          </w:tcPr>
          <w:p w:rsidR="000B333B" w:rsidRPr="000B333B" w:rsidRDefault="000B333B" w:rsidP="000B333B">
            <w:pPr>
              <w:ind w:left="57" w:right="57"/>
              <w:jc w:val="both"/>
              <w:rPr>
                <w:sz w:val="18"/>
                <w:szCs w:val="18"/>
              </w:rPr>
            </w:pPr>
            <w:r w:rsidRPr="000B333B">
              <w:rPr>
                <w:sz w:val="18"/>
                <w:szCs w:val="18"/>
              </w:rPr>
              <w:t>2014</w:t>
            </w:r>
          </w:p>
        </w:tc>
        <w:tc>
          <w:tcPr>
            <w:tcW w:w="567" w:type="dxa"/>
            <w:shd w:val="clear" w:color="auto" w:fill="auto"/>
            <w:textDirection w:val="btLr"/>
          </w:tcPr>
          <w:p w:rsidR="000B333B" w:rsidRPr="000B333B" w:rsidRDefault="000B333B" w:rsidP="000B333B">
            <w:pPr>
              <w:ind w:left="57" w:right="57"/>
              <w:jc w:val="both"/>
              <w:rPr>
                <w:sz w:val="18"/>
                <w:szCs w:val="18"/>
              </w:rPr>
            </w:pPr>
            <w:r w:rsidRPr="000B333B">
              <w:rPr>
                <w:sz w:val="18"/>
                <w:szCs w:val="18"/>
              </w:rPr>
              <w:t>2015</w:t>
            </w:r>
          </w:p>
        </w:tc>
        <w:tc>
          <w:tcPr>
            <w:tcW w:w="567" w:type="dxa"/>
            <w:shd w:val="clear" w:color="auto" w:fill="auto"/>
            <w:textDirection w:val="btLr"/>
          </w:tcPr>
          <w:p w:rsidR="000B333B" w:rsidRPr="000B333B" w:rsidRDefault="000B333B" w:rsidP="000B333B">
            <w:pPr>
              <w:ind w:left="57" w:right="57"/>
              <w:jc w:val="both"/>
              <w:rPr>
                <w:sz w:val="18"/>
                <w:szCs w:val="18"/>
              </w:rPr>
            </w:pPr>
            <w:r w:rsidRPr="000B333B">
              <w:rPr>
                <w:sz w:val="18"/>
                <w:szCs w:val="18"/>
              </w:rPr>
              <w:t>2016</w:t>
            </w:r>
          </w:p>
        </w:tc>
        <w:tc>
          <w:tcPr>
            <w:tcW w:w="567" w:type="dxa"/>
            <w:textDirection w:val="btLr"/>
          </w:tcPr>
          <w:p w:rsidR="000B333B" w:rsidRPr="000B333B" w:rsidRDefault="000B333B" w:rsidP="000B333B">
            <w:pPr>
              <w:ind w:left="57" w:right="57"/>
              <w:jc w:val="both"/>
              <w:rPr>
                <w:sz w:val="18"/>
                <w:szCs w:val="18"/>
              </w:rPr>
            </w:pPr>
            <w:r w:rsidRPr="000B333B">
              <w:rPr>
                <w:sz w:val="18"/>
                <w:szCs w:val="18"/>
              </w:rPr>
              <w:t>2017</w:t>
            </w:r>
          </w:p>
        </w:tc>
        <w:tc>
          <w:tcPr>
            <w:tcW w:w="567" w:type="dxa"/>
            <w:textDirection w:val="btLr"/>
          </w:tcPr>
          <w:p w:rsidR="000B333B" w:rsidRPr="000B333B" w:rsidRDefault="000B333B" w:rsidP="000B333B">
            <w:pPr>
              <w:ind w:left="57" w:right="57"/>
              <w:jc w:val="both"/>
              <w:rPr>
                <w:sz w:val="18"/>
                <w:szCs w:val="18"/>
              </w:rPr>
            </w:pPr>
            <w:r w:rsidRPr="000B333B">
              <w:rPr>
                <w:sz w:val="18"/>
                <w:szCs w:val="18"/>
              </w:rPr>
              <w:t>2018</w:t>
            </w:r>
          </w:p>
        </w:tc>
        <w:tc>
          <w:tcPr>
            <w:tcW w:w="567" w:type="dxa"/>
            <w:textDirection w:val="btLr"/>
          </w:tcPr>
          <w:p w:rsidR="000B333B" w:rsidRPr="000B333B" w:rsidRDefault="000B333B" w:rsidP="000B333B">
            <w:pPr>
              <w:ind w:left="57" w:right="57"/>
              <w:jc w:val="both"/>
              <w:rPr>
                <w:sz w:val="18"/>
                <w:szCs w:val="18"/>
              </w:rPr>
            </w:pPr>
            <w:r w:rsidRPr="000B333B">
              <w:rPr>
                <w:sz w:val="18"/>
                <w:szCs w:val="18"/>
              </w:rPr>
              <w:t>2019</w:t>
            </w:r>
          </w:p>
        </w:tc>
        <w:tc>
          <w:tcPr>
            <w:tcW w:w="2976" w:type="dxa"/>
            <w:vMerge/>
            <w:shd w:val="clear" w:color="auto" w:fill="auto"/>
            <w:textDirection w:val="btLr"/>
          </w:tcPr>
          <w:p w:rsidR="000B333B" w:rsidRPr="000B333B" w:rsidRDefault="000B333B" w:rsidP="000B333B">
            <w:pPr>
              <w:ind w:left="57" w:right="57"/>
              <w:jc w:val="both"/>
              <w:rPr>
                <w:sz w:val="18"/>
                <w:szCs w:val="18"/>
              </w:rPr>
            </w:pPr>
          </w:p>
        </w:tc>
      </w:tr>
      <w:tr w:rsidR="000B333B" w:rsidRPr="000B333B" w:rsidTr="000B333B">
        <w:trPr>
          <w:cantSplit/>
          <w:trHeight w:val="20"/>
        </w:trPr>
        <w:tc>
          <w:tcPr>
            <w:tcW w:w="710" w:type="dxa"/>
            <w:shd w:val="clear" w:color="auto" w:fill="auto"/>
          </w:tcPr>
          <w:p w:rsidR="000B333B" w:rsidRPr="000B333B" w:rsidRDefault="000B333B" w:rsidP="000B333B">
            <w:pPr>
              <w:ind w:left="57" w:right="57"/>
              <w:jc w:val="both"/>
              <w:rPr>
                <w:sz w:val="18"/>
                <w:szCs w:val="18"/>
              </w:rPr>
            </w:pPr>
            <w:r w:rsidRPr="000B333B">
              <w:rPr>
                <w:sz w:val="18"/>
                <w:szCs w:val="18"/>
              </w:rPr>
              <w:t>1</w:t>
            </w:r>
          </w:p>
        </w:tc>
        <w:tc>
          <w:tcPr>
            <w:tcW w:w="4961" w:type="dxa"/>
            <w:shd w:val="clear" w:color="auto" w:fill="auto"/>
          </w:tcPr>
          <w:p w:rsidR="000B333B" w:rsidRPr="000B333B" w:rsidRDefault="000B333B" w:rsidP="000B333B">
            <w:pPr>
              <w:ind w:left="57" w:right="57"/>
              <w:jc w:val="both"/>
              <w:rPr>
                <w:sz w:val="18"/>
                <w:szCs w:val="18"/>
              </w:rPr>
            </w:pPr>
            <w:r w:rsidRPr="000B333B">
              <w:rPr>
                <w:sz w:val="18"/>
                <w:szCs w:val="18"/>
              </w:rPr>
              <w:t>2</w:t>
            </w:r>
          </w:p>
        </w:tc>
        <w:tc>
          <w:tcPr>
            <w:tcW w:w="2977" w:type="dxa"/>
            <w:shd w:val="clear" w:color="auto" w:fill="auto"/>
          </w:tcPr>
          <w:p w:rsidR="000B333B" w:rsidRPr="000B333B" w:rsidRDefault="000B333B" w:rsidP="000B333B">
            <w:pPr>
              <w:ind w:left="57" w:right="57"/>
              <w:jc w:val="both"/>
              <w:rPr>
                <w:sz w:val="18"/>
                <w:szCs w:val="18"/>
              </w:rPr>
            </w:pPr>
            <w:r w:rsidRPr="000B333B">
              <w:rPr>
                <w:sz w:val="18"/>
                <w:szCs w:val="18"/>
              </w:rPr>
              <w:t>3</w:t>
            </w:r>
          </w:p>
        </w:tc>
        <w:tc>
          <w:tcPr>
            <w:tcW w:w="992" w:type="dxa"/>
            <w:shd w:val="clear" w:color="auto" w:fill="auto"/>
          </w:tcPr>
          <w:p w:rsidR="000B333B" w:rsidRPr="000B333B" w:rsidRDefault="000B333B" w:rsidP="000B333B">
            <w:pPr>
              <w:ind w:left="57" w:right="57"/>
              <w:jc w:val="both"/>
              <w:rPr>
                <w:sz w:val="18"/>
                <w:szCs w:val="18"/>
              </w:rPr>
            </w:pPr>
            <w:r w:rsidRPr="000B333B">
              <w:rPr>
                <w:sz w:val="18"/>
                <w:szCs w:val="18"/>
              </w:rPr>
              <w:t>4</w:t>
            </w:r>
          </w:p>
        </w:tc>
        <w:tc>
          <w:tcPr>
            <w:tcW w:w="567" w:type="dxa"/>
            <w:shd w:val="clear" w:color="auto" w:fill="auto"/>
          </w:tcPr>
          <w:p w:rsidR="000B333B" w:rsidRPr="000B333B" w:rsidRDefault="000B333B" w:rsidP="000B333B">
            <w:pPr>
              <w:ind w:left="57" w:right="57"/>
              <w:jc w:val="both"/>
              <w:rPr>
                <w:sz w:val="18"/>
                <w:szCs w:val="18"/>
              </w:rPr>
            </w:pPr>
            <w:r w:rsidRPr="000B333B">
              <w:rPr>
                <w:sz w:val="18"/>
                <w:szCs w:val="18"/>
              </w:rPr>
              <w:t>5</w:t>
            </w:r>
          </w:p>
        </w:tc>
        <w:tc>
          <w:tcPr>
            <w:tcW w:w="567" w:type="dxa"/>
            <w:shd w:val="clear" w:color="auto" w:fill="auto"/>
          </w:tcPr>
          <w:p w:rsidR="000B333B" w:rsidRPr="000B333B" w:rsidRDefault="000B333B" w:rsidP="000B333B">
            <w:pPr>
              <w:ind w:left="57" w:right="57"/>
              <w:jc w:val="both"/>
              <w:rPr>
                <w:sz w:val="18"/>
                <w:szCs w:val="18"/>
              </w:rPr>
            </w:pPr>
            <w:r w:rsidRPr="000B333B">
              <w:rPr>
                <w:sz w:val="18"/>
                <w:szCs w:val="18"/>
              </w:rPr>
              <w:t>6</w:t>
            </w:r>
          </w:p>
        </w:tc>
        <w:tc>
          <w:tcPr>
            <w:tcW w:w="567" w:type="dxa"/>
            <w:shd w:val="clear" w:color="auto" w:fill="auto"/>
          </w:tcPr>
          <w:p w:rsidR="000B333B" w:rsidRPr="000B333B" w:rsidRDefault="000B333B" w:rsidP="000B333B">
            <w:pPr>
              <w:ind w:left="57" w:right="57"/>
              <w:jc w:val="both"/>
              <w:rPr>
                <w:sz w:val="18"/>
                <w:szCs w:val="18"/>
              </w:rPr>
            </w:pPr>
            <w:r w:rsidRPr="000B333B">
              <w:rPr>
                <w:sz w:val="18"/>
                <w:szCs w:val="18"/>
              </w:rPr>
              <w:t>7</w:t>
            </w:r>
          </w:p>
        </w:tc>
        <w:tc>
          <w:tcPr>
            <w:tcW w:w="567" w:type="dxa"/>
          </w:tcPr>
          <w:p w:rsidR="000B333B" w:rsidRPr="000B333B" w:rsidRDefault="000B333B" w:rsidP="000B333B">
            <w:pPr>
              <w:ind w:left="57" w:right="57"/>
              <w:jc w:val="both"/>
              <w:rPr>
                <w:sz w:val="18"/>
                <w:szCs w:val="18"/>
              </w:rPr>
            </w:pPr>
            <w:r w:rsidRPr="000B333B">
              <w:rPr>
                <w:sz w:val="18"/>
                <w:szCs w:val="18"/>
              </w:rPr>
              <w:t>8</w:t>
            </w:r>
          </w:p>
        </w:tc>
        <w:tc>
          <w:tcPr>
            <w:tcW w:w="567" w:type="dxa"/>
          </w:tcPr>
          <w:p w:rsidR="000B333B" w:rsidRPr="000B333B" w:rsidRDefault="000B333B" w:rsidP="000B333B">
            <w:pPr>
              <w:ind w:left="57" w:right="57"/>
              <w:jc w:val="both"/>
              <w:rPr>
                <w:sz w:val="18"/>
                <w:szCs w:val="18"/>
              </w:rPr>
            </w:pPr>
            <w:r w:rsidRPr="000B333B">
              <w:rPr>
                <w:sz w:val="18"/>
                <w:szCs w:val="18"/>
              </w:rPr>
              <w:t>9</w:t>
            </w:r>
          </w:p>
        </w:tc>
        <w:tc>
          <w:tcPr>
            <w:tcW w:w="567" w:type="dxa"/>
          </w:tcPr>
          <w:p w:rsidR="000B333B" w:rsidRPr="000B333B" w:rsidRDefault="000B333B" w:rsidP="000B333B">
            <w:pPr>
              <w:ind w:left="57" w:right="57"/>
              <w:jc w:val="both"/>
              <w:rPr>
                <w:sz w:val="18"/>
                <w:szCs w:val="18"/>
              </w:rPr>
            </w:pPr>
            <w:r w:rsidRPr="000B333B">
              <w:rPr>
                <w:sz w:val="18"/>
                <w:szCs w:val="18"/>
              </w:rPr>
              <w:t>10</w:t>
            </w:r>
          </w:p>
        </w:tc>
        <w:tc>
          <w:tcPr>
            <w:tcW w:w="2976" w:type="dxa"/>
            <w:shd w:val="clear" w:color="auto" w:fill="auto"/>
          </w:tcPr>
          <w:p w:rsidR="000B333B" w:rsidRPr="000B333B" w:rsidRDefault="000B333B" w:rsidP="000B333B">
            <w:pPr>
              <w:ind w:left="57" w:right="57"/>
              <w:jc w:val="both"/>
              <w:rPr>
                <w:sz w:val="18"/>
                <w:szCs w:val="18"/>
              </w:rPr>
            </w:pPr>
            <w:r w:rsidRPr="000B333B">
              <w:rPr>
                <w:sz w:val="18"/>
                <w:szCs w:val="18"/>
              </w:rPr>
              <w:t>11</w:t>
            </w:r>
          </w:p>
        </w:tc>
      </w:tr>
      <w:tr w:rsidR="000B333B" w:rsidRPr="000B333B" w:rsidTr="000B333B">
        <w:trPr>
          <w:cantSplit/>
          <w:trHeight w:val="20"/>
        </w:trPr>
        <w:tc>
          <w:tcPr>
            <w:tcW w:w="16018" w:type="dxa"/>
            <w:gridSpan w:val="11"/>
            <w:shd w:val="clear" w:color="auto" w:fill="auto"/>
            <w:vAlign w:val="center"/>
          </w:tcPr>
          <w:p w:rsidR="000B333B" w:rsidRPr="000B333B" w:rsidRDefault="000B333B" w:rsidP="000B333B">
            <w:pPr>
              <w:ind w:left="57" w:right="57"/>
              <w:jc w:val="both"/>
              <w:rPr>
                <w:sz w:val="18"/>
                <w:szCs w:val="18"/>
              </w:rPr>
            </w:pPr>
            <w:r w:rsidRPr="000B333B">
              <w:rPr>
                <w:b/>
                <w:sz w:val="18"/>
                <w:szCs w:val="18"/>
              </w:rPr>
              <w:t>Задача. 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r>
      <w:tr w:rsidR="000B333B" w:rsidRPr="000B333B" w:rsidTr="007621D9">
        <w:trPr>
          <w:cantSplit/>
          <w:trHeight w:val="1059"/>
        </w:trPr>
        <w:tc>
          <w:tcPr>
            <w:tcW w:w="710" w:type="dxa"/>
            <w:shd w:val="clear" w:color="auto" w:fill="auto"/>
          </w:tcPr>
          <w:p w:rsidR="000B333B" w:rsidRPr="000B333B" w:rsidRDefault="000B333B" w:rsidP="000B333B">
            <w:pPr>
              <w:ind w:left="57" w:right="57"/>
              <w:jc w:val="both"/>
              <w:rPr>
                <w:sz w:val="18"/>
                <w:szCs w:val="18"/>
              </w:rPr>
            </w:pPr>
            <w:r w:rsidRPr="000B333B">
              <w:rPr>
                <w:sz w:val="18"/>
                <w:szCs w:val="18"/>
              </w:rPr>
              <w:t>1</w:t>
            </w:r>
          </w:p>
        </w:tc>
        <w:tc>
          <w:tcPr>
            <w:tcW w:w="4961" w:type="dxa"/>
            <w:shd w:val="clear" w:color="auto" w:fill="auto"/>
          </w:tcPr>
          <w:p w:rsidR="000B333B" w:rsidRPr="000B333B" w:rsidRDefault="000B333B" w:rsidP="000B333B">
            <w:pPr>
              <w:ind w:left="57" w:right="57"/>
              <w:jc w:val="both"/>
              <w:rPr>
                <w:sz w:val="18"/>
                <w:szCs w:val="18"/>
              </w:rPr>
            </w:pPr>
            <w:r w:rsidRPr="000B333B">
              <w:rPr>
                <w:sz w:val="18"/>
                <w:szCs w:val="18"/>
              </w:rPr>
              <w:t>Проведение Всероссийской профилактической операции «Внимание – Дети!» по предупреждению детского дорожно-транспортного травматизма и обеспечению безопасности перевозок детей автомобильным транспортом на территории Притобольного района</w:t>
            </w:r>
          </w:p>
        </w:tc>
        <w:tc>
          <w:tcPr>
            <w:tcW w:w="2977" w:type="dxa"/>
            <w:shd w:val="clear" w:color="auto" w:fill="auto"/>
            <w:vAlign w:val="center"/>
          </w:tcPr>
          <w:p w:rsidR="000B333B" w:rsidRPr="000B333B" w:rsidRDefault="000B333B" w:rsidP="000B333B">
            <w:pPr>
              <w:ind w:left="57" w:right="57"/>
              <w:jc w:val="both"/>
              <w:rPr>
                <w:sz w:val="18"/>
                <w:szCs w:val="18"/>
              </w:rPr>
            </w:pPr>
            <w:r w:rsidRPr="000B333B">
              <w:rPr>
                <w:sz w:val="18"/>
                <w:szCs w:val="18"/>
              </w:rPr>
              <w:t xml:space="preserve">бюджет Притобольного района </w:t>
            </w:r>
          </w:p>
        </w:tc>
        <w:tc>
          <w:tcPr>
            <w:tcW w:w="992" w:type="dxa"/>
            <w:shd w:val="clear" w:color="auto" w:fill="auto"/>
            <w:vAlign w:val="center"/>
          </w:tcPr>
          <w:p w:rsidR="000B333B" w:rsidRPr="000B333B" w:rsidRDefault="000B333B" w:rsidP="000B333B">
            <w:pPr>
              <w:ind w:left="57" w:right="57"/>
              <w:jc w:val="both"/>
              <w:rPr>
                <w:sz w:val="18"/>
                <w:szCs w:val="18"/>
              </w:rPr>
            </w:pPr>
            <w:r w:rsidRPr="000B333B">
              <w:rPr>
                <w:sz w:val="18"/>
                <w:szCs w:val="18"/>
              </w:rPr>
              <w:t>13</w:t>
            </w:r>
          </w:p>
        </w:tc>
        <w:tc>
          <w:tcPr>
            <w:tcW w:w="567" w:type="dxa"/>
            <w:shd w:val="clear" w:color="auto" w:fill="auto"/>
            <w:vAlign w:val="center"/>
          </w:tcPr>
          <w:p w:rsidR="000B333B" w:rsidRPr="000B333B" w:rsidRDefault="000B333B" w:rsidP="000B333B">
            <w:pPr>
              <w:ind w:left="57" w:right="57"/>
              <w:jc w:val="both"/>
              <w:rPr>
                <w:sz w:val="18"/>
                <w:szCs w:val="18"/>
              </w:rPr>
            </w:pPr>
            <w:r w:rsidRPr="000B333B">
              <w:rPr>
                <w:sz w:val="18"/>
                <w:szCs w:val="18"/>
              </w:rPr>
              <w:t>5</w:t>
            </w:r>
          </w:p>
        </w:tc>
        <w:tc>
          <w:tcPr>
            <w:tcW w:w="567" w:type="dxa"/>
            <w:shd w:val="clear" w:color="auto" w:fill="auto"/>
            <w:vAlign w:val="center"/>
          </w:tcPr>
          <w:p w:rsidR="000B333B" w:rsidRPr="000B333B" w:rsidRDefault="000B333B" w:rsidP="000B333B">
            <w:pPr>
              <w:ind w:left="57" w:right="57"/>
              <w:jc w:val="both"/>
              <w:rPr>
                <w:sz w:val="18"/>
                <w:szCs w:val="18"/>
              </w:rPr>
            </w:pPr>
            <w:r w:rsidRPr="000B333B">
              <w:rPr>
                <w:sz w:val="18"/>
                <w:szCs w:val="18"/>
              </w:rPr>
              <w:t>5</w:t>
            </w:r>
          </w:p>
        </w:tc>
        <w:tc>
          <w:tcPr>
            <w:tcW w:w="567" w:type="dxa"/>
            <w:shd w:val="clear" w:color="auto" w:fill="auto"/>
            <w:vAlign w:val="center"/>
          </w:tcPr>
          <w:p w:rsidR="000B333B" w:rsidRPr="000B333B" w:rsidRDefault="000B333B" w:rsidP="000B333B">
            <w:pPr>
              <w:ind w:left="57" w:right="57"/>
              <w:jc w:val="both"/>
              <w:rPr>
                <w:sz w:val="18"/>
                <w:szCs w:val="18"/>
              </w:rPr>
            </w:pPr>
            <w:r w:rsidRPr="000B333B">
              <w:rPr>
                <w:sz w:val="18"/>
                <w:szCs w:val="18"/>
              </w:rPr>
              <w:t>0</w:t>
            </w:r>
          </w:p>
        </w:tc>
        <w:tc>
          <w:tcPr>
            <w:tcW w:w="567" w:type="dxa"/>
            <w:vAlign w:val="center"/>
          </w:tcPr>
          <w:p w:rsidR="000B333B" w:rsidRPr="000B333B" w:rsidRDefault="000B333B" w:rsidP="000B333B">
            <w:pPr>
              <w:ind w:left="57" w:right="57"/>
              <w:jc w:val="both"/>
              <w:rPr>
                <w:sz w:val="18"/>
                <w:szCs w:val="18"/>
              </w:rPr>
            </w:pPr>
            <w:r w:rsidRPr="000B333B">
              <w:rPr>
                <w:sz w:val="18"/>
                <w:szCs w:val="18"/>
              </w:rPr>
              <w:t>1</w:t>
            </w:r>
          </w:p>
        </w:tc>
        <w:tc>
          <w:tcPr>
            <w:tcW w:w="567" w:type="dxa"/>
            <w:vAlign w:val="center"/>
          </w:tcPr>
          <w:p w:rsidR="000B333B" w:rsidRPr="000B333B" w:rsidRDefault="000B333B" w:rsidP="000B333B">
            <w:pPr>
              <w:ind w:left="57" w:right="57"/>
              <w:jc w:val="both"/>
              <w:rPr>
                <w:sz w:val="18"/>
                <w:szCs w:val="18"/>
              </w:rPr>
            </w:pPr>
            <w:r w:rsidRPr="000B333B">
              <w:rPr>
                <w:sz w:val="18"/>
                <w:szCs w:val="18"/>
              </w:rPr>
              <w:t>1</w:t>
            </w:r>
          </w:p>
        </w:tc>
        <w:tc>
          <w:tcPr>
            <w:tcW w:w="567" w:type="dxa"/>
            <w:vAlign w:val="center"/>
          </w:tcPr>
          <w:p w:rsidR="000B333B" w:rsidRPr="000B333B" w:rsidRDefault="000B333B" w:rsidP="000B333B">
            <w:pPr>
              <w:ind w:left="57" w:right="57"/>
              <w:jc w:val="both"/>
              <w:rPr>
                <w:sz w:val="18"/>
                <w:szCs w:val="18"/>
              </w:rPr>
            </w:pPr>
            <w:r w:rsidRPr="000B333B">
              <w:rPr>
                <w:sz w:val="18"/>
                <w:szCs w:val="18"/>
              </w:rPr>
              <w:t>1</w:t>
            </w:r>
          </w:p>
        </w:tc>
        <w:tc>
          <w:tcPr>
            <w:tcW w:w="2976" w:type="dxa"/>
            <w:shd w:val="clear" w:color="auto" w:fill="auto"/>
          </w:tcPr>
          <w:p w:rsidR="000B333B" w:rsidRPr="000B333B" w:rsidRDefault="000B333B" w:rsidP="000B333B">
            <w:pPr>
              <w:ind w:left="57" w:right="57"/>
              <w:jc w:val="both"/>
              <w:rPr>
                <w:sz w:val="18"/>
                <w:szCs w:val="18"/>
              </w:rPr>
            </w:pPr>
            <w:r w:rsidRPr="000B333B">
              <w:rPr>
                <w:sz w:val="18"/>
                <w:szCs w:val="18"/>
              </w:rPr>
              <w:t>Уменьшение количества лиц, погибших в результате ДТП</w:t>
            </w:r>
          </w:p>
        </w:tc>
      </w:tr>
      <w:tr w:rsidR="000B333B" w:rsidRPr="000B333B" w:rsidTr="007621D9">
        <w:trPr>
          <w:cantSplit/>
          <w:trHeight w:val="422"/>
        </w:trPr>
        <w:tc>
          <w:tcPr>
            <w:tcW w:w="710" w:type="dxa"/>
            <w:shd w:val="clear" w:color="auto" w:fill="auto"/>
          </w:tcPr>
          <w:p w:rsidR="000B333B" w:rsidRPr="000B333B" w:rsidRDefault="000B333B" w:rsidP="000B333B">
            <w:pPr>
              <w:ind w:left="57" w:right="57"/>
              <w:jc w:val="both"/>
              <w:rPr>
                <w:sz w:val="18"/>
                <w:szCs w:val="18"/>
              </w:rPr>
            </w:pPr>
            <w:r w:rsidRPr="000B333B">
              <w:rPr>
                <w:sz w:val="18"/>
                <w:szCs w:val="18"/>
              </w:rPr>
              <w:t>2</w:t>
            </w:r>
          </w:p>
        </w:tc>
        <w:tc>
          <w:tcPr>
            <w:tcW w:w="4961" w:type="dxa"/>
            <w:shd w:val="clear" w:color="auto" w:fill="auto"/>
          </w:tcPr>
          <w:p w:rsidR="000B333B" w:rsidRPr="000B333B" w:rsidRDefault="000B333B" w:rsidP="000B333B">
            <w:pPr>
              <w:ind w:left="57" w:right="57"/>
              <w:jc w:val="both"/>
              <w:rPr>
                <w:b/>
                <w:sz w:val="18"/>
                <w:szCs w:val="18"/>
              </w:rPr>
            </w:pPr>
            <w:r w:rsidRPr="000B333B">
              <w:rPr>
                <w:sz w:val="18"/>
                <w:szCs w:val="18"/>
              </w:rPr>
              <w:t>Проведение районного слета-конкурса отрядов юных инспекторов движения «Безопасное колесо»</w:t>
            </w:r>
          </w:p>
        </w:tc>
        <w:tc>
          <w:tcPr>
            <w:tcW w:w="2977" w:type="dxa"/>
            <w:shd w:val="clear" w:color="auto" w:fill="auto"/>
            <w:vAlign w:val="center"/>
          </w:tcPr>
          <w:p w:rsidR="000B333B" w:rsidRPr="000B333B" w:rsidRDefault="000B333B" w:rsidP="000B333B">
            <w:pPr>
              <w:ind w:left="57" w:right="57"/>
              <w:jc w:val="both"/>
              <w:rPr>
                <w:sz w:val="18"/>
                <w:szCs w:val="18"/>
              </w:rPr>
            </w:pPr>
            <w:r w:rsidRPr="000B333B">
              <w:rPr>
                <w:sz w:val="18"/>
                <w:szCs w:val="18"/>
              </w:rPr>
              <w:t xml:space="preserve">бюджет Притобольного района </w:t>
            </w:r>
          </w:p>
        </w:tc>
        <w:tc>
          <w:tcPr>
            <w:tcW w:w="992" w:type="dxa"/>
            <w:shd w:val="clear" w:color="auto" w:fill="auto"/>
            <w:vAlign w:val="center"/>
          </w:tcPr>
          <w:p w:rsidR="000B333B" w:rsidRPr="000B333B" w:rsidRDefault="000B333B" w:rsidP="000B333B">
            <w:pPr>
              <w:ind w:left="57" w:right="57"/>
              <w:jc w:val="both"/>
              <w:rPr>
                <w:sz w:val="18"/>
                <w:szCs w:val="18"/>
              </w:rPr>
            </w:pPr>
            <w:r w:rsidRPr="000B333B">
              <w:rPr>
                <w:sz w:val="18"/>
                <w:szCs w:val="18"/>
              </w:rPr>
              <w:t>21</w:t>
            </w:r>
          </w:p>
        </w:tc>
        <w:tc>
          <w:tcPr>
            <w:tcW w:w="567" w:type="dxa"/>
            <w:shd w:val="clear" w:color="auto" w:fill="auto"/>
            <w:vAlign w:val="center"/>
          </w:tcPr>
          <w:p w:rsidR="000B333B" w:rsidRPr="000B333B" w:rsidRDefault="000B333B" w:rsidP="000B333B">
            <w:pPr>
              <w:ind w:left="57" w:right="57"/>
              <w:jc w:val="both"/>
              <w:rPr>
                <w:sz w:val="18"/>
                <w:szCs w:val="18"/>
              </w:rPr>
            </w:pPr>
            <w:r w:rsidRPr="000B333B">
              <w:rPr>
                <w:sz w:val="18"/>
                <w:szCs w:val="18"/>
              </w:rPr>
              <w:t>5</w:t>
            </w:r>
          </w:p>
        </w:tc>
        <w:tc>
          <w:tcPr>
            <w:tcW w:w="567" w:type="dxa"/>
            <w:shd w:val="clear" w:color="auto" w:fill="auto"/>
            <w:vAlign w:val="center"/>
          </w:tcPr>
          <w:p w:rsidR="000B333B" w:rsidRPr="000B333B" w:rsidRDefault="000B333B" w:rsidP="000B333B">
            <w:pPr>
              <w:ind w:left="57" w:right="57"/>
              <w:jc w:val="both"/>
              <w:rPr>
                <w:sz w:val="18"/>
                <w:szCs w:val="18"/>
              </w:rPr>
            </w:pPr>
            <w:r w:rsidRPr="000B333B">
              <w:rPr>
                <w:sz w:val="18"/>
                <w:szCs w:val="18"/>
              </w:rPr>
              <w:t>5</w:t>
            </w:r>
          </w:p>
        </w:tc>
        <w:tc>
          <w:tcPr>
            <w:tcW w:w="567" w:type="dxa"/>
            <w:shd w:val="clear" w:color="auto" w:fill="auto"/>
            <w:vAlign w:val="center"/>
          </w:tcPr>
          <w:p w:rsidR="000B333B" w:rsidRPr="000B333B" w:rsidRDefault="000B333B" w:rsidP="000B333B">
            <w:pPr>
              <w:ind w:left="57" w:right="57"/>
              <w:jc w:val="both"/>
              <w:rPr>
                <w:sz w:val="18"/>
                <w:szCs w:val="18"/>
              </w:rPr>
            </w:pPr>
            <w:r w:rsidRPr="000B333B">
              <w:rPr>
                <w:sz w:val="18"/>
                <w:szCs w:val="18"/>
              </w:rPr>
              <w:t>1</w:t>
            </w:r>
          </w:p>
        </w:tc>
        <w:tc>
          <w:tcPr>
            <w:tcW w:w="567" w:type="dxa"/>
            <w:vAlign w:val="center"/>
          </w:tcPr>
          <w:p w:rsidR="000B333B" w:rsidRPr="000B333B" w:rsidRDefault="000B333B" w:rsidP="000B333B">
            <w:pPr>
              <w:ind w:left="57" w:right="57"/>
              <w:jc w:val="both"/>
              <w:rPr>
                <w:sz w:val="18"/>
                <w:szCs w:val="18"/>
              </w:rPr>
            </w:pPr>
            <w:r w:rsidRPr="000B333B">
              <w:rPr>
                <w:sz w:val="18"/>
                <w:szCs w:val="18"/>
              </w:rPr>
              <w:t>0</w:t>
            </w:r>
          </w:p>
        </w:tc>
        <w:tc>
          <w:tcPr>
            <w:tcW w:w="567" w:type="dxa"/>
            <w:vAlign w:val="center"/>
          </w:tcPr>
          <w:p w:rsidR="000B333B" w:rsidRPr="000B333B" w:rsidRDefault="000B333B" w:rsidP="000B333B">
            <w:pPr>
              <w:ind w:left="57" w:right="57"/>
              <w:jc w:val="both"/>
              <w:rPr>
                <w:sz w:val="18"/>
                <w:szCs w:val="18"/>
              </w:rPr>
            </w:pPr>
            <w:r w:rsidRPr="000B333B">
              <w:rPr>
                <w:sz w:val="18"/>
                <w:szCs w:val="18"/>
              </w:rPr>
              <w:t>5</w:t>
            </w:r>
          </w:p>
        </w:tc>
        <w:tc>
          <w:tcPr>
            <w:tcW w:w="567" w:type="dxa"/>
            <w:vAlign w:val="center"/>
          </w:tcPr>
          <w:p w:rsidR="000B333B" w:rsidRPr="000B333B" w:rsidRDefault="000B333B" w:rsidP="000B333B">
            <w:pPr>
              <w:ind w:left="57" w:right="57"/>
              <w:jc w:val="both"/>
              <w:rPr>
                <w:sz w:val="18"/>
                <w:szCs w:val="18"/>
              </w:rPr>
            </w:pPr>
            <w:r w:rsidRPr="000B333B">
              <w:rPr>
                <w:sz w:val="18"/>
                <w:szCs w:val="18"/>
              </w:rPr>
              <w:t>5</w:t>
            </w:r>
          </w:p>
        </w:tc>
        <w:tc>
          <w:tcPr>
            <w:tcW w:w="2976" w:type="dxa"/>
            <w:shd w:val="clear" w:color="auto" w:fill="auto"/>
          </w:tcPr>
          <w:p w:rsidR="000B333B" w:rsidRPr="000B333B" w:rsidRDefault="000B333B" w:rsidP="000B333B">
            <w:pPr>
              <w:ind w:left="57" w:right="57"/>
              <w:jc w:val="both"/>
              <w:rPr>
                <w:sz w:val="18"/>
                <w:szCs w:val="18"/>
              </w:rPr>
            </w:pPr>
            <w:r w:rsidRPr="000B333B">
              <w:rPr>
                <w:sz w:val="18"/>
                <w:szCs w:val="18"/>
              </w:rPr>
              <w:t>Уменьшение количества лиц, погибших в результате ДТП</w:t>
            </w:r>
          </w:p>
        </w:tc>
      </w:tr>
      <w:tr w:rsidR="000B333B" w:rsidRPr="000B333B" w:rsidTr="007621D9">
        <w:trPr>
          <w:cantSplit/>
          <w:trHeight w:val="414"/>
        </w:trPr>
        <w:tc>
          <w:tcPr>
            <w:tcW w:w="710" w:type="dxa"/>
            <w:shd w:val="clear" w:color="auto" w:fill="auto"/>
          </w:tcPr>
          <w:p w:rsidR="000B333B" w:rsidRPr="000B333B" w:rsidRDefault="000B333B" w:rsidP="000B333B">
            <w:pPr>
              <w:ind w:left="57" w:right="57"/>
              <w:jc w:val="both"/>
              <w:rPr>
                <w:sz w:val="18"/>
                <w:szCs w:val="18"/>
              </w:rPr>
            </w:pPr>
            <w:r w:rsidRPr="000B333B">
              <w:rPr>
                <w:sz w:val="18"/>
                <w:szCs w:val="18"/>
              </w:rPr>
              <w:t>3</w:t>
            </w:r>
          </w:p>
        </w:tc>
        <w:tc>
          <w:tcPr>
            <w:tcW w:w="4961" w:type="dxa"/>
            <w:shd w:val="clear" w:color="auto" w:fill="auto"/>
          </w:tcPr>
          <w:p w:rsidR="000B333B" w:rsidRPr="000B333B" w:rsidRDefault="000B333B" w:rsidP="000B333B">
            <w:pPr>
              <w:ind w:left="57" w:right="57"/>
              <w:jc w:val="both"/>
              <w:rPr>
                <w:b/>
                <w:sz w:val="18"/>
                <w:szCs w:val="18"/>
              </w:rPr>
            </w:pPr>
            <w:r w:rsidRPr="000B333B">
              <w:rPr>
                <w:sz w:val="18"/>
                <w:szCs w:val="18"/>
              </w:rPr>
              <w:t>Проведение районного этапа олимпиады «Знатоков ПДД» среди учащихся образовательных учреждений</w:t>
            </w:r>
          </w:p>
        </w:tc>
        <w:tc>
          <w:tcPr>
            <w:tcW w:w="2977" w:type="dxa"/>
            <w:shd w:val="clear" w:color="auto" w:fill="auto"/>
            <w:vAlign w:val="center"/>
          </w:tcPr>
          <w:p w:rsidR="000B333B" w:rsidRPr="000B333B" w:rsidRDefault="000B333B" w:rsidP="000B333B">
            <w:pPr>
              <w:ind w:left="57" w:right="57"/>
              <w:jc w:val="both"/>
              <w:rPr>
                <w:sz w:val="18"/>
                <w:szCs w:val="18"/>
              </w:rPr>
            </w:pPr>
            <w:r w:rsidRPr="000B333B">
              <w:rPr>
                <w:sz w:val="18"/>
                <w:szCs w:val="18"/>
              </w:rPr>
              <w:t xml:space="preserve">бюджет Притобольного района </w:t>
            </w:r>
          </w:p>
        </w:tc>
        <w:tc>
          <w:tcPr>
            <w:tcW w:w="992" w:type="dxa"/>
            <w:shd w:val="clear" w:color="auto" w:fill="auto"/>
            <w:vAlign w:val="center"/>
          </w:tcPr>
          <w:p w:rsidR="000B333B" w:rsidRPr="000B333B" w:rsidRDefault="000B333B" w:rsidP="000B333B">
            <w:pPr>
              <w:ind w:left="57" w:right="57"/>
              <w:jc w:val="both"/>
              <w:rPr>
                <w:sz w:val="18"/>
                <w:szCs w:val="18"/>
              </w:rPr>
            </w:pPr>
            <w:r w:rsidRPr="000B333B">
              <w:rPr>
                <w:sz w:val="18"/>
                <w:szCs w:val="18"/>
              </w:rPr>
              <w:t>12</w:t>
            </w:r>
          </w:p>
        </w:tc>
        <w:tc>
          <w:tcPr>
            <w:tcW w:w="567" w:type="dxa"/>
            <w:shd w:val="clear" w:color="auto" w:fill="auto"/>
            <w:vAlign w:val="center"/>
          </w:tcPr>
          <w:p w:rsidR="000B333B" w:rsidRPr="000B333B" w:rsidRDefault="000B333B" w:rsidP="000B333B">
            <w:pPr>
              <w:ind w:left="57" w:right="57"/>
              <w:jc w:val="both"/>
              <w:rPr>
                <w:sz w:val="18"/>
                <w:szCs w:val="18"/>
              </w:rPr>
            </w:pPr>
            <w:r w:rsidRPr="000B333B">
              <w:rPr>
                <w:sz w:val="18"/>
                <w:szCs w:val="18"/>
              </w:rPr>
              <w:t>5</w:t>
            </w:r>
          </w:p>
        </w:tc>
        <w:tc>
          <w:tcPr>
            <w:tcW w:w="567" w:type="dxa"/>
            <w:shd w:val="clear" w:color="auto" w:fill="auto"/>
            <w:vAlign w:val="center"/>
          </w:tcPr>
          <w:p w:rsidR="000B333B" w:rsidRPr="000B333B" w:rsidRDefault="000B333B" w:rsidP="000B333B">
            <w:pPr>
              <w:ind w:left="57" w:right="57"/>
              <w:jc w:val="both"/>
              <w:rPr>
                <w:sz w:val="18"/>
                <w:szCs w:val="18"/>
              </w:rPr>
            </w:pPr>
            <w:r w:rsidRPr="000B333B">
              <w:rPr>
                <w:sz w:val="18"/>
                <w:szCs w:val="18"/>
              </w:rPr>
              <w:t>5</w:t>
            </w:r>
          </w:p>
        </w:tc>
        <w:tc>
          <w:tcPr>
            <w:tcW w:w="567" w:type="dxa"/>
            <w:shd w:val="clear" w:color="auto" w:fill="auto"/>
            <w:vAlign w:val="center"/>
          </w:tcPr>
          <w:p w:rsidR="000B333B" w:rsidRPr="000B333B" w:rsidRDefault="000B333B" w:rsidP="000B333B">
            <w:pPr>
              <w:ind w:left="57" w:right="57"/>
              <w:jc w:val="both"/>
              <w:rPr>
                <w:sz w:val="18"/>
                <w:szCs w:val="18"/>
              </w:rPr>
            </w:pPr>
            <w:r w:rsidRPr="000B333B">
              <w:rPr>
                <w:sz w:val="18"/>
                <w:szCs w:val="18"/>
              </w:rPr>
              <w:t>0</w:t>
            </w:r>
          </w:p>
        </w:tc>
        <w:tc>
          <w:tcPr>
            <w:tcW w:w="567" w:type="dxa"/>
            <w:vAlign w:val="center"/>
          </w:tcPr>
          <w:p w:rsidR="000B333B" w:rsidRPr="000B333B" w:rsidRDefault="000B333B" w:rsidP="000B333B">
            <w:pPr>
              <w:ind w:left="57" w:right="57"/>
              <w:jc w:val="both"/>
              <w:rPr>
                <w:sz w:val="18"/>
                <w:szCs w:val="18"/>
              </w:rPr>
            </w:pPr>
            <w:r w:rsidRPr="000B333B">
              <w:rPr>
                <w:sz w:val="18"/>
                <w:szCs w:val="18"/>
              </w:rPr>
              <w:t>0</w:t>
            </w:r>
          </w:p>
        </w:tc>
        <w:tc>
          <w:tcPr>
            <w:tcW w:w="567" w:type="dxa"/>
            <w:vAlign w:val="center"/>
          </w:tcPr>
          <w:p w:rsidR="000B333B" w:rsidRPr="000B333B" w:rsidRDefault="000B333B" w:rsidP="000B333B">
            <w:pPr>
              <w:ind w:left="57" w:right="57"/>
              <w:jc w:val="both"/>
              <w:rPr>
                <w:sz w:val="18"/>
                <w:szCs w:val="18"/>
              </w:rPr>
            </w:pPr>
            <w:r w:rsidRPr="000B333B">
              <w:rPr>
                <w:sz w:val="18"/>
                <w:szCs w:val="18"/>
              </w:rPr>
              <w:t>1</w:t>
            </w:r>
          </w:p>
        </w:tc>
        <w:tc>
          <w:tcPr>
            <w:tcW w:w="567" w:type="dxa"/>
            <w:vAlign w:val="center"/>
          </w:tcPr>
          <w:p w:rsidR="000B333B" w:rsidRPr="000B333B" w:rsidRDefault="000B333B" w:rsidP="000B333B">
            <w:pPr>
              <w:ind w:left="57" w:right="57"/>
              <w:jc w:val="both"/>
              <w:rPr>
                <w:sz w:val="18"/>
                <w:szCs w:val="18"/>
              </w:rPr>
            </w:pPr>
            <w:r w:rsidRPr="000B333B">
              <w:rPr>
                <w:sz w:val="18"/>
                <w:szCs w:val="18"/>
              </w:rPr>
              <w:t>1</w:t>
            </w:r>
          </w:p>
        </w:tc>
        <w:tc>
          <w:tcPr>
            <w:tcW w:w="2976" w:type="dxa"/>
            <w:shd w:val="clear" w:color="auto" w:fill="auto"/>
          </w:tcPr>
          <w:p w:rsidR="000B333B" w:rsidRPr="000B333B" w:rsidRDefault="000B333B" w:rsidP="000B333B">
            <w:pPr>
              <w:ind w:left="57" w:right="57"/>
              <w:jc w:val="both"/>
              <w:rPr>
                <w:sz w:val="18"/>
                <w:szCs w:val="18"/>
              </w:rPr>
            </w:pPr>
            <w:r w:rsidRPr="000B333B">
              <w:rPr>
                <w:sz w:val="18"/>
                <w:szCs w:val="18"/>
              </w:rPr>
              <w:t>Уменьшение количества лиц, погибших в результате ДТП</w:t>
            </w:r>
          </w:p>
        </w:tc>
      </w:tr>
      <w:tr w:rsidR="000B333B" w:rsidRPr="000B333B" w:rsidTr="007621D9">
        <w:trPr>
          <w:cantSplit/>
          <w:trHeight w:val="406"/>
        </w:trPr>
        <w:tc>
          <w:tcPr>
            <w:tcW w:w="710" w:type="dxa"/>
            <w:shd w:val="clear" w:color="auto" w:fill="auto"/>
          </w:tcPr>
          <w:p w:rsidR="000B333B" w:rsidRPr="000B333B" w:rsidRDefault="000B333B" w:rsidP="000B333B">
            <w:pPr>
              <w:ind w:left="57" w:right="57"/>
              <w:jc w:val="both"/>
              <w:rPr>
                <w:sz w:val="18"/>
                <w:szCs w:val="18"/>
              </w:rPr>
            </w:pPr>
            <w:r w:rsidRPr="000B333B">
              <w:rPr>
                <w:sz w:val="18"/>
                <w:szCs w:val="18"/>
              </w:rPr>
              <w:t>4</w:t>
            </w:r>
          </w:p>
        </w:tc>
        <w:tc>
          <w:tcPr>
            <w:tcW w:w="4961" w:type="dxa"/>
            <w:shd w:val="clear" w:color="auto" w:fill="auto"/>
          </w:tcPr>
          <w:p w:rsidR="000B333B" w:rsidRPr="000B333B" w:rsidRDefault="000B333B" w:rsidP="000B333B">
            <w:pPr>
              <w:ind w:left="57" w:right="57"/>
              <w:jc w:val="both"/>
              <w:rPr>
                <w:sz w:val="18"/>
                <w:szCs w:val="18"/>
              </w:rPr>
            </w:pPr>
            <w:r w:rsidRPr="000B333B">
              <w:rPr>
                <w:sz w:val="18"/>
                <w:szCs w:val="18"/>
              </w:rPr>
              <w:t>Иные профилактические мероприятия, акции по снижению детского дорожно-транспортного происшествия</w:t>
            </w:r>
          </w:p>
        </w:tc>
        <w:tc>
          <w:tcPr>
            <w:tcW w:w="2977" w:type="dxa"/>
            <w:shd w:val="clear" w:color="auto" w:fill="auto"/>
            <w:vAlign w:val="center"/>
          </w:tcPr>
          <w:p w:rsidR="000B333B" w:rsidRPr="000B333B" w:rsidRDefault="000B333B" w:rsidP="000B333B">
            <w:pPr>
              <w:ind w:left="57" w:right="57"/>
              <w:jc w:val="both"/>
              <w:rPr>
                <w:sz w:val="18"/>
                <w:szCs w:val="18"/>
              </w:rPr>
            </w:pPr>
          </w:p>
        </w:tc>
        <w:tc>
          <w:tcPr>
            <w:tcW w:w="992" w:type="dxa"/>
            <w:shd w:val="clear" w:color="auto" w:fill="auto"/>
            <w:vAlign w:val="center"/>
          </w:tcPr>
          <w:p w:rsidR="000B333B" w:rsidRPr="000B333B" w:rsidRDefault="000B333B" w:rsidP="000B333B">
            <w:pPr>
              <w:ind w:left="57" w:right="57"/>
              <w:jc w:val="both"/>
              <w:rPr>
                <w:sz w:val="18"/>
                <w:szCs w:val="18"/>
              </w:rPr>
            </w:pPr>
            <w:r w:rsidRPr="000B333B">
              <w:rPr>
                <w:sz w:val="18"/>
                <w:szCs w:val="18"/>
              </w:rPr>
              <w:t>6</w:t>
            </w:r>
          </w:p>
        </w:tc>
        <w:tc>
          <w:tcPr>
            <w:tcW w:w="567" w:type="dxa"/>
            <w:shd w:val="clear" w:color="auto" w:fill="auto"/>
            <w:vAlign w:val="center"/>
          </w:tcPr>
          <w:p w:rsidR="000B333B" w:rsidRPr="000B333B" w:rsidRDefault="000B333B" w:rsidP="000B333B">
            <w:pPr>
              <w:ind w:left="57" w:right="57"/>
              <w:jc w:val="both"/>
              <w:rPr>
                <w:sz w:val="18"/>
                <w:szCs w:val="18"/>
              </w:rPr>
            </w:pPr>
          </w:p>
        </w:tc>
        <w:tc>
          <w:tcPr>
            <w:tcW w:w="567" w:type="dxa"/>
            <w:shd w:val="clear" w:color="auto" w:fill="auto"/>
            <w:vAlign w:val="center"/>
          </w:tcPr>
          <w:p w:rsidR="000B333B" w:rsidRPr="000B333B" w:rsidRDefault="000B333B" w:rsidP="000B333B">
            <w:pPr>
              <w:ind w:left="57" w:right="57"/>
              <w:jc w:val="both"/>
              <w:rPr>
                <w:sz w:val="18"/>
                <w:szCs w:val="18"/>
              </w:rPr>
            </w:pPr>
          </w:p>
        </w:tc>
        <w:tc>
          <w:tcPr>
            <w:tcW w:w="567" w:type="dxa"/>
            <w:shd w:val="clear" w:color="auto" w:fill="auto"/>
            <w:vAlign w:val="center"/>
          </w:tcPr>
          <w:p w:rsidR="000B333B" w:rsidRPr="000B333B" w:rsidRDefault="000B333B" w:rsidP="000B333B">
            <w:pPr>
              <w:ind w:left="57" w:right="57"/>
              <w:jc w:val="both"/>
              <w:rPr>
                <w:sz w:val="18"/>
                <w:szCs w:val="18"/>
              </w:rPr>
            </w:pPr>
          </w:p>
        </w:tc>
        <w:tc>
          <w:tcPr>
            <w:tcW w:w="567" w:type="dxa"/>
            <w:vAlign w:val="center"/>
          </w:tcPr>
          <w:p w:rsidR="000B333B" w:rsidRPr="000B333B" w:rsidRDefault="000B333B" w:rsidP="000B333B">
            <w:pPr>
              <w:ind w:left="57" w:right="57"/>
              <w:jc w:val="both"/>
              <w:rPr>
                <w:sz w:val="18"/>
                <w:szCs w:val="18"/>
              </w:rPr>
            </w:pPr>
            <w:r w:rsidRPr="000B333B">
              <w:rPr>
                <w:sz w:val="18"/>
                <w:szCs w:val="18"/>
              </w:rPr>
              <w:t>0</w:t>
            </w:r>
          </w:p>
        </w:tc>
        <w:tc>
          <w:tcPr>
            <w:tcW w:w="567" w:type="dxa"/>
            <w:vAlign w:val="center"/>
          </w:tcPr>
          <w:p w:rsidR="000B333B" w:rsidRPr="000B333B" w:rsidRDefault="000B333B" w:rsidP="000B333B">
            <w:pPr>
              <w:ind w:left="57" w:right="57"/>
              <w:jc w:val="both"/>
              <w:rPr>
                <w:sz w:val="18"/>
                <w:szCs w:val="18"/>
              </w:rPr>
            </w:pPr>
            <w:r w:rsidRPr="000B333B">
              <w:rPr>
                <w:sz w:val="18"/>
                <w:szCs w:val="18"/>
              </w:rPr>
              <w:t>3</w:t>
            </w:r>
          </w:p>
        </w:tc>
        <w:tc>
          <w:tcPr>
            <w:tcW w:w="567" w:type="dxa"/>
            <w:vAlign w:val="center"/>
          </w:tcPr>
          <w:p w:rsidR="000B333B" w:rsidRPr="000B333B" w:rsidRDefault="000B333B" w:rsidP="000B333B">
            <w:pPr>
              <w:ind w:left="57" w:right="57"/>
              <w:jc w:val="both"/>
              <w:rPr>
                <w:sz w:val="18"/>
                <w:szCs w:val="18"/>
              </w:rPr>
            </w:pPr>
            <w:r w:rsidRPr="000B333B">
              <w:rPr>
                <w:sz w:val="18"/>
                <w:szCs w:val="18"/>
              </w:rPr>
              <w:t>3</w:t>
            </w:r>
          </w:p>
        </w:tc>
        <w:tc>
          <w:tcPr>
            <w:tcW w:w="2976" w:type="dxa"/>
            <w:shd w:val="clear" w:color="auto" w:fill="auto"/>
          </w:tcPr>
          <w:p w:rsidR="000B333B" w:rsidRPr="000B333B" w:rsidRDefault="000B333B" w:rsidP="000B333B">
            <w:pPr>
              <w:ind w:left="57" w:right="57"/>
              <w:jc w:val="both"/>
              <w:rPr>
                <w:sz w:val="18"/>
                <w:szCs w:val="18"/>
              </w:rPr>
            </w:pPr>
          </w:p>
        </w:tc>
      </w:tr>
      <w:tr w:rsidR="000B333B" w:rsidRPr="000B333B" w:rsidTr="007621D9">
        <w:trPr>
          <w:cantSplit/>
          <w:trHeight w:val="128"/>
        </w:trPr>
        <w:tc>
          <w:tcPr>
            <w:tcW w:w="710" w:type="dxa"/>
            <w:shd w:val="clear" w:color="auto" w:fill="auto"/>
          </w:tcPr>
          <w:p w:rsidR="000B333B" w:rsidRPr="000B333B" w:rsidRDefault="000B333B" w:rsidP="000B333B">
            <w:pPr>
              <w:ind w:left="57" w:right="57"/>
              <w:jc w:val="both"/>
              <w:rPr>
                <w:sz w:val="18"/>
                <w:szCs w:val="18"/>
              </w:rPr>
            </w:pPr>
          </w:p>
        </w:tc>
        <w:tc>
          <w:tcPr>
            <w:tcW w:w="4961" w:type="dxa"/>
            <w:shd w:val="clear" w:color="auto" w:fill="auto"/>
          </w:tcPr>
          <w:p w:rsidR="000B333B" w:rsidRPr="000B333B" w:rsidRDefault="000B333B" w:rsidP="000B333B">
            <w:pPr>
              <w:ind w:left="57" w:right="57"/>
              <w:jc w:val="both"/>
              <w:rPr>
                <w:sz w:val="18"/>
                <w:szCs w:val="18"/>
              </w:rPr>
            </w:pPr>
            <w:r w:rsidRPr="000B333B">
              <w:rPr>
                <w:b/>
                <w:sz w:val="18"/>
                <w:szCs w:val="18"/>
              </w:rPr>
              <w:t>ВСЕГО</w:t>
            </w:r>
          </w:p>
        </w:tc>
        <w:tc>
          <w:tcPr>
            <w:tcW w:w="2977" w:type="dxa"/>
            <w:shd w:val="clear" w:color="auto" w:fill="auto"/>
            <w:vAlign w:val="center"/>
          </w:tcPr>
          <w:p w:rsidR="000B333B" w:rsidRPr="000B333B" w:rsidRDefault="000B333B" w:rsidP="000B333B">
            <w:pPr>
              <w:ind w:left="57" w:right="57"/>
              <w:jc w:val="both"/>
              <w:rPr>
                <w:sz w:val="18"/>
                <w:szCs w:val="18"/>
              </w:rPr>
            </w:pPr>
            <w:r w:rsidRPr="000B333B">
              <w:rPr>
                <w:sz w:val="18"/>
                <w:szCs w:val="18"/>
              </w:rPr>
              <w:t>бюджет Притобольного района</w:t>
            </w:r>
          </w:p>
        </w:tc>
        <w:tc>
          <w:tcPr>
            <w:tcW w:w="992" w:type="dxa"/>
            <w:shd w:val="clear" w:color="auto" w:fill="auto"/>
            <w:vAlign w:val="center"/>
          </w:tcPr>
          <w:p w:rsidR="000B333B" w:rsidRPr="000B333B" w:rsidRDefault="000B333B" w:rsidP="000B333B">
            <w:pPr>
              <w:ind w:left="57" w:right="57"/>
              <w:jc w:val="both"/>
              <w:rPr>
                <w:sz w:val="18"/>
                <w:szCs w:val="18"/>
              </w:rPr>
            </w:pPr>
            <w:r w:rsidRPr="000B333B">
              <w:rPr>
                <w:sz w:val="18"/>
                <w:szCs w:val="18"/>
              </w:rPr>
              <w:t>52</w:t>
            </w:r>
          </w:p>
        </w:tc>
        <w:tc>
          <w:tcPr>
            <w:tcW w:w="567" w:type="dxa"/>
            <w:shd w:val="clear" w:color="auto" w:fill="auto"/>
            <w:vAlign w:val="center"/>
          </w:tcPr>
          <w:p w:rsidR="000B333B" w:rsidRPr="000B333B" w:rsidRDefault="000B333B" w:rsidP="000B333B">
            <w:pPr>
              <w:ind w:left="57" w:right="57"/>
              <w:jc w:val="both"/>
              <w:rPr>
                <w:sz w:val="18"/>
                <w:szCs w:val="18"/>
              </w:rPr>
            </w:pPr>
            <w:r w:rsidRPr="000B333B">
              <w:rPr>
                <w:sz w:val="18"/>
                <w:szCs w:val="18"/>
              </w:rPr>
              <w:t>15</w:t>
            </w:r>
          </w:p>
        </w:tc>
        <w:tc>
          <w:tcPr>
            <w:tcW w:w="567" w:type="dxa"/>
            <w:shd w:val="clear" w:color="auto" w:fill="auto"/>
            <w:vAlign w:val="center"/>
          </w:tcPr>
          <w:p w:rsidR="000B333B" w:rsidRPr="000B333B" w:rsidRDefault="000B333B" w:rsidP="000B333B">
            <w:pPr>
              <w:ind w:left="57" w:right="57"/>
              <w:jc w:val="both"/>
              <w:rPr>
                <w:sz w:val="18"/>
                <w:szCs w:val="18"/>
              </w:rPr>
            </w:pPr>
            <w:r w:rsidRPr="000B333B">
              <w:rPr>
                <w:sz w:val="18"/>
                <w:szCs w:val="18"/>
              </w:rPr>
              <w:t>15</w:t>
            </w:r>
          </w:p>
        </w:tc>
        <w:tc>
          <w:tcPr>
            <w:tcW w:w="567" w:type="dxa"/>
            <w:shd w:val="clear" w:color="auto" w:fill="auto"/>
            <w:vAlign w:val="center"/>
          </w:tcPr>
          <w:p w:rsidR="000B333B" w:rsidRPr="000B333B" w:rsidRDefault="000B333B" w:rsidP="000B333B">
            <w:pPr>
              <w:ind w:left="57" w:right="57"/>
              <w:jc w:val="both"/>
              <w:rPr>
                <w:sz w:val="18"/>
                <w:szCs w:val="18"/>
              </w:rPr>
            </w:pPr>
            <w:r w:rsidRPr="000B333B">
              <w:rPr>
                <w:sz w:val="18"/>
                <w:szCs w:val="18"/>
              </w:rPr>
              <w:t>1</w:t>
            </w:r>
          </w:p>
        </w:tc>
        <w:tc>
          <w:tcPr>
            <w:tcW w:w="567" w:type="dxa"/>
            <w:vAlign w:val="center"/>
          </w:tcPr>
          <w:p w:rsidR="000B333B" w:rsidRPr="000B333B" w:rsidRDefault="000B333B" w:rsidP="000B333B">
            <w:pPr>
              <w:ind w:left="57" w:right="57"/>
              <w:jc w:val="both"/>
              <w:rPr>
                <w:sz w:val="18"/>
                <w:szCs w:val="18"/>
              </w:rPr>
            </w:pPr>
            <w:r w:rsidRPr="000B333B">
              <w:rPr>
                <w:sz w:val="18"/>
                <w:szCs w:val="18"/>
              </w:rPr>
              <w:t>1</w:t>
            </w:r>
          </w:p>
        </w:tc>
        <w:tc>
          <w:tcPr>
            <w:tcW w:w="567" w:type="dxa"/>
            <w:vAlign w:val="center"/>
          </w:tcPr>
          <w:p w:rsidR="000B333B" w:rsidRPr="000B333B" w:rsidRDefault="000B333B" w:rsidP="000B333B">
            <w:pPr>
              <w:ind w:left="57" w:right="57"/>
              <w:jc w:val="both"/>
              <w:rPr>
                <w:sz w:val="18"/>
                <w:szCs w:val="18"/>
              </w:rPr>
            </w:pPr>
            <w:r w:rsidRPr="000B333B">
              <w:rPr>
                <w:sz w:val="18"/>
                <w:szCs w:val="18"/>
              </w:rPr>
              <w:t>10</w:t>
            </w:r>
          </w:p>
        </w:tc>
        <w:tc>
          <w:tcPr>
            <w:tcW w:w="567" w:type="dxa"/>
            <w:vAlign w:val="center"/>
          </w:tcPr>
          <w:p w:rsidR="000B333B" w:rsidRPr="000B333B" w:rsidRDefault="000B333B" w:rsidP="000B333B">
            <w:pPr>
              <w:ind w:left="57" w:right="57"/>
              <w:jc w:val="both"/>
              <w:rPr>
                <w:sz w:val="18"/>
                <w:szCs w:val="18"/>
              </w:rPr>
            </w:pPr>
            <w:r w:rsidRPr="000B333B">
              <w:rPr>
                <w:sz w:val="18"/>
                <w:szCs w:val="18"/>
              </w:rPr>
              <w:t>10</w:t>
            </w:r>
          </w:p>
        </w:tc>
        <w:tc>
          <w:tcPr>
            <w:tcW w:w="2976" w:type="dxa"/>
            <w:shd w:val="clear" w:color="auto" w:fill="auto"/>
          </w:tcPr>
          <w:p w:rsidR="000B333B" w:rsidRPr="000B333B" w:rsidRDefault="000B333B" w:rsidP="000B333B">
            <w:pPr>
              <w:ind w:left="57" w:right="57"/>
              <w:jc w:val="both"/>
              <w:rPr>
                <w:sz w:val="18"/>
                <w:szCs w:val="18"/>
              </w:rPr>
            </w:pPr>
          </w:p>
        </w:tc>
      </w:tr>
    </w:tbl>
    <w:p w:rsidR="000B333B" w:rsidRPr="000B333B" w:rsidRDefault="000B333B" w:rsidP="000B333B">
      <w:pPr>
        <w:ind w:left="57" w:right="57"/>
        <w:jc w:val="both"/>
        <w:rPr>
          <w:sz w:val="18"/>
          <w:szCs w:val="18"/>
        </w:rPr>
      </w:pPr>
    </w:p>
    <w:p w:rsidR="005321D3" w:rsidRDefault="005321D3" w:rsidP="000B333B">
      <w:pPr>
        <w:ind w:left="57" w:right="57"/>
        <w:jc w:val="both"/>
        <w:rPr>
          <w:sz w:val="18"/>
          <w:szCs w:val="18"/>
        </w:rPr>
        <w:sectPr w:rsidR="005321D3" w:rsidSect="005321D3">
          <w:pgSz w:w="16838" w:h="11906" w:orient="landscape" w:code="9"/>
          <w:pgMar w:top="720" w:right="720" w:bottom="720" w:left="720" w:header="709" w:footer="709" w:gutter="0"/>
          <w:cols w:space="708"/>
          <w:docGrid w:linePitch="360"/>
        </w:sectPr>
      </w:pPr>
    </w:p>
    <w:p w:rsidR="005321D3" w:rsidRPr="005321D3" w:rsidRDefault="005321D3" w:rsidP="005321D3">
      <w:pPr>
        <w:ind w:left="57" w:right="57"/>
        <w:jc w:val="center"/>
        <w:rPr>
          <w:b/>
          <w:sz w:val="18"/>
          <w:szCs w:val="18"/>
        </w:rPr>
      </w:pPr>
      <w:r w:rsidRPr="005321D3">
        <w:rPr>
          <w:b/>
          <w:sz w:val="18"/>
          <w:szCs w:val="18"/>
        </w:rPr>
        <w:lastRenderedPageBreak/>
        <w:t>РОССИЙСКАЯ ФЕДЕРАЦИЯ</w:t>
      </w:r>
    </w:p>
    <w:p w:rsidR="005321D3" w:rsidRPr="005321D3" w:rsidRDefault="005321D3" w:rsidP="005321D3">
      <w:pPr>
        <w:ind w:left="57" w:right="57"/>
        <w:jc w:val="center"/>
        <w:rPr>
          <w:b/>
          <w:sz w:val="18"/>
          <w:szCs w:val="18"/>
        </w:rPr>
      </w:pPr>
      <w:r w:rsidRPr="005321D3">
        <w:rPr>
          <w:b/>
          <w:sz w:val="18"/>
          <w:szCs w:val="18"/>
        </w:rPr>
        <w:t>КУРГАНСКАЯ ОБЛАСТЬ</w:t>
      </w:r>
    </w:p>
    <w:p w:rsidR="005321D3" w:rsidRPr="005321D3" w:rsidRDefault="005321D3" w:rsidP="005321D3">
      <w:pPr>
        <w:ind w:left="57" w:right="57"/>
        <w:jc w:val="center"/>
        <w:rPr>
          <w:b/>
          <w:sz w:val="18"/>
          <w:szCs w:val="18"/>
        </w:rPr>
      </w:pPr>
      <w:r w:rsidRPr="005321D3">
        <w:rPr>
          <w:b/>
          <w:sz w:val="18"/>
          <w:szCs w:val="18"/>
        </w:rPr>
        <w:t>ПРИТОБОЛЬНЫЙ РАЙОН</w:t>
      </w:r>
    </w:p>
    <w:p w:rsidR="005321D3" w:rsidRPr="005321D3" w:rsidRDefault="005321D3" w:rsidP="005321D3">
      <w:pPr>
        <w:ind w:left="57" w:right="57"/>
        <w:jc w:val="center"/>
        <w:rPr>
          <w:b/>
          <w:sz w:val="18"/>
          <w:szCs w:val="18"/>
        </w:rPr>
      </w:pPr>
      <w:r w:rsidRPr="005321D3">
        <w:rPr>
          <w:b/>
          <w:sz w:val="18"/>
          <w:szCs w:val="18"/>
        </w:rPr>
        <w:t>АДМИНИСТРАЦИЯ ПРИТОБОЛЬНОГО РАЙОНА</w:t>
      </w:r>
    </w:p>
    <w:p w:rsidR="005321D3" w:rsidRPr="005321D3" w:rsidRDefault="005321D3" w:rsidP="005321D3">
      <w:pPr>
        <w:ind w:left="57" w:right="57"/>
        <w:jc w:val="center"/>
        <w:rPr>
          <w:b/>
          <w:sz w:val="18"/>
          <w:szCs w:val="18"/>
        </w:rPr>
      </w:pPr>
    </w:p>
    <w:p w:rsidR="005321D3" w:rsidRPr="005321D3" w:rsidRDefault="005321D3" w:rsidP="005321D3">
      <w:pPr>
        <w:ind w:left="57" w:right="57"/>
        <w:jc w:val="center"/>
        <w:rPr>
          <w:b/>
          <w:sz w:val="18"/>
          <w:szCs w:val="18"/>
        </w:rPr>
      </w:pPr>
    </w:p>
    <w:p w:rsidR="005321D3" w:rsidRPr="005321D3" w:rsidRDefault="005321D3" w:rsidP="005321D3">
      <w:pPr>
        <w:ind w:left="57" w:right="57"/>
        <w:jc w:val="center"/>
        <w:rPr>
          <w:b/>
          <w:sz w:val="18"/>
          <w:szCs w:val="18"/>
        </w:rPr>
      </w:pPr>
    </w:p>
    <w:p w:rsidR="005321D3" w:rsidRPr="005321D3" w:rsidRDefault="005321D3" w:rsidP="005321D3">
      <w:pPr>
        <w:ind w:left="57" w:right="57"/>
        <w:jc w:val="center"/>
        <w:rPr>
          <w:sz w:val="18"/>
          <w:szCs w:val="18"/>
        </w:rPr>
      </w:pPr>
      <w:r w:rsidRPr="005321D3">
        <w:rPr>
          <w:b/>
          <w:sz w:val="18"/>
          <w:szCs w:val="18"/>
        </w:rPr>
        <w:t>ПОСТАНОВЛЕНИЕ</w:t>
      </w:r>
    </w:p>
    <w:p w:rsidR="005321D3" w:rsidRPr="005321D3" w:rsidRDefault="005321D3" w:rsidP="005321D3">
      <w:pPr>
        <w:ind w:left="57" w:right="57"/>
        <w:jc w:val="both"/>
        <w:rPr>
          <w:sz w:val="18"/>
          <w:szCs w:val="18"/>
        </w:rPr>
      </w:pPr>
    </w:p>
    <w:p w:rsidR="005321D3" w:rsidRPr="005321D3" w:rsidRDefault="005321D3" w:rsidP="005321D3">
      <w:pPr>
        <w:ind w:left="57" w:right="57"/>
        <w:jc w:val="both"/>
        <w:rPr>
          <w:sz w:val="18"/>
          <w:szCs w:val="18"/>
        </w:rPr>
      </w:pPr>
    </w:p>
    <w:p w:rsidR="005321D3" w:rsidRPr="005321D3" w:rsidRDefault="005321D3" w:rsidP="005321D3">
      <w:pPr>
        <w:ind w:left="57" w:right="57"/>
        <w:jc w:val="both"/>
        <w:rPr>
          <w:sz w:val="18"/>
          <w:szCs w:val="18"/>
        </w:rPr>
      </w:pPr>
      <w:r w:rsidRPr="005321D3">
        <w:rPr>
          <w:sz w:val="18"/>
          <w:szCs w:val="18"/>
        </w:rPr>
        <w:t>от 15 сентября 2017 года    № 335</w:t>
      </w:r>
    </w:p>
    <w:p w:rsidR="005321D3" w:rsidRPr="005321D3" w:rsidRDefault="005321D3" w:rsidP="005321D3">
      <w:pPr>
        <w:ind w:left="57" w:right="57"/>
        <w:jc w:val="both"/>
        <w:rPr>
          <w:sz w:val="18"/>
          <w:szCs w:val="18"/>
        </w:rPr>
      </w:pPr>
      <w:r w:rsidRPr="005321D3">
        <w:rPr>
          <w:sz w:val="18"/>
          <w:szCs w:val="18"/>
        </w:rPr>
        <w:t>с. Глядянское</w:t>
      </w:r>
    </w:p>
    <w:tbl>
      <w:tblPr>
        <w:tblStyle w:val="a5"/>
        <w:tblW w:w="0" w:type="auto"/>
        <w:tblInd w:w="57" w:type="dxa"/>
        <w:tblLook w:val="04A0"/>
      </w:tblPr>
      <w:tblGrid>
        <w:gridCol w:w="3595"/>
      </w:tblGrid>
      <w:tr w:rsidR="007621D9" w:rsidTr="007621D9">
        <w:tc>
          <w:tcPr>
            <w:tcW w:w="3595" w:type="dxa"/>
            <w:tcBorders>
              <w:top w:val="nil"/>
              <w:left w:val="nil"/>
              <w:bottom w:val="nil"/>
              <w:right w:val="nil"/>
            </w:tcBorders>
          </w:tcPr>
          <w:p w:rsidR="007621D9" w:rsidRDefault="007621D9" w:rsidP="007621D9">
            <w:pPr>
              <w:ind w:left="57" w:right="57"/>
              <w:jc w:val="both"/>
              <w:rPr>
                <w:bCs/>
                <w:sz w:val="18"/>
                <w:szCs w:val="18"/>
              </w:rPr>
            </w:pPr>
            <w:r w:rsidRPr="005321D3">
              <w:rPr>
                <w:bCs/>
                <w:sz w:val="18"/>
                <w:szCs w:val="18"/>
              </w:rPr>
              <w:t xml:space="preserve">О внесении изменений в </w:t>
            </w:r>
            <w:r w:rsidRPr="005321D3">
              <w:rPr>
                <w:sz w:val="18"/>
                <w:szCs w:val="18"/>
              </w:rPr>
              <w:t>постановление Администрации Притобольного района от 8 ноября 2013 года № 542 «</w:t>
            </w:r>
            <w:r w:rsidRPr="005321D3">
              <w:rPr>
                <w:bCs/>
                <w:sz w:val="18"/>
                <w:szCs w:val="18"/>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tc>
      </w:tr>
    </w:tbl>
    <w:p w:rsidR="005321D3" w:rsidRPr="005321D3" w:rsidRDefault="005321D3" w:rsidP="005321D3">
      <w:pPr>
        <w:ind w:left="57" w:right="57"/>
        <w:jc w:val="both"/>
        <w:rPr>
          <w:sz w:val="18"/>
          <w:szCs w:val="18"/>
        </w:rPr>
      </w:pPr>
      <w:r w:rsidRPr="005321D3">
        <w:rPr>
          <w:sz w:val="18"/>
          <w:szCs w:val="18"/>
        </w:rPr>
        <w:t xml:space="preserve">В целях приведения нормативного правового акта Администрации Притобольного района в соответствие, руководствуясь Федеральным законом </w:t>
      </w:r>
      <w:r w:rsidRPr="005321D3">
        <w:rPr>
          <w:bCs/>
          <w:sz w:val="18"/>
          <w:szCs w:val="18"/>
        </w:rPr>
        <w:t xml:space="preserve">от 06.10.2003 г. № </w:t>
      </w:r>
      <w:r w:rsidRPr="005321D3">
        <w:rPr>
          <w:sz w:val="18"/>
          <w:szCs w:val="18"/>
        </w:rPr>
        <w:t>131-ФЗ «Об общих принципах организации местного самоуправления в Российской Федерации, Администрация Притобольного района</w:t>
      </w:r>
    </w:p>
    <w:p w:rsidR="005321D3" w:rsidRPr="005321D3" w:rsidRDefault="005321D3" w:rsidP="005321D3">
      <w:pPr>
        <w:ind w:left="57" w:right="57"/>
        <w:jc w:val="both"/>
        <w:rPr>
          <w:sz w:val="18"/>
          <w:szCs w:val="18"/>
        </w:rPr>
      </w:pPr>
      <w:r w:rsidRPr="005321D3">
        <w:rPr>
          <w:sz w:val="18"/>
          <w:szCs w:val="18"/>
        </w:rPr>
        <w:t xml:space="preserve">ПОСТАНОВЛЯЕТ: </w:t>
      </w:r>
    </w:p>
    <w:p w:rsidR="005321D3" w:rsidRPr="005321D3" w:rsidRDefault="005321D3" w:rsidP="005321D3">
      <w:pPr>
        <w:ind w:left="57" w:right="57"/>
        <w:jc w:val="both"/>
        <w:rPr>
          <w:sz w:val="18"/>
          <w:szCs w:val="18"/>
        </w:rPr>
      </w:pPr>
      <w:r w:rsidRPr="005321D3">
        <w:rPr>
          <w:sz w:val="18"/>
          <w:szCs w:val="18"/>
        </w:rPr>
        <w:t>1. Внести в</w:t>
      </w:r>
      <w:r w:rsidRPr="005321D3">
        <w:rPr>
          <w:bCs/>
          <w:sz w:val="18"/>
          <w:szCs w:val="18"/>
        </w:rPr>
        <w:t xml:space="preserve"> </w:t>
      </w:r>
      <w:r w:rsidRPr="005321D3">
        <w:rPr>
          <w:sz w:val="18"/>
          <w:szCs w:val="18"/>
        </w:rPr>
        <w:t>постановление Администрации Притобольного района от 8 ноября 2013 года № 542 «</w:t>
      </w:r>
      <w:r w:rsidRPr="005321D3">
        <w:rPr>
          <w:bCs/>
          <w:sz w:val="18"/>
          <w:szCs w:val="18"/>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 следующие изменения</w:t>
      </w:r>
      <w:r w:rsidRPr="005321D3">
        <w:rPr>
          <w:sz w:val="18"/>
          <w:szCs w:val="18"/>
        </w:rPr>
        <w:t>:</w:t>
      </w:r>
    </w:p>
    <w:p w:rsidR="005321D3" w:rsidRPr="005321D3" w:rsidRDefault="005321D3" w:rsidP="005321D3">
      <w:pPr>
        <w:ind w:left="57" w:right="57"/>
        <w:jc w:val="both"/>
        <w:rPr>
          <w:sz w:val="18"/>
          <w:szCs w:val="18"/>
        </w:rPr>
      </w:pPr>
      <w:r w:rsidRPr="005321D3">
        <w:rPr>
          <w:sz w:val="18"/>
          <w:szCs w:val="18"/>
        </w:rPr>
        <w:t xml:space="preserve">1) в паспорте муниципальной программы в строке «Объему бюджетных ассигнований» слова «165 тыс. руб.» заменить словами «155 тыс. руб.»; </w:t>
      </w:r>
    </w:p>
    <w:p w:rsidR="005321D3" w:rsidRPr="005321D3" w:rsidRDefault="005321D3" w:rsidP="005321D3">
      <w:pPr>
        <w:ind w:left="57" w:right="57"/>
        <w:jc w:val="both"/>
        <w:rPr>
          <w:sz w:val="18"/>
          <w:szCs w:val="18"/>
        </w:rPr>
      </w:pPr>
      <w:r w:rsidRPr="005321D3">
        <w:rPr>
          <w:sz w:val="18"/>
          <w:szCs w:val="18"/>
        </w:rPr>
        <w:t xml:space="preserve">2) приложение 2 к муниципальной программе изложить согласно приложению к настоящему постановлению. </w:t>
      </w:r>
    </w:p>
    <w:p w:rsidR="005321D3" w:rsidRPr="005321D3" w:rsidRDefault="005321D3" w:rsidP="005321D3">
      <w:pPr>
        <w:ind w:left="57" w:right="57"/>
        <w:jc w:val="both"/>
        <w:rPr>
          <w:sz w:val="18"/>
          <w:szCs w:val="18"/>
        </w:rPr>
      </w:pPr>
      <w:r w:rsidRPr="005321D3">
        <w:rPr>
          <w:sz w:val="18"/>
          <w:szCs w:val="18"/>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5321D3" w:rsidRPr="005321D3" w:rsidRDefault="005321D3" w:rsidP="005321D3">
      <w:pPr>
        <w:ind w:left="57" w:right="57"/>
        <w:jc w:val="both"/>
        <w:rPr>
          <w:sz w:val="18"/>
          <w:szCs w:val="18"/>
        </w:rPr>
      </w:pPr>
      <w:r w:rsidRPr="005321D3">
        <w:rPr>
          <w:sz w:val="18"/>
          <w:szCs w:val="18"/>
        </w:rPr>
        <w:t xml:space="preserve">3. </w:t>
      </w:r>
      <w:proofErr w:type="gramStart"/>
      <w:r w:rsidRPr="005321D3">
        <w:rPr>
          <w:sz w:val="18"/>
          <w:szCs w:val="18"/>
        </w:rPr>
        <w:t>Контроль за</w:t>
      </w:r>
      <w:proofErr w:type="gramEnd"/>
      <w:r w:rsidRPr="005321D3">
        <w:rPr>
          <w:sz w:val="18"/>
          <w:szCs w:val="18"/>
        </w:rPr>
        <w:t xml:space="preserve"> выполнением настоящего постановления возложить на первого заместителя Главы Притобольного района Д.Ю. Лесового. </w:t>
      </w:r>
    </w:p>
    <w:p w:rsidR="005321D3" w:rsidRPr="005321D3" w:rsidRDefault="005321D3" w:rsidP="005321D3">
      <w:pPr>
        <w:ind w:left="57" w:right="57"/>
        <w:jc w:val="both"/>
        <w:rPr>
          <w:sz w:val="18"/>
          <w:szCs w:val="18"/>
        </w:rPr>
      </w:pPr>
      <w:r w:rsidRPr="005321D3">
        <w:rPr>
          <w:sz w:val="18"/>
          <w:szCs w:val="18"/>
        </w:rPr>
        <w:t>Глава Притобольного района</w:t>
      </w:r>
      <w:r w:rsidRPr="005321D3">
        <w:rPr>
          <w:sz w:val="18"/>
          <w:szCs w:val="18"/>
        </w:rPr>
        <w:tab/>
      </w:r>
      <w:r w:rsidRPr="005321D3">
        <w:rPr>
          <w:sz w:val="18"/>
          <w:szCs w:val="18"/>
        </w:rPr>
        <w:tab/>
      </w:r>
      <w:r w:rsidRPr="005321D3">
        <w:rPr>
          <w:sz w:val="18"/>
          <w:szCs w:val="18"/>
        </w:rPr>
        <w:tab/>
      </w:r>
      <w:r w:rsidRPr="005321D3">
        <w:rPr>
          <w:sz w:val="18"/>
          <w:szCs w:val="18"/>
        </w:rPr>
        <w:tab/>
      </w:r>
      <w:r w:rsidRPr="005321D3">
        <w:rPr>
          <w:sz w:val="18"/>
          <w:szCs w:val="18"/>
        </w:rPr>
        <w:tab/>
      </w:r>
      <w:r w:rsidRPr="005321D3">
        <w:rPr>
          <w:sz w:val="18"/>
          <w:szCs w:val="18"/>
        </w:rPr>
        <w:tab/>
        <w:t xml:space="preserve">           </w:t>
      </w:r>
      <w:r w:rsidRPr="005321D3">
        <w:rPr>
          <w:sz w:val="18"/>
          <w:szCs w:val="18"/>
        </w:rPr>
        <w:tab/>
      </w:r>
      <w:r w:rsidRPr="005321D3">
        <w:rPr>
          <w:sz w:val="18"/>
          <w:szCs w:val="18"/>
        </w:rPr>
        <w:tab/>
        <w:t>С.В. Спирин</w:t>
      </w:r>
    </w:p>
    <w:p w:rsidR="005321D3" w:rsidRPr="005321D3" w:rsidRDefault="005321D3" w:rsidP="005321D3">
      <w:pPr>
        <w:ind w:left="57" w:right="57"/>
        <w:jc w:val="both"/>
        <w:rPr>
          <w:sz w:val="18"/>
          <w:szCs w:val="18"/>
        </w:rPr>
      </w:pPr>
      <w:r w:rsidRPr="005321D3">
        <w:rPr>
          <w:sz w:val="18"/>
          <w:szCs w:val="18"/>
        </w:rPr>
        <w:t xml:space="preserve">Исп. С.А. </w:t>
      </w:r>
      <w:proofErr w:type="spellStart"/>
      <w:r w:rsidRPr="005321D3">
        <w:rPr>
          <w:sz w:val="18"/>
          <w:szCs w:val="18"/>
        </w:rPr>
        <w:t>Комарских</w:t>
      </w:r>
      <w:proofErr w:type="spellEnd"/>
    </w:p>
    <w:p w:rsidR="005321D3" w:rsidRPr="005321D3" w:rsidRDefault="005321D3" w:rsidP="005321D3">
      <w:pPr>
        <w:ind w:left="57" w:right="57"/>
        <w:jc w:val="both"/>
        <w:rPr>
          <w:sz w:val="18"/>
          <w:szCs w:val="18"/>
        </w:rPr>
      </w:pPr>
      <w:r w:rsidRPr="005321D3">
        <w:rPr>
          <w:sz w:val="18"/>
          <w:szCs w:val="18"/>
        </w:rPr>
        <w:t>8 (35239) 9-90-06</w:t>
      </w:r>
      <w:r w:rsidRPr="005321D3">
        <w:rPr>
          <w:b/>
          <w:sz w:val="18"/>
          <w:szCs w:val="18"/>
        </w:rPr>
        <w:t xml:space="preserve"> </w:t>
      </w:r>
    </w:p>
    <w:p w:rsidR="005321D3" w:rsidRPr="005321D3" w:rsidRDefault="005321D3" w:rsidP="005321D3">
      <w:pPr>
        <w:ind w:left="57" w:right="57"/>
        <w:jc w:val="both"/>
        <w:rPr>
          <w:sz w:val="18"/>
          <w:szCs w:val="18"/>
        </w:rPr>
        <w:sectPr w:rsidR="005321D3" w:rsidRPr="005321D3" w:rsidSect="007621D9">
          <w:headerReference w:type="even" r:id="rId8"/>
          <w:pgSz w:w="11905" w:h="16837"/>
          <w:pgMar w:top="567" w:right="990" w:bottom="567" w:left="1418" w:header="720" w:footer="720" w:gutter="0"/>
          <w:cols w:space="720"/>
          <w:docGrid w:linePitch="360"/>
        </w:sectPr>
      </w:pPr>
      <w:r w:rsidRPr="005321D3">
        <w:rPr>
          <w:sz w:val="18"/>
          <w:szCs w:val="18"/>
        </w:rPr>
        <w:br w:type="page"/>
      </w:r>
    </w:p>
    <w:p w:rsidR="005321D3" w:rsidRPr="005321D3" w:rsidRDefault="005321D3" w:rsidP="00587868">
      <w:pPr>
        <w:ind w:left="8931" w:right="57"/>
        <w:jc w:val="both"/>
        <w:rPr>
          <w:sz w:val="18"/>
          <w:szCs w:val="18"/>
        </w:rPr>
      </w:pPr>
      <w:r w:rsidRPr="005321D3">
        <w:rPr>
          <w:sz w:val="18"/>
          <w:szCs w:val="18"/>
        </w:rPr>
        <w:lastRenderedPageBreak/>
        <w:t xml:space="preserve">Приложение к постановлению Администрации Притобольного района от </w:t>
      </w:r>
      <w:r w:rsidR="00446148">
        <w:rPr>
          <w:sz w:val="18"/>
          <w:szCs w:val="18"/>
        </w:rPr>
        <w:t>15</w:t>
      </w:r>
      <w:r w:rsidRPr="005321D3">
        <w:rPr>
          <w:sz w:val="18"/>
          <w:szCs w:val="18"/>
        </w:rPr>
        <w:t xml:space="preserve">_ сентября 2017 года № </w:t>
      </w:r>
      <w:r w:rsidR="00446148">
        <w:rPr>
          <w:sz w:val="18"/>
          <w:szCs w:val="18"/>
        </w:rPr>
        <w:t>335</w:t>
      </w:r>
      <w:r w:rsidRPr="005321D3">
        <w:rPr>
          <w:sz w:val="18"/>
          <w:szCs w:val="18"/>
        </w:rPr>
        <w:t xml:space="preserve"> «</w:t>
      </w:r>
      <w:r w:rsidRPr="005321D3">
        <w:rPr>
          <w:bCs/>
          <w:sz w:val="18"/>
          <w:szCs w:val="18"/>
        </w:rPr>
        <w:t xml:space="preserve">О внесении изменения в </w:t>
      </w:r>
      <w:r w:rsidRPr="005321D3">
        <w:rPr>
          <w:sz w:val="18"/>
          <w:szCs w:val="18"/>
        </w:rPr>
        <w:t>постановление Администрации Притобольного района от 8 ноября 2013 года № 542 «</w:t>
      </w:r>
      <w:r w:rsidRPr="005321D3">
        <w:rPr>
          <w:bCs/>
          <w:sz w:val="18"/>
          <w:szCs w:val="18"/>
        </w:rPr>
        <w:t>Об утверждении муниципальной программы Притобольного района «Обращение с отходами производства и потребления и обустройства объектов размещения отходов в Притобольном районе»</w:t>
      </w:r>
    </w:p>
    <w:p w:rsidR="005321D3" w:rsidRPr="005321D3" w:rsidRDefault="005321D3" w:rsidP="005321D3">
      <w:pPr>
        <w:ind w:left="57" w:right="57"/>
        <w:jc w:val="both"/>
        <w:rPr>
          <w:sz w:val="18"/>
          <w:szCs w:val="18"/>
        </w:rPr>
      </w:pPr>
    </w:p>
    <w:p w:rsidR="005321D3" w:rsidRPr="005321D3" w:rsidRDefault="005321D3" w:rsidP="00587868">
      <w:pPr>
        <w:ind w:left="57" w:right="57"/>
        <w:jc w:val="center"/>
        <w:rPr>
          <w:b/>
          <w:bCs/>
          <w:sz w:val="18"/>
          <w:szCs w:val="18"/>
        </w:rPr>
      </w:pPr>
      <w:r w:rsidRPr="005321D3">
        <w:rPr>
          <w:b/>
          <w:bCs/>
          <w:sz w:val="18"/>
          <w:szCs w:val="18"/>
        </w:rPr>
        <w:t>Информация</w:t>
      </w:r>
    </w:p>
    <w:p w:rsidR="005321D3" w:rsidRPr="005321D3" w:rsidRDefault="005321D3" w:rsidP="00587868">
      <w:pPr>
        <w:ind w:left="57" w:right="57"/>
        <w:jc w:val="center"/>
        <w:rPr>
          <w:b/>
          <w:bCs/>
          <w:sz w:val="18"/>
          <w:szCs w:val="18"/>
        </w:rPr>
      </w:pPr>
      <w:r w:rsidRPr="005321D3">
        <w:rPr>
          <w:b/>
          <w:bCs/>
          <w:sz w:val="18"/>
          <w:szCs w:val="18"/>
        </w:rPr>
        <w:t>по ресурсному обеспечению муниципальной программы Притобольного района</w:t>
      </w:r>
    </w:p>
    <w:p w:rsidR="005321D3" w:rsidRPr="005321D3" w:rsidRDefault="005321D3" w:rsidP="00587868">
      <w:pPr>
        <w:ind w:left="57" w:right="57"/>
        <w:jc w:val="center"/>
        <w:rPr>
          <w:b/>
          <w:bCs/>
          <w:sz w:val="18"/>
          <w:szCs w:val="18"/>
        </w:rPr>
      </w:pPr>
      <w:r w:rsidRPr="005321D3">
        <w:rPr>
          <w:b/>
          <w:sz w:val="18"/>
          <w:szCs w:val="18"/>
        </w:rPr>
        <w:t>«Обращение с отходами производства и потребления и обустройства объектов размещения отходов в Притобольном районе»</w:t>
      </w:r>
    </w:p>
    <w:tbl>
      <w:tblPr>
        <w:tblW w:w="15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tblPr>
      <w:tblGrid>
        <w:gridCol w:w="426"/>
        <w:gridCol w:w="4209"/>
        <w:gridCol w:w="1800"/>
        <w:gridCol w:w="1800"/>
        <w:gridCol w:w="720"/>
        <w:gridCol w:w="480"/>
        <w:gridCol w:w="480"/>
        <w:gridCol w:w="474"/>
        <w:gridCol w:w="6"/>
        <w:gridCol w:w="480"/>
        <w:gridCol w:w="480"/>
        <w:gridCol w:w="480"/>
        <w:gridCol w:w="4042"/>
      </w:tblGrid>
      <w:tr w:rsidR="005321D3" w:rsidRPr="005321D3" w:rsidTr="005321D3">
        <w:trPr>
          <w:cantSplit/>
        </w:trPr>
        <w:tc>
          <w:tcPr>
            <w:tcW w:w="426" w:type="dxa"/>
            <w:vMerge w:val="restart"/>
            <w:shd w:val="clear" w:color="auto" w:fill="FFFFFF"/>
          </w:tcPr>
          <w:p w:rsidR="005321D3" w:rsidRPr="005321D3" w:rsidRDefault="005321D3" w:rsidP="00446148">
            <w:pPr>
              <w:ind w:left="34" w:right="-108"/>
              <w:jc w:val="both"/>
              <w:rPr>
                <w:sz w:val="18"/>
                <w:szCs w:val="18"/>
              </w:rPr>
            </w:pPr>
            <w:r w:rsidRPr="005321D3">
              <w:rPr>
                <w:sz w:val="18"/>
                <w:szCs w:val="18"/>
              </w:rPr>
              <w:t>№</w:t>
            </w:r>
          </w:p>
          <w:p w:rsidR="005321D3" w:rsidRPr="005321D3" w:rsidRDefault="005321D3" w:rsidP="00446148">
            <w:pPr>
              <w:ind w:left="34" w:right="-108"/>
              <w:jc w:val="both"/>
              <w:rPr>
                <w:sz w:val="18"/>
                <w:szCs w:val="18"/>
              </w:rPr>
            </w:pPr>
            <w:proofErr w:type="spellStart"/>
            <w:proofErr w:type="gramStart"/>
            <w:r w:rsidRPr="005321D3">
              <w:rPr>
                <w:sz w:val="18"/>
                <w:szCs w:val="18"/>
              </w:rPr>
              <w:t>п</w:t>
            </w:r>
            <w:proofErr w:type="spellEnd"/>
            <w:proofErr w:type="gramEnd"/>
            <w:r w:rsidRPr="005321D3">
              <w:rPr>
                <w:sz w:val="18"/>
                <w:szCs w:val="18"/>
              </w:rPr>
              <w:t>/</w:t>
            </w:r>
            <w:proofErr w:type="spellStart"/>
            <w:r w:rsidRPr="005321D3">
              <w:rPr>
                <w:sz w:val="18"/>
                <w:szCs w:val="18"/>
              </w:rPr>
              <w:t>п</w:t>
            </w:r>
            <w:proofErr w:type="spellEnd"/>
          </w:p>
        </w:tc>
        <w:tc>
          <w:tcPr>
            <w:tcW w:w="4209" w:type="dxa"/>
            <w:vMerge w:val="restart"/>
            <w:shd w:val="clear" w:color="auto" w:fill="FFFFFF"/>
          </w:tcPr>
          <w:p w:rsidR="005321D3" w:rsidRPr="005321D3" w:rsidRDefault="005321D3" w:rsidP="00446148">
            <w:pPr>
              <w:ind w:left="34" w:right="-108"/>
              <w:jc w:val="both"/>
              <w:rPr>
                <w:sz w:val="18"/>
                <w:szCs w:val="18"/>
              </w:rPr>
            </w:pPr>
            <w:r w:rsidRPr="005321D3">
              <w:rPr>
                <w:sz w:val="18"/>
                <w:szCs w:val="18"/>
              </w:rPr>
              <w:t>Задача, мероприятие</w:t>
            </w:r>
          </w:p>
        </w:tc>
        <w:tc>
          <w:tcPr>
            <w:tcW w:w="1800" w:type="dxa"/>
            <w:vMerge w:val="restart"/>
            <w:shd w:val="clear" w:color="auto" w:fill="FFFFFF"/>
          </w:tcPr>
          <w:p w:rsidR="005321D3" w:rsidRPr="005321D3" w:rsidRDefault="005321D3" w:rsidP="00446148">
            <w:pPr>
              <w:ind w:left="34" w:right="-108"/>
              <w:jc w:val="both"/>
              <w:rPr>
                <w:sz w:val="18"/>
                <w:szCs w:val="18"/>
              </w:rPr>
            </w:pPr>
            <w:r w:rsidRPr="005321D3">
              <w:rPr>
                <w:sz w:val="18"/>
                <w:szCs w:val="18"/>
              </w:rPr>
              <w:t>Главный распорядитель средств бюджета</w:t>
            </w:r>
          </w:p>
        </w:tc>
        <w:tc>
          <w:tcPr>
            <w:tcW w:w="1800" w:type="dxa"/>
            <w:vMerge w:val="restart"/>
            <w:shd w:val="clear" w:color="auto" w:fill="FFFFFF"/>
          </w:tcPr>
          <w:p w:rsidR="005321D3" w:rsidRPr="005321D3" w:rsidRDefault="005321D3" w:rsidP="00446148">
            <w:pPr>
              <w:ind w:left="34" w:right="-108"/>
              <w:jc w:val="both"/>
              <w:rPr>
                <w:sz w:val="18"/>
                <w:szCs w:val="18"/>
              </w:rPr>
            </w:pPr>
            <w:r w:rsidRPr="005321D3">
              <w:rPr>
                <w:sz w:val="18"/>
                <w:szCs w:val="18"/>
              </w:rPr>
              <w:t>Источник финансирования</w:t>
            </w:r>
          </w:p>
        </w:tc>
        <w:tc>
          <w:tcPr>
            <w:tcW w:w="3600" w:type="dxa"/>
            <w:gridSpan w:val="8"/>
            <w:shd w:val="clear" w:color="auto" w:fill="FFFFFF"/>
          </w:tcPr>
          <w:p w:rsidR="005321D3" w:rsidRPr="005321D3" w:rsidRDefault="005321D3" w:rsidP="00446148">
            <w:pPr>
              <w:ind w:left="34" w:right="-108"/>
              <w:jc w:val="both"/>
              <w:rPr>
                <w:sz w:val="18"/>
                <w:szCs w:val="18"/>
              </w:rPr>
            </w:pPr>
            <w:r w:rsidRPr="005321D3">
              <w:rPr>
                <w:sz w:val="18"/>
                <w:szCs w:val="18"/>
              </w:rPr>
              <w:t>Объем финансирования, тыс. руб.</w:t>
            </w:r>
          </w:p>
        </w:tc>
        <w:tc>
          <w:tcPr>
            <w:tcW w:w="4042" w:type="dxa"/>
            <w:vMerge w:val="restart"/>
            <w:shd w:val="clear" w:color="auto" w:fill="FFFFFF"/>
          </w:tcPr>
          <w:p w:rsidR="005321D3" w:rsidRPr="005321D3" w:rsidRDefault="005321D3" w:rsidP="00446148">
            <w:pPr>
              <w:ind w:left="34" w:right="-108"/>
              <w:jc w:val="both"/>
              <w:rPr>
                <w:sz w:val="18"/>
                <w:szCs w:val="18"/>
              </w:rPr>
            </w:pPr>
            <w:r w:rsidRPr="005321D3">
              <w:rPr>
                <w:sz w:val="18"/>
                <w:szCs w:val="18"/>
              </w:rPr>
              <w:t xml:space="preserve">Целевой индикатор, на достижение которого направлено финансирование </w:t>
            </w:r>
          </w:p>
        </w:tc>
      </w:tr>
      <w:tr w:rsidR="005321D3" w:rsidRPr="005321D3" w:rsidTr="005321D3">
        <w:trPr>
          <w:cantSplit/>
          <w:trHeight w:val="778"/>
        </w:trPr>
        <w:tc>
          <w:tcPr>
            <w:tcW w:w="426" w:type="dxa"/>
            <w:vMerge/>
            <w:shd w:val="clear" w:color="auto" w:fill="FFFFFF"/>
          </w:tcPr>
          <w:p w:rsidR="005321D3" w:rsidRPr="005321D3" w:rsidRDefault="005321D3" w:rsidP="00446148">
            <w:pPr>
              <w:ind w:left="34" w:right="-108"/>
              <w:jc w:val="both"/>
              <w:rPr>
                <w:sz w:val="18"/>
                <w:szCs w:val="18"/>
              </w:rPr>
            </w:pPr>
          </w:p>
        </w:tc>
        <w:tc>
          <w:tcPr>
            <w:tcW w:w="4209" w:type="dxa"/>
            <w:vMerge/>
            <w:shd w:val="clear" w:color="auto" w:fill="FFFFFF"/>
          </w:tcPr>
          <w:p w:rsidR="005321D3" w:rsidRPr="005321D3" w:rsidRDefault="005321D3" w:rsidP="00446148">
            <w:pPr>
              <w:ind w:left="34" w:right="-108"/>
              <w:jc w:val="both"/>
              <w:rPr>
                <w:sz w:val="18"/>
                <w:szCs w:val="18"/>
              </w:rPr>
            </w:pPr>
          </w:p>
        </w:tc>
        <w:tc>
          <w:tcPr>
            <w:tcW w:w="1800" w:type="dxa"/>
            <w:vMerge/>
            <w:shd w:val="clear" w:color="auto" w:fill="FFFFFF"/>
          </w:tcPr>
          <w:p w:rsidR="005321D3" w:rsidRPr="005321D3" w:rsidRDefault="005321D3" w:rsidP="00446148">
            <w:pPr>
              <w:ind w:left="34" w:right="-108"/>
              <w:jc w:val="both"/>
              <w:rPr>
                <w:sz w:val="18"/>
                <w:szCs w:val="18"/>
              </w:rPr>
            </w:pPr>
          </w:p>
        </w:tc>
        <w:tc>
          <w:tcPr>
            <w:tcW w:w="1800" w:type="dxa"/>
            <w:vMerge/>
            <w:shd w:val="clear" w:color="auto" w:fill="FFFFFF"/>
          </w:tcPr>
          <w:p w:rsidR="005321D3" w:rsidRPr="005321D3" w:rsidRDefault="005321D3" w:rsidP="00446148">
            <w:pPr>
              <w:ind w:left="34" w:right="-108"/>
              <w:jc w:val="both"/>
              <w:rPr>
                <w:sz w:val="18"/>
                <w:szCs w:val="18"/>
              </w:rPr>
            </w:pPr>
          </w:p>
        </w:tc>
        <w:tc>
          <w:tcPr>
            <w:tcW w:w="720" w:type="dxa"/>
            <w:shd w:val="clear" w:color="auto" w:fill="FFFFFF"/>
          </w:tcPr>
          <w:p w:rsidR="005321D3" w:rsidRPr="005321D3" w:rsidRDefault="005321D3" w:rsidP="00446148">
            <w:pPr>
              <w:ind w:left="34" w:right="-108"/>
              <w:jc w:val="both"/>
              <w:rPr>
                <w:sz w:val="18"/>
                <w:szCs w:val="18"/>
              </w:rPr>
            </w:pPr>
            <w:r w:rsidRPr="005321D3">
              <w:rPr>
                <w:sz w:val="18"/>
                <w:szCs w:val="18"/>
              </w:rPr>
              <w:t>Всего</w:t>
            </w:r>
          </w:p>
        </w:tc>
        <w:tc>
          <w:tcPr>
            <w:tcW w:w="480" w:type="dxa"/>
            <w:shd w:val="clear" w:color="auto" w:fill="FFFFFF"/>
            <w:textDirection w:val="btLr"/>
          </w:tcPr>
          <w:p w:rsidR="005321D3" w:rsidRPr="005321D3" w:rsidRDefault="005321D3" w:rsidP="00446148">
            <w:pPr>
              <w:ind w:left="34" w:right="-108"/>
              <w:jc w:val="both"/>
              <w:rPr>
                <w:sz w:val="18"/>
                <w:szCs w:val="18"/>
              </w:rPr>
            </w:pPr>
            <w:r w:rsidRPr="005321D3">
              <w:rPr>
                <w:sz w:val="18"/>
                <w:szCs w:val="18"/>
              </w:rPr>
              <w:t>2014</w:t>
            </w:r>
          </w:p>
        </w:tc>
        <w:tc>
          <w:tcPr>
            <w:tcW w:w="480" w:type="dxa"/>
            <w:shd w:val="clear" w:color="auto" w:fill="FFFFFF"/>
            <w:textDirection w:val="btLr"/>
          </w:tcPr>
          <w:p w:rsidR="005321D3" w:rsidRPr="005321D3" w:rsidRDefault="005321D3" w:rsidP="00446148">
            <w:pPr>
              <w:ind w:left="34" w:right="-108"/>
              <w:jc w:val="both"/>
              <w:rPr>
                <w:sz w:val="18"/>
                <w:szCs w:val="18"/>
              </w:rPr>
            </w:pPr>
            <w:r w:rsidRPr="005321D3">
              <w:rPr>
                <w:sz w:val="18"/>
                <w:szCs w:val="18"/>
              </w:rPr>
              <w:t>2015</w:t>
            </w:r>
          </w:p>
        </w:tc>
        <w:tc>
          <w:tcPr>
            <w:tcW w:w="480" w:type="dxa"/>
            <w:gridSpan w:val="2"/>
            <w:shd w:val="clear" w:color="auto" w:fill="FFFFFF"/>
            <w:textDirection w:val="btLr"/>
          </w:tcPr>
          <w:p w:rsidR="005321D3" w:rsidRPr="005321D3" w:rsidRDefault="005321D3" w:rsidP="00446148">
            <w:pPr>
              <w:ind w:left="34" w:right="-108"/>
              <w:jc w:val="both"/>
              <w:rPr>
                <w:sz w:val="18"/>
                <w:szCs w:val="18"/>
              </w:rPr>
            </w:pPr>
            <w:r w:rsidRPr="005321D3">
              <w:rPr>
                <w:sz w:val="18"/>
                <w:szCs w:val="18"/>
              </w:rPr>
              <w:t>2016</w:t>
            </w:r>
          </w:p>
        </w:tc>
        <w:tc>
          <w:tcPr>
            <w:tcW w:w="480" w:type="dxa"/>
            <w:shd w:val="clear" w:color="auto" w:fill="FFFFFF"/>
            <w:textDirection w:val="btLr"/>
          </w:tcPr>
          <w:p w:rsidR="005321D3" w:rsidRPr="005321D3" w:rsidRDefault="005321D3" w:rsidP="00446148">
            <w:pPr>
              <w:ind w:left="34" w:right="-108"/>
              <w:jc w:val="both"/>
              <w:rPr>
                <w:sz w:val="18"/>
                <w:szCs w:val="18"/>
              </w:rPr>
            </w:pPr>
            <w:r w:rsidRPr="005321D3">
              <w:rPr>
                <w:sz w:val="18"/>
                <w:szCs w:val="18"/>
              </w:rPr>
              <w:t>2017</w:t>
            </w:r>
          </w:p>
        </w:tc>
        <w:tc>
          <w:tcPr>
            <w:tcW w:w="480" w:type="dxa"/>
            <w:shd w:val="clear" w:color="auto" w:fill="FFFFFF"/>
            <w:textDirection w:val="btLr"/>
          </w:tcPr>
          <w:p w:rsidR="005321D3" w:rsidRPr="005321D3" w:rsidRDefault="005321D3" w:rsidP="00446148">
            <w:pPr>
              <w:ind w:left="34" w:right="-108"/>
              <w:jc w:val="both"/>
              <w:rPr>
                <w:sz w:val="18"/>
                <w:szCs w:val="18"/>
              </w:rPr>
            </w:pPr>
            <w:r w:rsidRPr="005321D3">
              <w:rPr>
                <w:sz w:val="18"/>
                <w:szCs w:val="18"/>
              </w:rPr>
              <w:t>2018</w:t>
            </w:r>
          </w:p>
        </w:tc>
        <w:tc>
          <w:tcPr>
            <w:tcW w:w="480" w:type="dxa"/>
            <w:shd w:val="clear" w:color="auto" w:fill="FFFFFF"/>
            <w:textDirection w:val="btLr"/>
          </w:tcPr>
          <w:p w:rsidR="005321D3" w:rsidRPr="005321D3" w:rsidRDefault="005321D3" w:rsidP="00446148">
            <w:pPr>
              <w:ind w:left="34" w:right="-108"/>
              <w:jc w:val="both"/>
              <w:rPr>
                <w:sz w:val="18"/>
                <w:szCs w:val="18"/>
              </w:rPr>
            </w:pPr>
            <w:r w:rsidRPr="005321D3">
              <w:rPr>
                <w:sz w:val="18"/>
                <w:szCs w:val="18"/>
              </w:rPr>
              <w:t>2019</w:t>
            </w:r>
          </w:p>
        </w:tc>
        <w:tc>
          <w:tcPr>
            <w:tcW w:w="4042" w:type="dxa"/>
            <w:vMerge/>
            <w:shd w:val="clear" w:color="auto" w:fill="FFFFFF"/>
            <w:textDirection w:val="btLr"/>
          </w:tcPr>
          <w:p w:rsidR="005321D3" w:rsidRPr="005321D3" w:rsidRDefault="005321D3" w:rsidP="00446148">
            <w:pPr>
              <w:ind w:left="34" w:right="-108"/>
              <w:jc w:val="both"/>
              <w:rPr>
                <w:sz w:val="18"/>
                <w:szCs w:val="18"/>
              </w:rPr>
            </w:pPr>
          </w:p>
        </w:tc>
      </w:tr>
      <w:tr w:rsidR="005321D3" w:rsidRPr="005321D3" w:rsidTr="005321D3">
        <w:trPr>
          <w:cantSplit/>
        </w:trPr>
        <w:tc>
          <w:tcPr>
            <w:tcW w:w="426" w:type="dxa"/>
            <w:shd w:val="clear" w:color="auto" w:fill="FFFFFF"/>
          </w:tcPr>
          <w:p w:rsidR="005321D3" w:rsidRPr="005321D3" w:rsidRDefault="005321D3" w:rsidP="00446148">
            <w:pPr>
              <w:ind w:left="34" w:right="-108"/>
              <w:jc w:val="both"/>
              <w:rPr>
                <w:sz w:val="18"/>
                <w:szCs w:val="18"/>
              </w:rPr>
            </w:pPr>
            <w:r w:rsidRPr="005321D3">
              <w:rPr>
                <w:sz w:val="18"/>
                <w:szCs w:val="18"/>
              </w:rPr>
              <w:t>1</w:t>
            </w:r>
          </w:p>
        </w:tc>
        <w:tc>
          <w:tcPr>
            <w:tcW w:w="4209" w:type="dxa"/>
            <w:shd w:val="clear" w:color="auto" w:fill="FFFFFF"/>
          </w:tcPr>
          <w:p w:rsidR="005321D3" w:rsidRPr="005321D3" w:rsidRDefault="005321D3" w:rsidP="00446148">
            <w:pPr>
              <w:ind w:left="34" w:right="-108"/>
              <w:jc w:val="both"/>
              <w:rPr>
                <w:sz w:val="18"/>
                <w:szCs w:val="18"/>
              </w:rPr>
            </w:pPr>
            <w:r w:rsidRPr="005321D3">
              <w:rPr>
                <w:sz w:val="18"/>
                <w:szCs w:val="18"/>
              </w:rPr>
              <w:t>2</w:t>
            </w:r>
          </w:p>
        </w:tc>
        <w:tc>
          <w:tcPr>
            <w:tcW w:w="1800" w:type="dxa"/>
            <w:shd w:val="clear" w:color="auto" w:fill="FFFFFF"/>
          </w:tcPr>
          <w:p w:rsidR="005321D3" w:rsidRPr="005321D3" w:rsidRDefault="005321D3" w:rsidP="00446148">
            <w:pPr>
              <w:ind w:left="34" w:right="-108"/>
              <w:jc w:val="both"/>
              <w:rPr>
                <w:sz w:val="18"/>
                <w:szCs w:val="18"/>
              </w:rPr>
            </w:pPr>
            <w:r w:rsidRPr="005321D3">
              <w:rPr>
                <w:sz w:val="18"/>
                <w:szCs w:val="18"/>
              </w:rPr>
              <w:t>3</w:t>
            </w:r>
          </w:p>
        </w:tc>
        <w:tc>
          <w:tcPr>
            <w:tcW w:w="1800" w:type="dxa"/>
            <w:shd w:val="clear" w:color="auto" w:fill="FFFFFF"/>
          </w:tcPr>
          <w:p w:rsidR="005321D3" w:rsidRPr="005321D3" w:rsidRDefault="005321D3" w:rsidP="00446148">
            <w:pPr>
              <w:ind w:left="34" w:right="-108"/>
              <w:jc w:val="both"/>
              <w:rPr>
                <w:sz w:val="18"/>
                <w:szCs w:val="18"/>
              </w:rPr>
            </w:pPr>
            <w:r w:rsidRPr="005321D3">
              <w:rPr>
                <w:sz w:val="18"/>
                <w:szCs w:val="18"/>
              </w:rPr>
              <w:t>4</w:t>
            </w:r>
          </w:p>
        </w:tc>
        <w:tc>
          <w:tcPr>
            <w:tcW w:w="720" w:type="dxa"/>
            <w:shd w:val="clear" w:color="auto" w:fill="FFFFFF"/>
          </w:tcPr>
          <w:p w:rsidR="005321D3" w:rsidRPr="005321D3" w:rsidRDefault="005321D3" w:rsidP="00446148">
            <w:pPr>
              <w:ind w:left="34" w:right="-108"/>
              <w:jc w:val="both"/>
              <w:rPr>
                <w:sz w:val="18"/>
                <w:szCs w:val="18"/>
              </w:rPr>
            </w:pPr>
            <w:r w:rsidRPr="005321D3">
              <w:rPr>
                <w:sz w:val="18"/>
                <w:szCs w:val="18"/>
              </w:rPr>
              <w:t>5</w:t>
            </w:r>
          </w:p>
        </w:tc>
        <w:tc>
          <w:tcPr>
            <w:tcW w:w="480" w:type="dxa"/>
            <w:shd w:val="clear" w:color="auto" w:fill="FFFFFF"/>
          </w:tcPr>
          <w:p w:rsidR="005321D3" w:rsidRPr="005321D3" w:rsidRDefault="005321D3" w:rsidP="00446148">
            <w:pPr>
              <w:ind w:left="34" w:right="-108"/>
              <w:jc w:val="both"/>
              <w:rPr>
                <w:sz w:val="18"/>
                <w:szCs w:val="18"/>
              </w:rPr>
            </w:pPr>
            <w:r w:rsidRPr="005321D3">
              <w:rPr>
                <w:sz w:val="18"/>
                <w:szCs w:val="18"/>
              </w:rPr>
              <w:t>6</w:t>
            </w:r>
          </w:p>
        </w:tc>
        <w:tc>
          <w:tcPr>
            <w:tcW w:w="480" w:type="dxa"/>
            <w:shd w:val="clear" w:color="auto" w:fill="FFFFFF"/>
          </w:tcPr>
          <w:p w:rsidR="005321D3" w:rsidRPr="005321D3" w:rsidRDefault="005321D3" w:rsidP="00446148">
            <w:pPr>
              <w:ind w:left="34" w:right="-108"/>
              <w:jc w:val="both"/>
              <w:rPr>
                <w:sz w:val="18"/>
                <w:szCs w:val="18"/>
              </w:rPr>
            </w:pPr>
            <w:r w:rsidRPr="005321D3">
              <w:rPr>
                <w:sz w:val="18"/>
                <w:szCs w:val="18"/>
              </w:rPr>
              <w:t>7</w:t>
            </w:r>
          </w:p>
        </w:tc>
        <w:tc>
          <w:tcPr>
            <w:tcW w:w="480" w:type="dxa"/>
            <w:gridSpan w:val="2"/>
            <w:shd w:val="clear" w:color="auto" w:fill="FFFFFF"/>
          </w:tcPr>
          <w:p w:rsidR="005321D3" w:rsidRPr="005321D3" w:rsidRDefault="005321D3" w:rsidP="00446148">
            <w:pPr>
              <w:ind w:left="34" w:right="-108"/>
              <w:jc w:val="both"/>
              <w:rPr>
                <w:sz w:val="18"/>
                <w:szCs w:val="18"/>
              </w:rPr>
            </w:pPr>
            <w:r w:rsidRPr="005321D3">
              <w:rPr>
                <w:sz w:val="18"/>
                <w:szCs w:val="18"/>
              </w:rPr>
              <w:t>8</w:t>
            </w:r>
          </w:p>
        </w:tc>
        <w:tc>
          <w:tcPr>
            <w:tcW w:w="480" w:type="dxa"/>
            <w:shd w:val="clear" w:color="auto" w:fill="FFFFFF"/>
          </w:tcPr>
          <w:p w:rsidR="005321D3" w:rsidRPr="005321D3" w:rsidRDefault="005321D3" w:rsidP="00446148">
            <w:pPr>
              <w:ind w:left="34" w:right="-108"/>
              <w:jc w:val="both"/>
              <w:rPr>
                <w:sz w:val="18"/>
                <w:szCs w:val="18"/>
              </w:rPr>
            </w:pPr>
            <w:r w:rsidRPr="005321D3">
              <w:rPr>
                <w:sz w:val="18"/>
                <w:szCs w:val="18"/>
              </w:rPr>
              <w:t>9</w:t>
            </w:r>
          </w:p>
        </w:tc>
        <w:tc>
          <w:tcPr>
            <w:tcW w:w="480" w:type="dxa"/>
            <w:shd w:val="clear" w:color="auto" w:fill="FFFFFF"/>
          </w:tcPr>
          <w:p w:rsidR="005321D3" w:rsidRPr="005321D3" w:rsidRDefault="005321D3" w:rsidP="00446148">
            <w:pPr>
              <w:ind w:left="34" w:right="-108"/>
              <w:jc w:val="both"/>
              <w:rPr>
                <w:sz w:val="18"/>
                <w:szCs w:val="18"/>
              </w:rPr>
            </w:pPr>
            <w:r w:rsidRPr="005321D3">
              <w:rPr>
                <w:sz w:val="18"/>
                <w:szCs w:val="18"/>
              </w:rPr>
              <w:t>10</w:t>
            </w:r>
          </w:p>
        </w:tc>
        <w:tc>
          <w:tcPr>
            <w:tcW w:w="480" w:type="dxa"/>
            <w:shd w:val="clear" w:color="auto" w:fill="FFFFFF"/>
          </w:tcPr>
          <w:p w:rsidR="005321D3" w:rsidRPr="005321D3" w:rsidRDefault="005321D3" w:rsidP="00446148">
            <w:pPr>
              <w:ind w:left="34" w:right="-108"/>
              <w:jc w:val="both"/>
              <w:rPr>
                <w:sz w:val="18"/>
                <w:szCs w:val="18"/>
              </w:rPr>
            </w:pPr>
            <w:r w:rsidRPr="005321D3">
              <w:rPr>
                <w:sz w:val="18"/>
                <w:szCs w:val="18"/>
              </w:rPr>
              <w:t>11</w:t>
            </w:r>
          </w:p>
        </w:tc>
        <w:tc>
          <w:tcPr>
            <w:tcW w:w="4042" w:type="dxa"/>
            <w:shd w:val="clear" w:color="auto" w:fill="FFFFFF"/>
          </w:tcPr>
          <w:p w:rsidR="005321D3" w:rsidRPr="005321D3" w:rsidRDefault="005321D3" w:rsidP="00446148">
            <w:pPr>
              <w:ind w:left="34" w:right="-108"/>
              <w:jc w:val="both"/>
              <w:rPr>
                <w:sz w:val="18"/>
                <w:szCs w:val="18"/>
              </w:rPr>
            </w:pPr>
            <w:r w:rsidRPr="005321D3">
              <w:rPr>
                <w:sz w:val="18"/>
                <w:szCs w:val="18"/>
              </w:rPr>
              <w:t>12</w:t>
            </w:r>
          </w:p>
        </w:tc>
      </w:tr>
      <w:tr w:rsidR="005321D3" w:rsidRPr="005321D3" w:rsidTr="005321D3">
        <w:trPr>
          <w:cantSplit/>
        </w:trPr>
        <w:tc>
          <w:tcPr>
            <w:tcW w:w="15877" w:type="dxa"/>
            <w:gridSpan w:val="13"/>
            <w:shd w:val="clear" w:color="auto" w:fill="FFFFFF"/>
          </w:tcPr>
          <w:p w:rsidR="005321D3" w:rsidRPr="005321D3" w:rsidRDefault="005321D3" w:rsidP="005321D3">
            <w:pPr>
              <w:ind w:left="57" w:right="57"/>
              <w:jc w:val="both"/>
              <w:rPr>
                <w:sz w:val="18"/>
                <w:szCs w:val="18"/>
              </w:rPr>
            </w:pPr>
            <w:r w:rsidRPr="005321D3">
              <w:rPr>
                <w:sz w:val="18"/>
                <w:szCs w:val="18"/>
              </w:rPr>
              <w:t>Задача 1. Создание инженерной инфраструктуры обращения с отходами</w:t>
            </w:r>
          </w:p>
        </w:tc>
      </w:tr>
      <w:tr w:rsidR="005321D3" w:rsidRPr="005321D3" w:rsidTr="00446148">
        <w:trPr>
          <w:cantSplit/>
          <w:trHeight w:val="953"/>
        </w:trPr>
        <w:tc>
          <w:tcPr>
            <w:tcW w:w="426" w:type="dxa"/>
            <w:shd w:val="clear" w:color="auto" w:fill="FFFFFF"/>
          </w:tcPr>
          <w:p w:rsidR="005321D3" w:rsidRPr="005321D3" w:rsidRDefault="005321D3" w:rsidP="005321D3">
            <w:pPr>
              <w:ind w:left="57" w:right="57"/>
              <w:jc w:val="both"/>
              <w:rPr>
                <w:sz w:val="18"/>
                <w:szCs w:val="18"/>
              </w:rPr>
            </w:pPr>
            <w:r w:rsidRPr="005321D3">
              <w:rPr>
                <w:sz w:val="18"/>
                <w:szCs w:val="18"/>
              </w:rPr>
              <w:t>2</w:t>
            </w:r>
          </w:p>
        </w:tc>
        <w:tc>
          <w:tcPr>
            <w:tcW w:w="4209" w:type="dxa"/>
            <w:shd w:val="clear" w:color="auto" w:fill="FFFFFF"/>
          </w:tcPr>
          <w:p w:rsidR="005321D3" w:rsidRPr="005321D3" w:rsidRDefault="005321D3" w:rsidP="005321D3">
            <w:pPr>
              <w:ind w:left="57" w:right="57"/>
              <w:jc w:val="both"/>
              <w:rPr>
                <w:sz w:val="18"/>
                <w:szCs w:val="18"/>
              </w:rPr>
            </w:pPr>
            <w:r w:rsidRPr="005321D3">
              <w:rPr>
                <w:sz w:val="18"/>
                <w:szCs w:val="18"/>
              </w:rPr>
              <w:t xml:space="preserve">Обустройство, организация утилизации и переработки бытовых и промышленных отходов существующих объектов размещения отходов в сельских поселениях </w:t>
            </w:r>
          </w:p>
        </w:tc>
        <w:tc>
          <w:tcPr>
            <w:tcW w:w="1800" w:type="dxa"/>
            <w:shd w:val="clear" w:color="auto" w:fill="FFFFFF"/>
          </w:tcPr>
          <w:p w:rsidR="005321D3" w:rsidRPr="005321D3" w:rsidRDefault="005321D3" w:rsidP="005321D3">
            <w:pPr>
              <w:ind w:left="57" w:right="57"/>
              <w:jc w:val="both"/>
              <w:rPr>
                <w:sz w:val="18"/>
                <w:szCs w:val="18"/>
              </w:rPr>
            </w:pPr>
            <w:r w:rsidRPr="005321D3">
              <w:rPr>
                <w:sz w:val="18"/>
                <w:szCs w:val="18"/>
              </w:rPr>
              <w:t>Администрация Притобольного района</w:t>
            </w:r>
          </w:p>
        </w:tc>
        <w:tc>
          <w:tcPr>
            <w:tcW w:w="1800" w:type="dxa"/>
            <w:shd w:val="clear" w:color="auto" w:fill="FFFFFF"/>
          </w:tcPr>
          <w:p w:rsidR="005321D3" w:rsidRPr="005321D3" w:rsidRDefault="005321D3" w:rsidP="005321D3">
            <w:pPr>
              <w:ind w:left="57" w:right="57"/>
              <w:jc w:val="both"/>
              <w:rPr>
                <w:sz w:val="18"/>
                <w:szCs w:val="18"/>
              </w:rPr>
            </w:pPr>
            <w:r w:rsidRPr="005321D3">
              <w:rPr>
                <w:sz w:val="18"/>
                <w:szCs w:val="18"/>
              </w:rPr>
              <w:t xml:space="preserve">бюджет Притобольного района </w:t>
            </w:r>
          </w:p>
        </w:tc>
        <w:tc>
          <w:tcPr>
            <w:tcW w:w="720" w:type="dxa"/>
            <w:shd w:val="clear" w:color="auto" w:fill="FFFFFF"/>
          </w:tcPr>
          <w:p w:rsidR="005321D3" w:rsidRPr="005321D3" w:rsidRDefault="005321D3" w:rsidP="00446148">
            <w:pPr>
              <w:ind w:left="-121" w:right="-84"/>
              <w:jc w:val="center"/>
              <w:rPr>
                <w:sz w:val="18"/>
                <w:szCs w:val="18"/>
              </w:rPr>
            </w:pPr>
            <w:r w:rsidRPr="005321D3">
              <w:rPr>
                <w:sz w:val="18"/>
                <w:szCs w:val="18"/>
              </w:rPr>
              <w:t>62</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0</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50</w:t>
            </w:r>
          </w:p>
        </w:tc>
        <w:tc>
          <w:tcPr>
            <w:tcW w:w="474" w:type="dxa"/>
            <w:shd w:val="clear" w:color="auto" w:fill="FFFFFF"/>
          </w:tcPr>
          <w:p w:rsidR="005321D3" w:rsidRPr="005321D3" w:rsidRDefault="005321D3" w:rsidP="00446148">
            <w:pPr>
              <w:ind w:left="-121" w:right="-84"/>
              <w:jc w:val="center"/>
              <w:rPr>
                <w:sz w:val="18"/>
                <w:szCs w:val="18"/>
              </w:rPr>
            </w:pPr>
            <w:r w:rsidRPr="005321D3">
              <w:rPr>
                <w:sz w:val="18"/>
                <w:szCs w:val="18"/>
              </w:rPr>
              <w:t>12</w:t>
            </w:r>
          </w:p>
        </w:tc>
        <w:tc>
          <w:tcPr>
            <w:tcW w:w="486" w:type="dxa"/>
            <w:gridSpan w:val="2"/>
            <w:shd w:val="clear" w:color="auto" w:fill="FFFFFF"/>
          </w:tcPr>
          <w:p w:rsidR="005321D3" w:rsidRPr="005321D3" w:rsidRDefault="005321D3" w:rsidP="00446148">
            <w:pPr>
              <w:ind w:left="-121" w:right="-84"/>
              <w:jc w:val="center"/>
              <w:rPr>
                <w:sz w:val="18"/>
                <w:szCs w:val="18"/>
              </w:rPr>
            </w:pPr>
            <w:r w:rsidRPr="005321D3">
              <w:rPr>
                <w:sz w:val="18"/>
                <w:szCs w:val="18"/>
              </w:rPr>
              <w:t>0</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0</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0</w:t>
            </w:r>
          </w:p>
        </w:tc>
        <w:tc>
          <w:tcPr>
            <w:tcW w:w="4042" w:type="dxa"/>
            <w:shd w:val="clear" w:color="auto" w:fill="FFFFFF"/>
          </w:tcPr>
          <w:p w:rsidR="005321D3" w:rsidRPr="005321D3" w:rsidRDefault="005321D3" w:rsidP="005321D3">
            <w:pPr>
              <w:ind w:left="57" w:right="57"/>
              <w:jc w:val="both"/>
              <w:rPr>
                <w:sz w:val="18"/>
                <w:szCs w:val="18"/>
              </w:rPr>
            </w:pPr>
            <w:r w:rsidRPr="005321D3">
              <w:rPr>
                <w:sz w:val="18"/>
                <w:szCs w:val="18"/>
              </w:rPr>
              <w:t>Обеспеченность районного центра и поселений Притобольного района объектами размещения твердых ко</w:t>
            </w:r>
            <w:r w:rsidR="00446148">
              <w:rPr>
                <w:sz w:val="18"/>
                <w:szCs w:val="18"/>
              </w:rPr>
              <w:t>м</w:t>
            </w:r>
            <w:r w:rsidRPr="005321D3">
              <w:rPr>
                <w:sz w:val="18"/>
                <w:szCs w:val="18"/>
              </w:rPr>
              <w:t>мунальных отходов, обустроенными в соответствии с требованиями природоохранного законодательства</w:t>
            </w:r>
          </w:p>
        </w:tc>
      </w:tr>
      <w:tr w:rsidR="005321D3" w:rsidRPr="005321D3" w:rsidTr="005321D3">
        <w:trPr>
          <w:cantSplit/>
        </w:trPr>
        <w:tc>
          <w:tcPr>
            <w:tcW w:w="15877" w:type="dxa"/>
            <w:gridSpan w:val="13"/>
            <w:shd w:val="clear" w:color="auto" w:fill="FFFFFF"/>
          </w:tcPr>
          <w:p w:rsidR="005321D3" w:rsidRPr="005321D3" w:rsidRDefault="005321D3" w:rsidP="00446148">
            <w:pPr>
              <w:ind w:left="-121" w:right="-84"/>
              <w:jc w:val="both"/>
              <w:rPr>
                <w:sz w:val="18"/>
                <w:szCs w:val="18"/>
              </w:rPr>
            </w:pPr>
            <w:r w:rsidRPr="005321D3">
              <w:rPr>
                <w:sz w:val="18"/>
                <w:szCs w:val="18"/>
              </w:rPr>
              <w:t>Задача 2. Создание нормативной базы</w:t>
            </w:r>
          </w:p>
        </w:tc>
      </w:tr>
      <w:tr w:rsidR="005321D3" w:rsidRPr="005321D3" w:rsidTr="00446148">
        <w:trPr>
          <w:cantSplit/>
          <w:trHeight w:val="801"/>
        </w:trPr>
        <w:tc>
          <w:tcPr>
            <w:tcW w:w="426" w:type="dxa"/>
            <w:shd w:val="clear" w:color="auto" w:fill="FFFFFF"/>
          </w:tcPr>
          <w:p w:rsidR="005321D3" w:rsidRPr="005321D3" w:rsidRDefault="005321D3" w:rsidP="005321D3">
            <w:pPr>
              <w:ind w:left="57" w:right="57"/>
              <w:jc w:val="both"/>
              <w:rPr>
                <w:sz w:val="18"/>
                <w:szCs w:val="18"/>
              </w:rPr>
            </w:pPr>
            <w:r w:rsidRPr="005321D3">
              <w:rPr>
                <w:sz w:val="18"/>
                <w:szCs w:val="18"/>
              </w:rPr>
              <w:t>3</w:t>
            </w:r>
          </w:p>
        </w:tc>
        <w:tc>
          <w:tcPr>
            <w:tcW w:w="4209" w:type="dxa"/>
            <w:shd w:val="clear" w:color="auto" w:fill="FFFFFF"/>
          </w:tcPr>
          <w:p w:rsidR="005321D3" w:rsidRPr="005321D3" w:rsidRDefault="005321D3" w:rsidP="005321D3">
            <w:pPr>
              <w:ind w:left="57" w:right="57"/>
              <w:jc w:val="both"/>
              <w:rPr>
                <w:sz w:val="18"/>
                <w:szCs w:val="18"/>
              </w:rPr>
            </w:pPr>
            <w:r w:rsidRPr="005321D3">
              <w:rPr>
                <w:sz w:val="18"/>
                <w:szCs w:val="18"/>
              </w:rPr>
              <w:t>Создание нормативной базы, проведение анализа отходов производства и потребления, подготовка документов о соответствии отходов ФККО и для оформления паспортов отходов</w:t>
            </w:r>
          </w:p>
        </w:tc>
        <w:tc>
          <w:tcPr>
            <w:tcW w:w="1800" w:type="dxa"/>
            <w:shd w:val="clear" w:color="auto" w:fill="FFFFFF"/>
          </w:tcPr>
          <w:p w:rsidR="005321D3" w:rsidRPr="005321D3" w:rsidRDefault="005321D3" w:rsidP="005321D3">
            <w:pPr>
              <w:ind w:left="57" w:right="57"/>
              <w:jc w:val="both"/>
              <w:rPr>
                <w:sz w:val="18"/>
                <w:szCs w:val="18"/>
              </w:rPr>
            </w:pPr>
            <w:r w:rsidRPr="005321D3">
              <w:rPr>
                <w:sz w:val="18"/>
                <w:szCs w:val="18"/>
              </w:rPr>
              <w:t xml:space="preserve">Администрация Притобольного района </w:t>
            </w:r>
          </w:p>
        </w:tc>
        <w:tc>
          <w:tcPr>
            <w:tcW w:w="1800" w:type="dxa"/>
            <w:shd w:val="clear" w:color="auto" w:fill="FFFFFF"/>
          </w:tcPr>
          <w:p w:rsidR="005321D3" w:rsidRPr="005321D3" w:rsidRDefault="005321D3" w:rsidP="005321D3">
            <w:pPr>
              <w:ind w:left="57" w:right="57"/>
              <w:jc w:val="both"/>
              <w:rPr>
                <w:sz w:val="18"/>
                <w:szCs w:val="18"/>
              </w:rPr>
            </w:pPr>
            <w:r w:rsidRPr="005321D3">
              <w:rPr>
                <w:sz w:val="18"/>
                <w:szCs w:val="18"/>
              </w:rPr>
              <w:t xml:space="preserve">бюджет Притобольного района </w:t>
            </w:r>
          </w:p>
        </w:tc>
        <w:tc>
          <w:tcPr>
            <w:tcW w:w="720" w:type="dxa"/>
            <w:shd w:val="clear" w:color="auto" w:fill="FFFFFF"/>
          </w:tcPr>
          <w:p w:rsidR="005321D3" w:rsidRPr="005321D3" w:rsidRDefault="005321D3" w:rsidP="00446148">
            <w:pPr>
              <w:ind w:left="-121" w:right="-84"/>
              <w:jc w:val="center"/>
              <w:rPr>
                <w:sz w:val="18"/>
                <w:szCs w:val="18"/>
              </w:rPr>
            </w:pPr>
            <w:r w:rsidRPr="005321D3">
              <w:rPr>
                <w:sz w:val="18"/>
                <w:szCs w:val="18"/>
              </w:rPr>
              <w:t>8</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0</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8</w:t>
            </w:r>
          </w:p>
        </w:tc>
        <w:tc>
          <w:tcPr>
            <w:tcW w:w="474" w:type="dxa"/>
            <w:shd w:val="clear" w:color="auto" w:fill="FFFFFF"/>
          </w:tcPr>
          <w:p w:rsidR="005321D3" w:rsidRPr="005321D3" w:rsidRDefault="005321D3" w:rsidP="00446148">
            <w:pPr>
              <w:ind w:left="-121" w:right="-84"/>
              <w:jc w:val="center"/>
              <w:rPr>
                <w:sz w:val="18"/>
                <w:szCs w:val="18"/>
              </w:rPr>
            </w:pPr>
            <w:r w:rsidRPr="005321D3">
              <w:rPr>
                <w:sz w:val="18"/>
                <w:szCs w:val="18"/>
              </w:rPr>
              <w:t>0</w:t>
            </w:r>
          </w:p>
        </w:tc>
        <w:tc>
          <w:tcPr>
            <w:tcW w:w="486" w:type="dxa"/>
            <w:gridSpan w:val="2"/>
            <w:shd w:val="clear" w:color="auto" w:fill="FFFFFF"/>
          </w:tcPr>
          <w:p w:rsidR="005321D3" w:rsidRPr="005321D3" w:rsidRDefault="005321D3" w:rsidP="00446148">
            <w:pPr>
              <w:ind w:left="-121" w:right="-84"/>
              <w:jc w:val="center"/>
              <w:rPr>
                <w:sz w:val="18"/>
                <w:szCs w:val="18"/>
              </w:rPr>
            </w:pPr>
            <w:r w:rsidRPr="005321D3">
              <w:rPr>
                <w:sz w:val="18"/>
                <w:szCs w:val="18"/>
              </w:rPr>
              <w:t>0</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0</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0</w:t>
            </w:r>
          </w:p>
        </w:tc>
        <w:tc>
          <w:tcPr>
            <w:tcW w:w="4042" w:type="dxa"/>
            <w:shd w:val="clear" w:color="auto" w:fill="FFFFFF"/>
          </w:tcPr>
          <w:p w:rsidR="005321D3" w:rsidRPr="005321D3" w:rsidRDefault="005321D3" w:rsidP="005321D3">
            <w:pPr>
              <w:ind w:left="57" w:right="57"/>
              <w:jc w:val="both"/>
              <w:rPr>
                <w:b/>
                <w:sz w:val="18"/>
                <w:szCs w:val="18"/>
              </w:rPr>
            </w:pPr>
          </w:p>
        </w:tc>
      </w:tr>
      <w:tr w:rsidR="005321D3" w:rsidRPr="005321D3" w:rsidTr="005321D3">
        <w:trPr>
          <w:cantSplit/>
        </w:trPr>
        <w:tc>
          <w:tcPr>
            <w:tcW w:w="15877" w:type="dxa"/>
            <w:gridSpan w:val="13"/>
            <w:shd w:val="clear" w:color="auto" w:fill="FFFFFF"/>
          </w:tcPr>
          <w:p w:rsidR="005321D3" w:rsidRPr="005321D3" w:rsidRDefault="005321D3" w:rsidP="00446148">
            <w:pPr>
              <w:ind w:left="-121" w:right="-84"/>
              <w:jc w:val="both"/>
              <w:rPr>
                <w:sz w:val="18"/>
                <w:szCs w:val="18"/>
              </w:rPr>
            </w:pPr>
            <w:r w:rsidRPr="005321D3">
              <w:rPr>
                <w:sz w:val="18"/>
                <w:szCs w:val="18"/>
              </w:rPr>
              <w:t>Задача 3. Экологическое воспитание и образование. Информационно-просветительская деятельность в сфере обращения с отходами</w:t>
            </w:r>
          </w:p>
        </w:tc>
      </w:tr>
      <w:tr w:rsidR="005321D3" w:rsidRPr="005321D3" w:rsidTr="00446148">
        <w:trPr>
          <w:cantSplit/>
          <w:trHeight w:val="1029"/>
        </w:trPr>
        <w:tc>
          <w:tcPr>
            <w:tcW w:w="426" w:type="dxa"/>
            <w:shd w:val="clear" w:color="auto" w:fill="FFFFFF"/>
          </w:tcPr>
          <w:p w:rsidR="005321D3" w:rsidRPr="005321D3" w:rsidRDefault="005321D3" w:rsidP="005321D3">
            <w:pPr>
              <w:ind w:left="57" w:right="57"/>
              <w:jc w:val="both"/>
              <w:rPr>
                <w:sz w:val="18"/>
                <w:szCs w:val="18"/>
              </w:rPr>
            </w:pPr>
            <w:r w:rsidRPr="005321D3">
              <w:rPr>
                <w:sz w:val="18"/>
                <w:szCs w:val="18"/>
              </w:rPr>
              <w:t>4</w:t>
            </w:r>
          </w:p>
        </w:tc>
        <w:tc>
          <w:tcPr>
            <w:tcW w:w="4209" w:type="dxa"/>
            <w:shd w:val="clear" w:color="auto" w:fill="FFFFFF"/>
          </w:tcPr>
          <w:p w:rsidR="005321D3" w:rsidRPr="005321D3" w:rsidRDefault="005321D3" w:rsidP="005321D3">
            <w:pPr>
              <w:ind w:left="57" w:right="57"/>
              <w:jc w:val="both"/>
              <w:rPr>
                <w:sz w:val="18"/>
                <w:szCs w:val="18"/>
              </w:rPr>
            </w:pPr>
            <w:r w:rsidRPr="005321D3">
              <w:rPr>
                <w:sz w:val="18"/>
                <w:szCs w:val="18"/>
              </w:rPr>
              <w:t>Поддержка общественного экологического движения, организация общественных акций, субботников по очистке территорий от захламления, проведение «чистых четвергов», ликвидация несанкционированных свалок</w:t>
            </w:r>
          </w:p>
        </w:tc>
        <w:tc>
          <w:tcPr>
            <w:tcW w:w="1800" w:type="dxa"/>
            <w:shd w:val="clear" w:color="auto" w:fill="FFFFFF"/>
          </w:tcPr>
          <w:p w:rsidR="005321D3" w:rsidRPr="005321D3" w:rsidRDefault="005321D3" w:rsidP="005321D3">
            <w:pPr>
              <w:ind w:left="57" w:right="57"/>
              <w:jc w:val="both"/>
              <w:rPr>
                <w:sz w:val="18"/>
                <w:szCs w:val="18"/>
              </w:rPr>
            </w:pPr>
            <w:r w:rsidRPr="005321D3">
              <w:rPr>
                <w:sz w:val="18"/>
                <w:szCs w:val="18"/>
              </w:rPr>
              <w:t>Администрация Притобольного района</w:t>
            </w:r>
          </w:p>
        </w:tc>
        <w:tc>
          <w:tcPr>
            <w:tcW w:w="1800" w:type="dxa"/>
            <w:shd w:val="clear" w:color="auto" w:fill="FFFFFF"/>
          </w:tcPr>
          <w:p w:rsidR="005321D3" w:rsidRPr="005321D3" w:rsidRDefault="005321D3" w:rsidP="005321D3">
            <w:pPr>
              <w:ind w:left="57" w:right="57"/>
              <w:jc w:val="both"/>
              <w:rPr>
                <w:sz w:val="18"/>
                <w:szCs w:val="18"/>
              </w:rPr>
            </w:pPr>
            <w:r w:rsidRPr="005321D3">
              <w:rPr>
                <w:sz w:val="18"/>
                <w:szCs w:val="18"/>
              </w:rPr>
              <w:t xml:space="preserve">Бюджет Притобольного района </w:t>
            </w:r>
          </w:p>
        </w:tc>
        <w:tc>
          <w:tcPr>
            <w:tcW w:w="720" w:type="dxa"/>
            <w:shd w:val="clear" w:color="auto" w:fill="FFFFFF"/>
          </w:tcPr>
          <w:p w:rsidR="005321D3" w:rsidRPr="005321D3" w:rsidRDefault="005321D3" w:rsidP="00446148">
            <w:pPr>
              <w:ind w:left="-121" w:right="-84"/>
              <w:jc w:val="center"/>
              <w:rPr>
                <w:sz w:val="18"/>
                <w:szCs w:val="18"/>
              </w:rPr>
            </w:pPr>
            <w:r w:rsidRPr="005321D3">
              <w:rPr>
                <w:sz w:val="18"/>
                <w:szCs w:val="18"/>
              </w:rPr>
              <w:t>85</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0</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15</w:t>
            </w:r>
          </w:p>
        </w:tc>
        <w:tc>
          <w:tcPr>
            <w:tcW w:w="480" w:type="dxa"/>
            <w:gridSpan w:val="2"/>
            <w:shd w:val="clear" w:color="auto" w:fill="FFFFFF"/>
          </w:tcPr>
          <w:p w:rsidR="005321D3" w:rsidRPr="005321D3" w:rsidRDefault="005321D3" w:rsidP="00446148">
            <w:pPr>
              <w:ind w:left="-121" w:right="-84"/>
              <w:jc w:val="center"/>
              <w:rPr>
                <w:sz w:val="18"/>
                <w:szCs w:val="18"/>
              </w:rPr>
            </w:pPr>
            <w:r w:rsidRPr="005321D3">
              <w:rPr>
                <w:sz w:val="18"/>
                <w:szCs w:val="18"/>
              </w:rPr>
              <w:t>20</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10</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20</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20</w:t>
            </w:r>
          </w:p>
        </w:tc>
        <w:tc>
          <w:tcPr>
            <w:tcW w:w="4042" w:type="dxa"/>
            <w:shd w:val="clear" w:color="auto" w:fill="FFFFFF"/>
          </w:tcPr>
          <w:p w:rsidR="005321D3" w:rsidRPr="005321D3" w:rsidRDefault="005321D3" w:rsidP="005321D3">
            <w:pPr>
              <w:ind w:left="57" w:right="57"/>
              <w:jc w:val="both"/>
              <w:rPr>
                <w:b/>
                <w:sz w:val="18"/>
                <w:szCs w:val="18"/>
              </w:rPr>
            </w:pPr>
          </w:p>
        </w:tc>
      </w:tr>
      <w:tr w:rsidR="005321D3" w:rsidRPr="005321D3" w:rsidTr="00446148">
        <w:trPr>
          <w:cantSplit/>
          <w:trHeight w:val="548"/>
        </w:trPr>
        <w:tc>
          <w:tcPr>
            <w:tcW w:w="426" w:type="dxa"/>
            <w:shd w:val="clear" w:color="auto" w:fill="FFFFFF"/>
          </w:tcPr>
          <w:p w:rsidR="005321D3" w:rsidRPr="005321D3" w:rsidRDefault="005321D3" w:rsidP="005321D3">
            <w:pPr>
              <w:ind w:left="57" w:right="57"/>
              <w:jc w:val="both"/>
              <w:rPr>
                <w:sz w:val="18"/>
                <w:szCs w:val="18"/>
              </w:rPr>
            </w:pPr>
          </w:p>
        </w:tc>
        <w:tc>
          <w:tcPr>
            <w:tcW w:w="4209" w:type="dxa"/>
            <w:shd w:val="clear" w:color="auto" w:fill="FFFFFF"/>
          </w:tcPr>
          <w:p w:rsidR="005321D3" w:rsidRPr="005321D3" w:rsidRDefault="005321D3" w:rsidP="005321D3">
            <w:pPr>
              <w:ind w:left="57" w:right="57"/>
              <w:jc w:val="both"/>
              <w:rPr>
                <w:sz w:val="18"/>
                <w:szCs w:val="18"/>
              </w:rPr>
            </w:pPr>
            <w:r w:rsidRPr="005321D3">
              <w:rPr>
                <w:b/>
                <w:sz w:val="18"/>
                <w:szCs w:val="18"/>
              </w:rPr>
              <w:t>ВСЕГО</w:t>
            </w:r>
          </w:p>
        </w:tc>
        <w:tc>
          <w:tcPr>
            <w:tcW w:w="1800" w:type="dxa"/>
            <w:shd w:val="clear" w:color="auto" w:fill="FFFFFF"/>
          </w:tcPr>
          <w:p w:rsidR="005321D3" w:rsidRPr="005321D3" w:rsidRDefault="005321D3" w:rsidP="005321D3">
            <w:pPr>
              <w:ind w:left="57" w:right="57"/>
              <w:jc w:val="both"/>
              <w:rPr>
                <w:sz w:val="18"/>
                <w:szCs w:val="18"/>
              </w:rPr>
            </w:pPr>
          </w:p>
        </w:tc>
        <w:tc>
          <w:tcPr>
            <w:tcW w:w="1800" w:type="dxa"/>
            <w:shd w:val="clear" w:color="auto" w:fill="FFFFFF"/>
          </w:tcPr>
          <w:p w:rsidR="005321D3" w:rsidRPr="005321D3" w:rsidRDefault="005321D3" w:rsidP="005321D3">
            <w:pPr>
              <w:ind w:left="57" w:right="57"/>
              <w:jc w:val="both"/>
              <w:rPr>
                <w:sz w:val="18"/>
                <w:szCs w:val="18"/>
              </w:rPr>
            </w:pPr>
            <w:r w:rsidRPr="005321D3">
              <w:rPr>
                <w:sz w:val="18"/>
                <w:szCs w:val="18"/>
              </w:rPr>
              <w:t xml:space="preserve">бюджет Притобольного района </w:t>
            </w:r>
          </w:p>
        </w:tc>
        <w:tc>
          <w:tcPr>
            <w:tcW w:w="720" w:type="dxa"/>
            <w:shd w:val="clear" w:color="auto" w:fill="FFFFFF"/>
          </w:tcPr>
          <w:p w:rsidR="005321D3" w:rsidRPr="005321D3" w:rsidRDefault="005321D3" w:rsidP="00446148">
            <w:pPr>
              <w:ind w:left="-121" w:right="-84"/>
              <w:jc w:val="center"/>
              <w:rPr>
                <w:sz w:val="18"/>
                <w:szCs w:val="18"/>
              </w:rPr>
            </w:pPr>
            <w:r w:rsidRPr="005321D3">
              <w:rPr>
                <w:sz w:val="18"/>
                <w:szCs w:val="18"/>
              </w:rPr>
              <w:t>155</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0</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73</w:t>
            </w:r>
          </w:p>
        </w:tc>
        <w:tc>
          <w:tcPr>
            <w:tcW w:w="480" w:type="dxa"/>
            <w:gridSpan w:val="2"/>
            <w:shd w:val="clear" w:color="auto" w:fill="FFFFFF"/>
          </w:tcPr>
          <w:p w:rsidR="005321D3" w:rsidRPr="005321D3" w:rsidRDefault="005321D3" w:rsidP="00446148">
            <w:pPr>
              <w:ind w:left="-121" w:right="-84"/>
              <w:jc w:val="center"/>
              <w:rPr>
                <w:sz w:val="18"/>
                <w:szCs w:val="18"/>
              </w:rPr>
            </w:pPr>
            <w:r w:rsidRPr="005321D3">
              <w:rPr>
                <w:sz w:val="18"/>
                <w:szCs w:val="18"/>
              </w:rPr>
              <w:t>32</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10</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20</w:t>
            </w:r>
          </w:p>
        </w:tc>
        <w:tc>
          <w:tcPr>
            <w:tcW w:w="480" w:type="dxa"/>
            <w:shd w:val="clear" w:color="auto" w:fill="FFFFFF"/>
          </w:tcPr>
          <w:p w:rsidR="005321D3" w:rsidRPr="005321D3" w:rsidRDefault="005321D3" w:rsidP="00446148">
            <w:pPr>
              <w:ind w:left="-121" w:right="-84"/>
              <w:jc w:val="center"/>
              <w:rPr>
                <w:sz w:val="18"/>
                <w:szCs w:val="18"/>
              </w:rPr>
            </w:pPr>
            <w:r w:rsidRPr="005321D3">
              <w:rPr>
                <w:sz w:val="18"/>
                <w:szCs w:val="18"/>
              </w:rPr>
              <w:t>20</w:t>
            </w:r>
          </w:p>
        </w:tc>
        <w:tc>
          <w:tcPr>
            <w:tcW w:w="4042" w:type="dxa"/>
            <w:shd w:val="clear" w:color="auto" w:fill="FFFFFF"/>
          </w:tcPr>
          <w:p w:rsidR="005321D3" w:rsidRPr="005321D3" w:rsidRDefault="005321D3" w:rsidP="005321D3">
            <w:pPr>
              <w:ind w:left="57" w:right="57"/>
              <w:jc w:val="both"/>
              <w:rPr>
                <w:sz w:val="18"/>
                <w:szCs w:val="18"/>
              </w:rPr>
            </w:pPr>
          </w:p>
        </w:tc>
      </w:tr>
    </w:tbl>
    <w:p w:rsidR="005321D3" w:rsidRPr="005321D3" w:rsidRDefault="005321D3" w:rsidP="005321D3">
      <w:pPr>
        <w:ind w:left="57" w:right="57"/>
        <w:jc w:val="both"/>
        <w:rPr>
          <w:sz w:val="18"/>
          <w:szCs w:val="18"/>
        </w:rPr>
      </w:pPr>
    </w:p>
    <w:p w:rsidR="005321D3" w:rsidRPr="005321D3" w:rsidRDefault="005321D3" w:rsidP="005321D3">
      <w:pPr>
        <w:ind w:left="57" w:right="57"/>
        <w:jc w:val="both"/>
        <w:rPr>
          <w:sz w:val="18"/>
          <w:szCs w:val="18"/>
        </w:rPr>
        <w:sectPr w:rsidR="005321D3" w:rsidRPr="005321D3" w:rsidSect="005321D3">
          <w:pgSz w:w="16837" w:h="11905" w:orient="landscape"/>
          <w:pgMar w:top="425" w:right="567" w:bottom="426" w:left="567" w:header="709" w:footer="709" w:gutter="0"/>
          <w:cols w:space="708"/>
          <w:docGrid w:linePitch="360"/>
        </w:sectPr>
      </w:pPr>
    </w:p>
    <w:p w:rsidR="005321D3" w:rsidRPr="005321D3" w:rsidRDefault="005321D3" w:rsidP="00977E6B">
      <w:pPr>
        <w:ind w:left="57" w:right="57"/>
        <w:jc w:val="center"/>
        <w:rPr>
          <w:sz w:val="18"/>
          <w:szCs w:val="18"/>
        </w:rPr>
      </w:pPr>
      <w:r w:rsidRPr="005321D3">
        <w:rPr>
          <w:b/>
          <w:bCs/>
          <w:sz w:val="18"/>
          <w:szCs w:val="18"/>
        </w:rPr>
        <w:lastRenderedPageBreak/>
        <w:t>РОССИЙСКАЯ ФЕДЕРАЦИЯ</w:t>
      </w:r>
    </w:p>
    <w:p w:rsidR="005321D3" w:rsidRPr="005321D3" w:rsidRDefault="005321D3" w:rsidP="00977E6B">
      <w:pPr>
        <w:ind w:left="57" w:right="57"/>
        <w:jc w:val="center"/>
        <w:rPr>
          <w:sz w:val="18"/>
          <w:szCs w:val="18"/>
        </w:rPr>
      </w:pPr>
      <w:r w:rsidRPr="005321D3">
        <w:rPr>
          <w:b/>
          <w:bCs/>
          <w:sz w:val="18"/>
          <w:szCs w:val="18"/>
        </w:rPr>
        <w:t>КУРГАНСКАЯ ОБЛАСТЬ</w:t>
      </w:r>
    </w:p>
    <w:p w:rsidR="005321D3" w:rsidRPr="005321D3" w:rsidRDefault="005321D3" w:rsidP="00977E6B">
      <w:pPr>
        <w:ind w:left="57" w:right="57"/>
        <w:jc w:val="center"/>
        <w:rPr>
          <w:sz w:val="18"/>
          <w:szCs w:val="18"/>
        </w:rPr>
      </w:pPr>
      <w:r w:rsidRPr="005321D3">
        <w:rPr>
          <w:b/>
          <w:bCs/>
          <w:sz w:val="18"/>
          <w:szCs w:val="18"/>
        </w:rPr>
        <w:t>ПРИТОБОЛЬНЫЙ РАЙОН</w:t>
      </w:r>
    </w:p>
    <w:p w:rsidR="005321D3" w:rsidRPr="005321D3" w:rsidRDefault="005321D3" w:rsidP="00977E6B">
      <w:pPr>
        <w:ind w:left="57" w:right="57"/>
        <w:jc w:val="center"/>
        <w:rPr>
          <w:sz w:val="18"/>
          <w:szCs w:val="18"/>
        </w:rPr>
      </w:pPr>
      <w:r w:rsidRPr="005321D3">
        <w:rPr>
          <w:b/>
          <w:bCs/>
          <w:sz w:val="18"/>
          <w:szCs w:val="18"/>
        </w:rPr>
        <w:t>ПРИТОБОЛЬНАЯ РАЙОННАЯ ДУМА</w:t>
      </w:r>
    </w:p>
    <w:p w:rsidR="005321D3" w:rsidRPr="005321D3" w:rsidRDefault="005321D3" w:rsidP="00977E6B">
      <w:pPr>
        <w:ind w:left="57" w:right="57"/>
        <w:jc w:val="center"/>
        <w:rPr>
          <w:sz w:val="18"/>
          <w:szCs w:val="18"/>
        </w:rPr>
      </w:pPr>
      <w:r w:rsidRPr="005321D3">
        <w:rPr>
          <w:b/>
          <w:bCs/>
          <w:sz w:val="18"/>
          <w:szCs w:val="18"/>
        </w:rPr>
        <w:t>РЕШЕНИЕ</w:t>
      </w:r>
    </w:p>
    <w:p w:rsidR="005321D3" w:rsidRPr="005321D3" w:rsidRDefault="005321D3" w:rsidP="005321D3">
      <w:pPr>
        <w:ind w:left="57" w:right="57"/>
        <w:jc w:val="both"/>
        <w:rPr>
          <w:sz w:val="18"/>
          <w:szCs w:val="18"/>
        </w:rPr>
      </w:pPr>
      <w:r w:rsidRPr="005321D3">
        <w:rPr>
          <w:sz w:val="18"/>
          <w:szCs w:val="18"/>
        </w:rPr>
        <w:t>от  27 сентября 2017 года № 150 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tblGrid>
      <w:tr w:rsidR="005321D3" w:rsidRPr="005321D3" w:rsidTr="005321D3">
        <w:tc>
          <w:tcPr>
            <w:tcW w:w="4644" w:type="dxa"/>
            <w:tcBorders>
              <w:top w:val="nil"/>
              <w:left w:val="nil"/>
              <w:bottom w:val="nil"/>
              <w:right w:val="nil"/>
            </w:tcBorders>
          </w:tcPr>
          <w:p w:rsidR="005321D3" w:rsidRPr="005321D3" w:rsidRDefault="005321D3" w:rsidP="005321D3">
            <w:pPr>
              <w:ind w:left="57" w:right="57"/>
              <w:jc w:val="both"/>
              <w:rPr>
                <w:sz w:val="18"/>
                <w:szCs w:val="18"/>
              </w:rPr>
            </w:pPr>
            <w:r w:rsidRPr="005321D3">
              <w:rPr>
                <w:sz w:val="18"/>
                <w:szCs w:val="18"/>
              </w:rPr>
              <w:t>Об обращении в Избирательную комиссию Курганской области о возложении полномочий избирательной комиссии Притобольного района на территориальную избирательную комиссию Притобольного района</w:t>
            </w:r>
          </w:p>
        </w:tc>
      </w:tr>
    </w:tbl>
    <w:p w:rsidR="005321D3" w:rsidRPr="005321D3" w:rsidRDefault="005321D3" w:rsidP="005321D3">
      <w:pPr>
        <w:ind w:left="57" w:right="57"/>
        <w:jc w:val="both"/>
        <w:rPr>
          <w:sz w:val="18"/>
          <w:szCs w:val="18"/>
        </w:rPr>
      </w:pPr>
      <w:r w:rsidRPr="005321D3">
        <w:rPr>
          <w:b/>
          <w:sz w:val="18"/>
          <w:szCs w:val="18"/>
        </w:rPr>
        <w:t xml:space="preserve">  </w:t>
      </w:r>
      <w:r w:rsidRPr="005321D3">
        <w:rPr>
          <w:sz w:val="18"/>
          <w:szCs w:val="18"/>
        </w:rPr>
        <w:t xml:space="preserve">    Руководствуясь пунктом 4 статьи 24 Федерального закона от 12.06.2002 года № 67-ФЗ «Об основных гарантиях избирательных прав и права на участие в референдуме граждан Российской Федерации», пунктом 4 статьи 4 Закона Курганской области от 01.03.2003 года № 284 «Об избирательных комиссиях, формируемых на территории Курганской области», Притобольная районная Дума</w:t>
      </w:r>
    </w:p>
    <w:p w:rsidR="005321D3" w:rsidRPr="005321D3" w:rsidRDefault="005321D3" w:rsidP="005321D3">
      <w:pPr>
        <w:ind w:left="57" w:right="57"/>
        <w:jc w:val="both"/>
        <w:rPr>
          <w:sz w:val="18"/>
          <w:szCs w:val="18"/>
        </w:rPr>
      </w:pPr>
      <w:r w:rsidRPr="005321D3">
        <w:rPr>
          <w:sz w:val="18"/>
          <w:szCs w:val="18"/>
        </w:rPr>
        <w:t>РЕШИЛА:</w:t>
      </w:r>
    </w:p>
    <w:p w:rsidR="005321D3" w:rsidRPr="005321D3" w:rsidRDefault="005321D3" w:rsidP="005321D3">
      <w:pPr>
        <w:ind w:left="57" w:right="57"/>
        <w:jc w:val="both"/>
        <w:rPr>
          <w:sz w:val="18"/>
          <w:szCs w:val="18"/>
        </w:rPr>
      </w:pPr>
      <w:r w:rsidRPr="005321D3">
        <w:rPr>
          <w:sz w:val="18"/>
          <w:szCs w:val="18"/>
        </w:rPr>
        <w:t xml:space="preserve">1. Обратиться в Избирательную комиссию Курганской области о возложении полномочий избирательной комиссии Притобольного района на территориальную избирательную комиссию Притобольного района. </w:t>
      </w:r>
    </w:p>
    <w:p w:rsidR="005321D3" w:rsidRPr="005321D3" w:rsidRDefault="005321D3" w:rsidP="005321D3">
      <w:pPr>
        <w:ind w:left="57" w:right="57"/>
        <w:jc w:val="both"/>
        <w:rPr>
          <w:sz w:val="18"/>
          <w:szCs w:val="18"/>
        </w:rPr>
      </w:pPr>
      <w:r w:rsidRPr="005321D3">
        <w:rPr>
          <w:sz w:val="18"/>
          <w:szCs w:val="18"/>
        </w:rPr>
        <w:t>2. Направить настоящее решение в Избирательную комиссию Курганской области, в территориальную избирательную комиссию Притобольного района.</w:t>
      </w:r>
    </w:p>
    <w:p w:rsidR="005321D3" w:rsidRPr="005321D3" w:rsidRDefault="005321D3" w:rsidP="005321D3">
      <w:pPr>
        <w:ind w:left="57" w:right="57"/>
        <w:jc w:val="both"/>
        <w:rPr>
          <w:sz w:val="18"/>
          <w:szCs w:val="18"/>
        </w:rPr>
      </w:pPr>
      <w:r w:rsidRPr="005321D3">
        <w:rPr>
          <w:sz w:val="18"/>
          <w:szCs w:val="18"/>
        </w:rPr>
        <w:t>3.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5321D3" w:rsidRPr="005321D3" w:rsidRDefault="005321D3" w:rsidP="005321D3">
      <w:pPr>
        <w:ind w:left="57" w:right="57"/>
        <w:jc w:val="both"/>
        <w:rPr>
          <w:sz w:val="18"/>
          <w:szCs w:val="18"/>
        </w:rPr>
      </w:pPr>
      <w:r w:rsidRPr="005321D3">
        <w:rPr>
          <w:sz w:val="18"/>
          <w:szCs w:val="18"/>
        </w:rPr>
        <w:t xml:space="preserve">4. </w:t>
      </w:r>
      <w:proofErr w:type="gramStart"/>
      <w:r w:rsidRPr="005321D3">
        <w:rPr>
          <w:sz w:val="18"/>
          <w:szCs w:val="18"/>
        </w:rPr>
        <w:t>Контроль  за</w:t>
      </w:r>
      <w:proofErr w:type="gramEnd"/>
      <w:r w:rsidRPr="005321D3">
        <w:rPr>
          <w:sz w:val="18"/>
          <w:szCs w:val="18"/>
        </w:rPr>
        <w:t xml:space="preserve"> выполнением настоящего решения возложить на правовой комитет Притобольной  районной  Думы  (Г.В. </w:t>
      </w:r>
      <w:proofErr w:type="spellStart"/>
      <w:r w:rsidRPr="005321D3">
        <w:rPr>
          <w:sz w:val="18"/>
          <w:szCs w:val="18"/>
        </w:rPr>
        <w:t>Кубасова</w:t>
      </w:r>
      <w:proofErr w:type="spellEnd"/>
      <w:r w:rsidRPr="005321D3">
        <w:rPr>
          <w:sz w:val="18"/>
          <w:szCs w:val="18"/>
        </w:rPr>
        <w:t>).</w:t>
      </w:r>
    </w:p>
    <w:p w:rsidR="005321D3" w:rsidRPr="005321D3" w:rsidRDefault="005321D3" w:rsidP="005321D3">
      <w:pPr>
        <w:ind w:left="57" w:right="57"/>
        <w:jc w:val="both"/>
        <w:rPr>
          <w:sz w:val="18"/>
          <w:szCs w:val="18"/>
        </w:rPr>
      </w:pPr>
      <w:r w:rsidRPr="005321D3">
        <w:rPr>
          <w:sz w:val="18"/>
          <w:szCs w:val="18"/>
        </w:rPr>
        <w:t>Председатель Притобольной районной Думы                                                      В.И. Федотов</w:t>
      </w:r>
    </w:p>
    <w:p w:rsidR="005321D3" w:rsidRPr="005321D3" w:rsidRDefault="005321D3" w:rsidP="005321D3">
      <w:pPr>
        <w:ind w:left="57" w:right="57"/>
        <w:jc w:val="both"/>
        <w:rPr>
          <w:sz w:val="18"/>
          <w:szCs w:val="18"/>
        </w:rPr>
      </w:pPr>
      <w:r w:rsidRPr="005321D3">
        <w:rPr>
          <w:sz w:val="18"/>
          <w:szCs w:val="18"/>
        </w:rPr>
        <w:t>Глава Притобольного района                                                                                  С.В. Спирин</w:t>
      </w:r>
    </w:p>
    <w:p w:rsidR="005321D3" w:rsidRDefault="005321D3" w:rsidP="005321D3">
      <w:pPr>
        <w:ind w:left="57" w:right="57"/>
        <w:jc w:val="both"/>
        <w:rPr>
          <w:sz w:val="18"/>
          <w:szCs w:val="18"/>
        </w:rPr>
      </w:pPr>
    </w:p>
    <w:p w:rsidR="00BF70AF" w:rsidRPr="00BF70AF" w:rsidRDefault="00BF70AF" w:rsidP="00BF70AF">
      <w:pPr>
        <w:ind w:left="57" w:right="57"/>
        <w:jc w:val="center"/>
        <w:rPr>
          <w:b/>
          <w:sz w:val="18"/>
          <w:szCs w:val="18"/>
        </w:rPr>
      </w:pPr>
      <w:r w:rsidRPr="00BF70AF">
        <w:rPr>
          <w:b/>
          <w:sz w:val="18"/>
          <w:szCs w:val="18"/>
        </w:rPr>
        <w:t>РОССИЙСКАЯ ФЕДЕРАЦИЯ</w:t>
      </w:r>
    </w:p>
    <w:p w:rsidR="00BF70AF" w:rsidRPr="00BF70AF" w:rsidRDefault="00BF70AF" w:rsidP="00BF70AF">
      <w:pPr>
        <w:ind w:left="57" w:right="57"/>
        <w:jc w:val="center"/>
        <w:rPr>
          <w:b/>
          <w:sz w:val="18"/>
          <w:szCs w:val="18"/>
        </w:rPr>
      </w:pPr>
      <w:r w:rsidRPr="00BF70AF">
        <w:rPr>
          <w:b/>
          <w:sz w:val="18"/>
          <w:szCs w:val="18"/>
        </w:rPr>
        <w:t>КУРГАНСКАЯ ОБЛАСТЬ</w:t>
      </w:r>
    </w:p>
    <w:p w:rsidR="00BF70AF" w:rsidRPr="00BF70AF" w:rsidRDefault="00BF70AF" w:rsidP="00BF70AF">
      <w:pPr>
        <w:ind w:left="57" w:right="57"/>
        <w:jc w:val="center"/>
        <w:rPr>
          <w:b/>
          <w:sz w:val="18"/>
          <w:szCs w:val="18"/>
        </w:rPr>
      </w:pPr>
      <w:r w:rsidRPr="00BF70AF">
        <w:rPr>
          <w:b/>
          <w:sz w:val="18"/>
          <w:szCs w:val="18"/>
        </w:rPr>
        <w:t>ПРИТОБОЛЬНЫЙ РАЙОН</w:t>
      </w:r>
    </w:p>
    <w:p w:rsidR="00BF70AF" w:rsidRPr="00BF70AF" w:rsidRDefault="00BF70AF" w:rsidP="00BF70AF">
      <w:pPr>
        <w:ind w:left="57" w:right="57"/>
        <w:jc w:val="center"/>
        <w:rPr>
          <w:b/>
          <w:sz w:val="18"/>
          <w:szCs w:val="18"/>
        </w:rPr>
      </w:pPr>
      <w:r w:rsidRPr="00BF70AF">
        <w:rPr>
          <w:b/>
          <w:sz w:val="18"/>
          <w:szCs w:val="18"/>
        </w:rPr>
        <w:t>ПРИТОБОЛЬНАЯ РАЙОННАЯ ДУМА</w:t>
      </w:r>
    </w:p>
    <w:p w:rsidR="00BF70AF" w:rsidRPr="00BF70AF" w:rsidRDefault="00BF70AF" w:rsidP="00BF70AF">
      <w:pPr>
        <w:ind w:left="57" w:right="57"/>
        <w:jc w:val="center"/>
        <w:rPr>
          <w:b/>
          <w:sz w:val="18"/>
          <w:szCs w:val="18"/>
        </w:rPr>
      </w:pPr>
      <w:proofErr w:type="gramStart"/>
      <w:r w:rsidRPr="00BF70AF">
        <w:rPr>
          <w:b/>
          <w:sz w:val="18"/>
          <w:szCs w:val="18"/>
        </w:rPr>
        <w:t>Р</w:t>
      </w:r>
      <w:proofErr w:type="gramEnd"/>
      <w:r w:rsidRPr="00BF70AF">
        <w:rPr>
          <w:b/>
          <w:sz w:val="18"/>
          <w:szCs w:val="18"/>
        </w:rPr>
        <w:t xml:space="preserve"> Е Ш Е Н И Е</w:t>
      </w:r>
    </w:p>
    <w:p w:rsidR="00BF70AF" w:rsidRPr="00BF70AF" w:rsidRDefault="00BF70AF" w:rsidP="00BF70AF">
      <w:pPr>
        <w:ind w:left="57" w:right="57"/>
        <w:jc w:val="both"/>
        <w:rPr>
          <w:sz w:val="18"/>
          <w:szCs w:val="18"/>
        </w:rPr>
      </w:pPr>
      <w:r w:rsidRPr="00BF70AF">
        <w:rPr>
          <w:sz w:val="18"/>
          <w:szCs w:val="18"/>
        </w:rPr>
        <w:t>от 27 сентября 2017 года № 151</w:t>
      </w:r>
      <w:r>
        <w:rPr>
          <w:sz w:val="18"/>
          <w:szCs w:val="18"/>
        </w:rPr>
        <w:t xml:space="preserve"> </w:t>
      </w:r>
      <w:r w:rsidRPr="00BF70AF">
        <w:rPr>
          <w:sz w:val="18"/>
          <w:szCs w:val="18"/>
        </w:rPr>
        <w:t>с</w:t>
      </w:r>
      <w:proofErr w:type="gramStart"/>
      <w:r w:rsidRPr="00BF70AF">
        <w:rPr>
          <w:sz w:val="18"/>
          <w:szCs w:val="18"/>
        </w:rPr>
        <w:t>.Г</w:t>
      </w:r>
      <w:proofErr w:type="gramEnd"/>
      <w:r w:rsidRPr="00BF70AF">
        <w:rPr>
          <w:sz w:val="18"/>
          <w:szCs w:val="18"/>
        </w:rPr>
        <w:t>лядянское</w:t>
      </w:r>
    </w:p>
    <w:p w:rsidR="00BF70AF" w:rsidRPr="00BF70AF" w:rsidRDefault="00BF70AF" w:rsidP="00BF70AF">
      <w:pPr>
        <w:ind w:left="57" w:right="5504"/>
        <w:jc w:val="both"/>
        <w:rPr>
          <w:b/>
          <w:sz w:val="18"/>
          <w:szCs w:val="18"/>
        </w:rPr>
      </w:pPr>
      <w:r w:rsidRPr="00BF70AF">
        <w:rPr>
          <w:b/>
          <w:sz w:val="18"/>
          <w:szCs w:val="18"/>
        </w:rPr>
        <w:t xml:space="preserve">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 </w:t>
      </w:r>
    </w:p>
    <w:p w:rsidR="00BF70AF" w:rsidRPr="00BF70AF" w:rsidRDefault="00BF70AF" w:rsidP="00BF70AF">
      <w:pPr>
        <w:ind w:left="57" w:right="57"/>
        <w:jc w:val="both"/>
        <w:rPr>
          <w:sz w:val="18"/>
          <w:szCs w:val="18"/>
        </w:rPr>
      </w:pPr>
      <w:r w:rsidRPr="00BF70AF">
        <w:rPr>
          <w:sz w:val="18"/>
          <w:szCs w:val="18"/>
        </w:rPr>
        <w:t xml:space="preserve">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w:t>
      </w:r>
      <w:proofErr w:type="gramStart"/>
      <w:r w:rsidRPr="00BF70AF">
        <w:rPr>
          <w:sz w:val="18"/>
          <w:szCs w:val="18"/>
        </w:rPr>
        <w:t>Положении</w:t>
      </w:r>
      <w:proofErr w:type="gramEnd"/>
      <w:r w:rsidRPr="00BF70AF">
        <w:rPr>
          <w:sz w:val="18"/>
          <w:szCs w:val="18"/>
        </w:rPr>
        <w:t xml:space="preserve"> о бюджетном процессе в Притобольном районе», Притобольная районная Дума </w:t>
      </w:r>
    </w:p>
    <w:p w:rsidR="00BF70AF" w:rsidRPr="00BF70AF" w:rsidRDefault="00BF70AF" w:rsidP="00BF70AF">
      <w:pPr>
        <w:ind w:left="57" w:right="57"/>
        <w:jc w:val="both"/>
        <w:rPr>
          <w:sz w:val="18"/>
          <w:szCs w:val="18"/>
        </w:rPr>
      </w:pPr>
      <w:r w:rsidRPr="00BF70AF">
        <w:rPr>
          <w:sz w:val="18"/>
          <w:szCs w:val="18"/>
        </w:rPr>
        <w:t xml:space="preserve">РЕШИЛА: </w:t>
      </w:r>
    </w:p>
    <w:p w:rsidR="00BF70AF" w:rsidRPr="00BF70AF" w:rsidRDefault="00BF70AF" w:rsidP="00BF70AF">
      <w:pPr>
        <w:ind w:left="57" w:right="57"/>
        <w:jc w:val="both"/>
        <w:rPr>
          <w:sz w:val="18"/>
          <w:szCs w:val="18"/>
        </w:rPr>
      </w:pPr>
      <w:r w:rsidRPr="00BF70AF">
        <w:rPr>
          <w:sz w:val="18"/>
          <w:szCs w:val="18"/>
        </w:rPr>
        <w:t xml:space="preserve">1. В решение Притобольной </w:t>
      </w:r>
      <w:proofErr w:type="gramStart"/>
      <w:r w:rsidRPr="00BF70AF">
        <w:rPr>
          <w:sz w:val="18"/>
          <w:szCs w:val="18"/>
        </w:rPr>
        <w:t>районной</w:t>
      </w:r>
      <w:proofErr w:type="gramEnd"/>
      <w:r w:rsidRPr="00BF70AF">
        <w:rPr>
          <w:sz w:val="18"/>
          <w:szCs w:val="18"/>
        </w:rPr>
        <w:t xml:space="preserve"> от 28 декабря 2016 года № 92 «О бюджете Притобольного района  на 2017 год и на плановый период 2018 и 2019 годов» внести следующие изменения: </w:t>
      </w:r>
    </w:p>
    <w:p w:rsidR="00BF70AF" w:rsidRPr="00BF70AF" w:rsidRDefault="00BF70AF" w:rsidP="00BF70AF">
      <w:pPr>
        <w:ind w:left="57" w:right="57"/>
        <w:jc w:val="both"/>
        <w:rPr>
          <w:sz w:val="18"/>
          <w:szCs w:val="18"/>
        </w:rPr>
      </w:pPr>
      <w:r w:rsidRPr="00BF70AF">
        <w:rPr>
          <w:sz w:val="18"/>
          <w:szCs w:val="18"/>
        </w:rPr>
        <w:t>1.1. Пункт 1 изложить в следующей редакции:</w:t>
      </w:r>
    </w:p>
    <w:p w:rsidR="00BF70AF" w:rsidRPr="00BF70AF" w:rsidRDefault="00BF70AF" w:rsidP="00BF70AF">
      <w:pPr>
        <w:ind w:left="57" w:right="57"/>
        <w:jc w:val="both"/>
        <w:rPr>
          <w:sz w:val="18"/>
          <w:szCs w:val="18"/>
        </w:rPr>
      </w:pPr>
      <w:r w:rsidRPr="00BF70AF">
        <w:rPr>
          <w:sz w:val="18"/>
          <w:szCs w:val="18"/>
        </w:rPr>
        <w:t>«1. Утвердить основные характеристики бюджета Притобольного района на 2017 год:</w:t>
      </w:r>
    </w:p>
    <w:p w:rsidR="00BF70AF" w:rsidRPr="00BF70AF" w:rsidRDefault="00BF70AF" w:rsidP="00BF70AF">
      <w:pPr>
        <w:ind w:left="57" w:right="57"/>
        <w:jc w:val="both"/>
        <w:rPr>
          <w:sz w:val="18"/>
          <w:szCs w:val="18"/>
        </w:rPr>
      </w:pPr>
      <w:r w:rsidRPr="00BF70AF">
        <w:rPr>
          <w:sz w:val="18"/>
          <w:szCs w:val="18"/>
        </w:rPr>
        <w:t>1.1. Общий объем доходов бюджета Притобольного района в сумме 323 947,6 тысяч  рублей, в том числе:</w:t>
      </w:r>
    </w:p>
    <w:p w:rsidR="00BF70AF" w:rsidRPr="00BF70AF" w:rsidRDefault="00BF70AF" w:rsidP="00BF70AF">
      <w:pPr>
        <w:ind w:left="57" w:right="57"/>
        <w:jc w:val="both"/>
        <w:rPr>
          <w:sz w:val="18"/>
          <w:szCs w:val="18"/>
        </w:rPr>
      </w:pPr>
      <w:r w:rsidRPr="00BF70AF">
        <w:rPr>
          <w:sz w:val="18"/>
          <w:szCs w:val="18"/>
        </w:rPr>
        <w:t xml:space="preserve">1) объем налоговых и неналоговых доходов в сумме 40 562,0 тысяч рублей;             </w:t>
      </w:r>
    </w:p>
    <w:p w:rsidR="00BF70AF" w:rsidRPr="00BF70AF" w:rsidRDefault="00BF70AF" w:rsidP="00BF70AF">
      <w:pPr>
        <w:ind w:left="57" w:right="57"/>
        <w:jc w:val="both"/>
        <w:rPr>
          <w:sz w:val="18"/>
          <w:szCs w:val="18"/>
        </w:rPr>
      </w:pPr>
      <w:r w:rsidRPr="00BF70AF">
        <w:rPr>
          <w:sz w:val="18"/>
          <w:szCs w:val="18"/>
        </w:rPr>
        <w:t>2) объем безвозмездных поступлений в сумме в сумме 283 385,6 тысяч  рублей, в том числе:</w:t>
      </w:r>
    </w:p>
    <w:p w:rsidR="00BF70AF" w:rsidRPr="00BF70AF" w:rsidRDefault="00BF70AF" w:rsidP="00BF70AF">
      <w:pPr>
        <w:ind w:left="57" w:right="57"/>
        <w:jc w:val="both"/>
        <w:rPr>
          <w:sz w:val="18"/>
          <w:szCs w:val="18"/>
        </w:rPr>
      </w:pPr>
      <w:r w:rsidRPr="00BF70AF">
        <w:rPr>
          <w:sz w:val="18"/>
          <w:szCs w:val="18"/>
        </w:rPr>
        <w:t>а) объем безвозмездных поступлений от других бюджетов бюджетной системы Российской Федерации в сумме 282 401,4 тысяч рублей, из них:</w:t>
      </w:r>
    </w:p>
    <w:p w:rsidR="00BF70AF" w:rsidRPr="00BF70AF" w:rsidRDefault="00BF70AF" w:rsidP="00BF70AF">
      <w:pPr>
        <w:ind w:left="57" w:right="57"/>
        <w:jc w:val="both"/>
        <w:rPr>
          <w:sz w:val="18"/>
          <w:szCs w:val="18"/>
        </w:rPr>
      </w:pPr>
      <w:r w:rsidRPr="00BF70AF">
        <w:rPr>
          <w:sz w:val="18"/>
          <w:szCs w:val="18"/>
        </w:rPr>
        <w:t>- дотации бюджетам бюджетной системы Российской Федерации в сумме 91 325,0 тысяч  рублей;</w:t>
      </w:r>
    </w:p>
    <w:p w:rsidR="00BF70AF" w:rsidRPr="00BF70AF" w:rsidRDefault="00BF70AF" w:rsidP="00BF70AF">
      <w:pPr>
        <w:ind w:left="57" w:right="57"/>
        <w:jc w:val="both"/>
        <w:rPr>
          <w:sz w:val="18"/>
          <w:szCs w:val="18"/>
        </w:rPr>
      </w:pPr>
      <w:r w:rsidRPr="00BF70AF">
        <w:rPr>
          <w:sz w:val="18"/>
          <w:szCs w:val="18"/>
        </w:rPr>
        <w:t>- субсидии бюджетам бюджетной системы Российской Федерации (межбюджетные субсидии) в сумме 31 181,2 тысяч рублей;</w:t>
      </w:r>
    </w:p>
    <w:p w:rsidR="00BF70AF" w:rsidRPr="00BF70AF" w:rsidRDefault="00BF70AF" w:rsidP="00BF70AF">
      <w:pPr>
        <w:ind w:left="57" w:right="57"/>
        <w:jc w:val="both"/>
        <w:rPr>
          <w:sz w:val="18"/>
          <w:szCs w:val="18"/>
        </w:rPr>
      </w:pPr>
      <w:r w:rsidRPr="00BF70AF">
        <w:rPr>
          <w:sz w:val="18"/>
          <w:szCs w:val="18"/>
        </w:rPr>
        <w:t>- субвенции бюджетам бюджетной системы Российской Федерации в сумме 159 178,2 тысяч  рублей;</w:t>
      </w:r>
    </w:p>
    <w:p w:rsidR="00BF70AF" w:rsidRPr="00BF70AF" w:rsidRDefault="00BF70AF" w:rsidP="00BF70AF">
      <w:pPr>
        <w:ind w:left="57" w:right="57"/>
        <w:jc w:val="both"/>
        <w:rPr>
          <w:sz w:val="18"/>
          <w:szCs w:val="18"/>
        </w:rPr>
      </w:pPr>
      <w:r w:rsidRPr="00BF70AF">
        <w:rPr>
          <w:sz w:val="18"/>
          <w:szCs w:val="18"/>
        </w:rPr>
        <w:t>- иные межбюджетные трансферты в сумме 717,0 тысяч рублей;</w:t>
      </w:r>
    </w:p>
    <w:p w:rsidR="00BF70AF" w:rsidRPr="00BF70AF" w:rsidRDefault="00BF70AF" w:rsidP="00BF70AF">
      <w:pPr>
        <w:ind w:left="57" w:right="57"/>
        <w:jc w:val="both"/>
        <w:rPr>
          <w:sz w:val="18"/>
          <w:szCs w:val="18"/>
        </w:rPr>
      </w:pPr>
      <w:r w:rsidRPr="00BF70AF">
        <w:rPr>
          <w:sz w:val="18"/>
          <w:szCs w:val="18"/>
        </w:rPr>
        <w:t>б) объем прочих безвозмездных поступлений в сумме 987,0 тысяч рублей;</w:t>
      </w:r>
    </w:p>
    <w:p w:rsidR="00BF70AF" w:rsidRPr="00BF70AF" w:rsidRDefault="00BF70AF" w:rsidP="00BF70AF">
      <w:pPr>
        <w:ind w:left="57" w:right="57"/>
        <w:jc w:val="both"/>
        <w:rPr>
          <w:sz w:val="18"/>
          <w:szCs w:val="18"/>
        </w:rPr>
      </w:pPr>
      <w:r w:rsidRPr="00BF70AF">
        <w:rPr>
          <w:sz w:val="18"/>
          <w:szCs w:val="18"/>
        </w:rPr>
        <w:t>в) объем возврата остатков субсидий, субвенций и иных межбюджетных трансфертов, имеющих целевое назначение, прошлых лет в сумме 2,8 тысяч рублей.</w:t>
      </w:r>
    </w:p>
    <w:p w:rsidR="00BF70AF" w:rsidRPr="00BF70AF" w:rsidRDefault="00BF70AF" w:rsidP="00BF70AF">
      <w:pPr>
        <w:ind w:left="57" w:right="57"/>
        <w:jc w:val="both"/>
        <w:rPr>
          <w:sz w:val="18"/>
          <w:szCs w:val="18"/>
        </w:rPr>
      </w:pPr>
      <w:r w:rsidRPr="00BF70AF">
        <w:rPr>
          <w:sz w:val="18"/>
          <w:szCs w:val="18"/>
        </w:rPr>
        <w:t>1.2. Общий объем расходов бюджета Притобольного района в сумме 324 839,6 тысяч  рублей.</w:t>
      </w:r>
    </w:p>
    <w:p w:rsidR="00BF70AF" w:rsidRPr="00BF70AF" w:rsidRDefault="00BF70AF" w:rsidP="00BF70AF">
      <w:pPr>
        <w:ind w:left="57" w:right="57"/>
        <w:jc w:val="both"/>
        <w:rPr>
          <w:sz w:val="18"/>
          <w:szCs w:val="18"/>
        </w:rPr>
      </w:pPr>
      <w:r w:rsidRPr="00BF70AF">
        <w:rPr>
          <w:sz w:val="18"/>
          <w:szCs w:val="18"/>
        </w:rPr>
        <w:t>1.3. Превышение расходов над доходами (дефицит) бюджета Притобольного района в сумме 892,0 тысяч рублей</w:t>
      </w:r>
      <w:proofErr w:type="gramStart"/>
      <w:r w:rsidRPr="00BF70AF">
        <w:rPr>
          <w:sz w:val="18"/>
          <w:szCs w:val="18"/>
        </w:rPr>
        <w:t>.».</w:t>
      </w:r>
      <w:proofErr w:type="gramEnd"/>
    </w:p>
    <w:p w:rsidR="00BF70AF" w:rsidRPr="00BF70AF" w:rsidRDefault="00BF70AF" w:rsidP="00BF70AF">
      <w:pPr>
        <w:ind w:left="57" w:right="57"/>
        <w:jc w:val="both"/>
        <w:rPr>
          <w:sz w:val="18"/>
          <w:szCs w:val="18"/>
        </w:rPr>
      </w:pPr>
      <w:r w:rsidRPr="00BF70AF">
        <w:rPr>
          <w:sz w:val="18"/>
          <w:szCs w:val="18"/>
        </w:rPr>
        <w:t>1.4. Приложение 1 изложить в редакции согласно приложению 1 к настоящему решению.</w:t>
      </w:r>
    </w:p>
    <w:p w:rsidR="00BF70AF" w:rsidRPr="00BF70AF" w:rsidRDefault="00BF70AF" w:rsidP="00BF70AF">
      <w:pPr>
        <w:ind w:left="57" w:right="57"/>
        <w:jc w:val="both"/>
        <w:rPr>
          <w:sz w:val="18"/>
          <w:szCs w:val="18"/>
        </w:rPr>
      </w:pPr>
      <w:bookmarkStart w:id="3" w:name="OLE_LINK91"/>
      <w:bookmarkStart w:id="4" w:name="OLE_LINK101"/>
      <w:bookmarkStart w:id="5" w:name="OLE_LINK1"/>
      <w:bookmarkStart w:id="6" w:name="OLE_LINK2"/>
      <w:bookmarkStart w:id="7" w:name="OLE_LINK3"/>
      <w:bookmarkEnd w:id="3"/>
      <w:bookmarkEnd w:id="4"/>
      <w:r w:rsidRPr="00BF70AF">
        <w:rPr>
          <w:sz w:val="18"/>
          <w:szCs w:val="18"/>
        </w:rPr>
        <w:t>1.5. Приложение 6 изложить в редакции согласно приложению 2 к настоящему решению.</w:t>
      </w:r>
    </w:p>
    <w:p w:rsidR="00BF70AF" w:rsidRPr="00BF70AF" w:rsidRDefault="00BF70AF" w:rsidP="00BF70AF">
      <w:pPr>
        <w:ind w:left="57" w:right="57"/>
        <w:jc w:val="both"/>
        <w:rPr>
          <w:sz w:val="18"/>
          <w:szCs w:val="18"/>
        </w:rPr>
      </w:pPr>
      <w:r w:rsidRPr="00BF70AF">
        <w:rPr>
          <w:sz w:val="18"/>
          <w:szCs w:val="18"/>
        </w:rPr>
        <w:t>1.6. Приложение 7 изложить в редакции согласно приложению 3 к настоящему решению.</w:t>
      </w:r>
    </w:p>
    <w:p w:rsidR="00BF70AF" w:rsidRPr="00BF70AF" w:rsidRDefault="00BF70AF" w:rsidP="00BF70AF">
      <w:pPr>
        <w:ind w:left="57" w:right="57"/>
        <w:jc w:val="both"/>
        <w:rPr>
          <w:sz w:val="18"/>
          <w:szCs w:val="18"/>
        </w:rPr>
      </w:pPr>
      <w:r w:rsidRPr="00BF70AF">
        <w:rPr>
          <w:sz w:val="18"/>
          <w:szCs w:val="18"/>
        </w:rPr>
        <w:t>1.7. Приложение 8 изложить в редакции согласно приложению 4 к настоящему решению.</w:t>
      </w:r>
    </w:p>
    <w:p w:rsidR="00BF70AF" w:rsidRPr="00BF70AF" w:rsidRDefault="00BF70AF" w:rsidP="00BF70AF">
      <w:pPr>
        <w:ind w:left="57" w:right="57"/>
        <w:jc w:val="both"/>
        <w:rPr>
          <w:sz w:val="18"/>
          <w:szCs w:val="18"/>
        </w:rPr>
      </w:pPr>
      <w:r w:rsidRPr="00BF70AF">
        <w:rPr>
          <w:sz w:val="18"/>
          <w:szCs w:val="18"/>
        </w:rPr>
        <w:t>1.8. Приложение 9 изложить в редакции согласно приложению 5 к настоящему решению.</w:t>
      </w:r>
    </w:p>
    <w:p w:rsidR="00BF70AF" w:rsidRPr="00BF70AF" w:rsidRDefault="00BF70AF" w:rsidP="00BF70AF">
      <w:pPr>
        <w:ind w:left="57" w:right="57"/>
        <w:jc w:val="both"/>
        <w:rPr>
          <w:sz w:val="18"/>
          <w:szCs w:val="18"/>
        </w:rPr>
      </w:pPr>
      <w:r w:rsidRPr="00BF70AF">
        <w:rPr>
          <w:sz w:val="18"/>
          <w:szCs w:val="18"/>
        </w:rPr>
        <w:t>1.9. Приложение 10 изложить в редакции согласно приложению 6 к настоящему решению.</w:t>
      </w:r>
    </w:p>
    <w:p w:rsidR="00BF70AF" w:rsidRPr="00BF70AF" w:rsidRDefault="00BF70AF" w:rsidP="00BF70AF">
      <w:pPr>
        <w:ind w:left="57" w:right="57"/>
        <w:jc w:val="both"/>
        <w:rPr>
          <w:sz w:val="18"/>
          <w:szCs w:val="18"/>
        </w:rPr>
      </w:pPr>
      <w:r w:rsidRPr="00BF70AF">
        <w:rPr>
          <w:sz w:val="18"/>
          <w:szCs w:val="18"/>
        </w:rPr>
        <w:t>1.10. Приложение 11 изложить в редакции согласно приложению 7 к настоящему решению.</w:t>
      </w:r>
    </w:p>
    <w:bookmarkEnd w:id="5"/>
    <w:bookmarkEnd w:id="6"/>
    <w:bookmarkEnd w:id="7"/>
    <w:p w:rsidR="00BF70AF" w:rsidRPr="00BF70AF" w:rsidRDefault="00BF70AF" w:rsidP="00BF70AF">
      <w:pPr>
        <w:ind w:left="57" w:right="57"/>
        <w:jc w:val="both"/>
        <w:rPr>
          <w:sz w:val="18"/>
          <w:szCs w:val="18"/>
        </w:rPr>
      </w:pPr>
      <w:r w:rsidRPr="00BF70AF">
        <w:rPr>
          <w:sz w:val="18"/>
          <w:szCs w:val="18"/>
        </w:rPr>
        <w:t>1.11. Приложение 12 изложить в редакции согласно приложению 8 к настоящему решению.</w:t>
      </w:r>
    </w:p>
    <w:p w:rsidR="00BF70AF" w:rsidRPr="00BF70AF" w:rsidRDefault="00BF70AF" w:rsidP="00BF70AF">
      <w:pPr>
        <w:ind w:left="57" w:right="57"/>
        <w:jc w:val="both"/>
        <w:rPr>
          <w:sz w:val="18"/>
          <w:szCs w:val="18"/>
        </w:rPr>
      </w:pPr>
      <w:r w:rsidRPr="00BF70AF">
        <w:rPr>
          <w:sz w:val="18"/>
          <w:szCs w:val="18"/>
        </w:rPr>
        <w:t>1.12. В абзаце 2 подпункта 3 пункта 11 слова «в сумме 18 070,5 тысяч рублей» заменить словами «в сумме 18 073,5 тысяч рублей».</w:t>
      </w:r>
    </w:p>
    <w:p w:rsidR="00BF70AF" w:rsidRPr="00BF70AF" w:rsidRDefault="00BF70AF" w:rsidP="00BF70AF">
      <w:pPr>
        <w:ind w:left="57" w:right="57"/>
        <w:jc w:val="both"/>
        <w:rPr>
          <w:sz w:val="18"/>
          <w:szCs w:val="18"/>
        </w:rPr>
      </w:pPr>
      <w:r w:rsidRPr="00BF70AF">
        <w:rPr>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BF70AF" w:rsidRPr="00BF70AF" w:rsidRDefault="00BF70AF" w:rsidP="00BF70AF">
      <w:pPr>
        <w:ind w:left="57" w:right="57"/>
        <w:jc w:val="both"/>
        <w:rPr>
          <w:sz w:val="18"/>
          <w:szCs w:val="18"/>
        </w:rPr>
      </w:pPr>
      <w:r w:rsidRPr="00BF70AF">
        <w:rPr>
          <w:sz w:val="18"/>
          <w:szCs w:val="18"/>
        </w:rPr>
        <w:t xml:space="preserve">3. </w:t>
      </w:r>
      <w:proofErr w:type="gramStart"/>
      <w:r w:rsidRPr="00BF70AF">
        <w:rPr>
          <w:sz w:val="18"/>
          <w:szCs w:val="18"/>
        </w:rPr>
        <w:t>Контроль за</w:t>
      </w:r>
      <w:proofErr w:type="gramEnd"/>
      <w:r w:rsidRPr="00BF70AF">
        <w:rPr>
          <w:sz w:val="18"/>
          <w:szCs w:val="18"/>
        </w:rPr>
        <w:t xml:space="preserve"> выполнением настоящего решения возложить на комитет по бюджету и экономике Притобольной районной Думы (</w:t>
      </w:r>
      <w:proofErr w:type="spellStart"/>
      <w:r w:rsidRPr="00BF70AF">
        <w:rPr>
          <w:sz w:val="18"/>
          <w:szCs w:val="18"/>
        </w:rPr>
        <w:t>Иргалеева</w:t>
      </w:r>
      <w:proofErr w:type="spellEnd"/>
      <w:r w:rsidRPr="00BF70AF">
        <w:rPr>
          <w:sz w:val="18"/>
          <w:szCs w:val="18"/>
        </w:rPr>
        <w:t xml:space="preserve"> Б.И.).</w:t>
      </w:r>
    </w:p>
    <w:p w:rsidR="00BF70AF" w:rsidRPr="00BF70AF" w:rsidRDefault="00BF70AF" w:rsidP="00BF70AF">
      <w:pPr>
        <w:ind w:left="57" w:right="57"/>
        <w:jc w:val="both"/>
        <w:rPr>
          <w:sz w:val="18"/>
          <w:szCs w:val="18"/>
        </w:rPr>
      </w:pPr>
      <w:r w:rsidRPr="00BF70AF">
        <w:rPr>
          <w:sz w:val="18"/>
          <w:szCs w:val="18"/>
        </w:rPr>
        <w:t xml:space="preserve">Председатель Притобольной районной Думы </w:t>
      </w:r>
      <w:r w:rsidRPr="00BF70AF">
        <w:rPr>
          <w:sz w:val="18"/>
          <w:szCs w:val="18"/>
        </w:rPr>
        <w:tab/>
      </w:r>
      <w:r w:rsidRPr="00BF70AF">
        <w:rPr>
          <w:sz w:val="18"/>
          <w:szCs w:val="18"/>
        </w:rPr>
        <w:tab/>
      </w:r>
      <w:r w:rsidRPr="00BF70AF">
        <w:rPr>
          <w:sz w:val="18"/>
          <w:szCs w:val="18"/>
        </w:rPr>
        <w:tab/>
      </w:r>
      <w:r w:rsidRPr="00BF70AF">
        <w:rPr>
          <w:sz w:val="18"/>
          <w:szCs w:val="18"/>
        </w:rPr>
        <w:tab/>
      </w:r>
      <w:r w:rsidRPr="00BF70AF">
        <w:rPr>
          <w:sz w:val="18"/>
          <w:szCs w:val="18"/>
        </w:rPr>
        <w:tab/>
      </w:r>
      <w:r w:rsidRPr="00BF70AF">
        <w:rPr>
          <w:sz w:val="18"/>
          <w:szCs w:val="18"/>
        </w:rPr>
        <w:tab/>
        <w:t>В.И. Федотов</w:t>
      </w:r>
    </w:p>
    <w:p w:rsidR="00BF70AF" w:rsidRPr="00BF70AF" w:rsidRDefault="00BF70AF" w:rsidP="00BF70AF">
      <w:pPr>
        <w:ind w:left="57" w:right="57"/>
        <w:jc w:val="both"/>
        <w:rPr>
          <w:sz w:val="18"/>
          <w:szCs w:val="18"/>
        </w:rPr>
      </w:pPr>
      <w:r w:rsidRPr="00BF70AF">
        <w:rPr>
          <w:sz w:val="18"/>
          <w:szCs w:val="18"/>
        </w:rPr>
        <w:t xml:space="preserve">Глава Притобольного района </w:t>
      </w:r>
      <w:r w:rsidRPr="00BF70AF">
        <w:rPr>
          <w:sz w:val="18"/>
          <w:szCs w:val="18"/>
        </w:rPr>
        <w:tab/>
      </w:r>
      <w:r w:rsidRPr="00BF70AF">
        <w:rPr>
          <w:sz w:val="18"/>
          <w:szCs w:val="18"/>
        </w:rPr>
        <w:tab/>
      </w:r>
      <w:r w:rsidRPr="00BF70AF">
        <w:rPr>
          <w:sz w:val="18"/>
          <w:szCs w:val="18"/>
        </w:rPr>
        <w:tab/>
      </w:r>
      <w:r w:rsidRPr="00BF70AF">
        <w:rPr>
          <w:sz w:val="18"/>
          <w:szCs w:val="18"/>
        </w:rPr>
        <w:tab/>
      </w:r>
      <w:r w:rsidRPr="00BF70AF">
        <w:rPr>
          <w:sz w:val="18"/>
          <w:szCs w:val="18"/>
        </w:rPr>
        <w:tab/>
      </w:r>
      <w:r w:rsidRPr="00BF70AF">
        <w:rPr>
          <w:sz w:val="18"/>
          <w:szCs w:val="18"/>
        </w:rPr>
        <w:tab/>
      </w:r>
      <w:r w:rsidRPr="00BF70AF">
        <w:rPr>
          <w:sz w:val="18"/>
          <w:szCs w:val="18"/>
        </w:rPr>
        <w:tab/>
      </w:r>
      <w:r w:rsidRPr="00BF70AF">
        <w:rPr>
          <w:sz w:val="18"/>
          <w:szCs w:val="18"/>
        </w:rPr>
        <w:tab/>
        <w:t>С.В. Спирин</w:t>
      </w:r>
    </w:p>
    <w:p w:rsidR="00BF70AF" w:rsidRPr="00BF70AF" w:rsidRDefault="00BF70AF" w:rsidP="00BF70AF">
      <w:pPr>
        <w:ind w:left="57" w:right="57"/>
        <w:jc w:val="both"/>
        <w:rPr>
          <w:sz w:val="18"/>
          <w:szCs w:val="18"/>
        </w:rPr>
      </w:pPr>
    </w:p>
    <w:tbl>
      <w:tblPr>
        <w:tblW w:w="10082" w:type="dxa"/>
        <w:tblInd w:w="57" w:type="dxa"/>
        <w:tblLayout w:type="fixed"/>
        <w:tblCellMar>
          <w:left w:w="57" w:type="dxa"/>
          <w:right w:w="57" w:type="dxa"/>
        </w:tblCellMar>
        <w:tblLook w:val="0000"/>
      </w:tblPr>
      <w:tblGrid>
        <w:gridCol w:w="2552"/>
        <w:gridCol w:w="5812"/>
        <w:gridCol w:w="1708"/>
        <w:gridCol w:w="10"/>
      </w:tblGrid>
      <w:tr w:rsidR="00BF70AF" w:rsidRPr="00BF70AF" w:rsidTr="00BF70AF">
        <w:trPr>
          <w:gridAfter w:val="1"/>
          <w:wAfter w:w="10" w:type="dxa"/>
          <w:trHeight w:val="20"/>
        </w:trPr>
        <w:tc>
          <w:tcPr>
            <w:tcW w:w="10072" w:type="dxa"/>
            <w:gridSpan w:val="3"/>
          </w:tcPr>
          <w:p w:rsidR="00BF70AF" w:rsidRPr="00BF70AF" w:rsidRDefault="00BF70AF" w:rsidP="00BF70AF">
            <w:pPr>
              <w:ind w:left="5383"/>
              <w:jc w:val="both"/>
              <w:rPr>
                <w:sz w:val="18"/>
                <w:szCs w:val="18"/>
              </w:rPr>
            </w:pPr>
            <w:r w:rsidRPr="00BF70AF">
              <w:rPr>
                <w:sz w:val="18"/>
                <w:szCs w:val="18"/>
              </w:rPr>
              <w:lastRenderedPageBreak/>
              <w:t>Приложение 1 к решению Притобольной районной Думы от 27 сентября 2017 года № 151  «</w:t>
            </w:r>
            <w:bookmarkStart w:id="8" w:name="OLE_LINK4"/>
            <w:bookmarkStart w:id="9" w:name="OLE_LINK5"/>
            <w:bookmarkStart w:id="10" w:name="OLE_LINK6"/>
            <w:r w:rsidRPr="00BF70AF">
              <w:rPr>
                <w:sz w:val="18"/>
                <w:szCs w:val="18"/>
              </w:rPr>
              <w:t xml:space="preserve">О внесении изменений в решение Притобольной  районной Думы </w:t>
            </w:r>
            <w:bookmarkStart w:id="11" w:name="OLE_LINK10"/>
            <w:bookmarkStart w:id="12" w:name="OLE_LINK11"/>
            <w:bookmarkStart w:id="13" w:name="OLE_LINK12"/>
            <w:r w:rsidRPr="00BF70AF">
              <w:rPr>
                <w:sz w:val="18"/>
                <w:szCs w:val="18"/>
              </w:rPr>
              <w:t xml:space="preserve">от 28 декабря 2016 года № 92 </w:t>
            </w:r>
            <w:bookmarkEnd w:id="11"/>
            <w:bookmarkEnd w:id="12"/>
            <w:bookmarkEnd w:id="13"/>
            <w:r w:rsidRPr="00BF70AF">
              <w:rPr>
                <w:sz w:val="18"/>
                <w:szCs w:val="18"/>
              </w:rPr>
              <w:t>«О бюджете Притобольного района  на 2017 год и на плановый период 2018 и 2019 годов</w:t>
            </w:r>
            <w:bookmarkEnd w:id="8"/>
            <w:bookmarkEnd w:id="9"/>
            <w:bookmarkEnd w:id="10"/>
            <w:r w:rsidRPr="00BF70AF">
              <w:rPr>
                <w:sz w:val="18"/>
                <w:szCs w:val="18"/>
              </w:rPr>
              <w:t>»</w:t>
            </w:r>
          </w:p>
          <w:p w:rsidR="00BF70AF" w:rsidRPr="00BF70AF" w:rsidRDefault="00BF70AF" w:rsidP="00BF70AF">
            <w:pPr>
              <w:jc w:val="both"/>
              <w:rPr>
                <w:sz w:val="18"/>
                <w:szCs w:val="18"/>
              </w:rPr>
            </w:pPr>
          </w:p>
          <w:p w:rsidR="00BF70AF" w:rsidRPr="00BF70AF" w:rsidRDefault="00BF70AF" w:rsidP="00BF70AF">
            <w:pPr>
              <w:ind w:left="5383"/>
              <w:jc w:val="both"/>
              <w:rPr>
                <w:sz w:val="18"/>
                <w:szCs w:val="18"/>
              </w:rPr>
            </w:pPr>
            <w:r w:rsidRPr="00BF70AF">
              <w:rPr>
                <w:sz w:val="18"/>
                <w:szCs w:val="18"/>
              </w:rPr>
              <w:t>«Приложение 1 к решению Притобольной районной Думы от 28 декабря 2016 года № 92 «О бюджете Притобольного района  на 2017 год и на плановый период 2018 и 2019 годов»</w:t>
            </w:r>
          </w:p>
          <w:p w:rsidR="00BF70AF" w:rsidRPr="00BF70AF" w:rsidRDefault="00BF70AF" w:rsidP="00BF70AF">
            <w:pPr>
              <w:jc w:val="both"/>
              <w:rPr>
                <w:sz w:val="18"/>
                <w:szCs w:val="18"/>
              </w:rPr>
            </w:pPr>
          </w:p>
        </w:tc>
      </w:tr>
      <w:tr w:rsidR="00BF70AF" w:rsidRPr="00BF70AF" w:rsidTr="00BF70AF">
        <w:trPr>
          <w:gridAfter w:val="1"/>
          <w:wAfter w:w="10" w:type="dxa"/>
          <w:trHeight w:val="20"/>
        </w:trPr>
        <w:tc>
          <w:tcPr>
            <w:tcW w:w="10072" w:type="dxa"/>
            <w:gridSpan w:val="3"/>
            <w:vAlign w:val="center"/>
          </w:tcPr>
          <w:p w:rsidR="00BF70AF" w:rsidRPr="00BF70AF" w:rsidRDefault="00BF70AF" w:rsidP="00BF70AF">
            <w:pPr>
              <w:jc w:val="both"/>
              <w:rPr>
                <w:bCs/>
                <w:sz w:val="18"/>
                <w:szCs w:val="18"/>
              </w:rPr>
            </w:pPr>
          </w:p>
          <w:p w:rsidR="00BF70AF" w:rsidRPr="00BF70AF" w:rsidRDefault="00BF70AF" w:rsidP="00BF70AF">
            <w:pPr>
              <w:jc w:val="both"/>
              <w:rPr>
                <w:bCs/>
                <w:sz w:val="18"/>
                <w:szCs w:val="18"/>
              </w:rPr>
            </w:pPr>
            <w:r w:rsidRPr="00BF70AF">
              <w:rPr>
                <w:bCs/>
                <w:sz w:val="18"/>
                <w:szCs w:val="18"/>
              </w:rPr>
              <w:t>Источники внутреннего финансирования дефицита бюджета</w:t>
            </w:r>
          </w:p>
          <w:p w:rsidR="00BF70AF" w:rsidRPr="00BF70AF" w:rsidRDefault="00BF70AF" w:rsidP="00BF70AF">
            <w:pPr>
              <w:jc w:val="both"/>
              <w:rPr>
                <w:bCs/>
                <w:sz w:val="18"/>
                <w:szCs w:val="18"/>
              </w:rPr>
            </w:pPr>
            <w:r w:rsidRPr="00BF70AF">
              <w:rPr>
                <w:bCs/>
                <w:sz w:val="18"/>
                <w:szCs w:val="18"/>
              </w:rPr>
              <w:t>Притобольного района на 2017 год</w:t>
            </w:r>
          </w:p>
        </w:tc>
      </w:tr>
      <w:tr w:rsidR="00BF70AF" w:rsidRPr="00BF70AF" w:rsidTr="00BF70AF">
        <w:trPr>
          <w:gridAfter w:val="1"/>
          <w:wAfter w:w="10" w:type="dxa"/>
          <w:trHeight w:val="20"/>
        </w:trPr>
        <w:tc>
          <w:tcPr>
            <w:tcW w:w="10072" w:type="dxa"/>
            <w:gridSpan w:val="3"/>
            <w:tcBorders>
              <w:bottom w:val="single" w:sz="4" w:space="0" w:color="000000"/>
            </w:tcBorders>
            <w:vAlign w:val="center"/>
          </w:tcPr>
          <w:p w:rsidR="00BF70AF" w:rsidRPr="00BF70AF" w:rsidRDefault="00BF70AF" w:rsidP="00BF70AF">
            <w:pPr>
              <w:jc w:val="right"/>
              <w:rPr>
                <w:sz w:val="18"/>
                <w:szCs w:val="18"/>
              </w:rPr>
            </w:pPr>
            <w:r w:rsidRPr="00BF70AF">
              <w:rPr>
                <w:sz w:val="18"/>
                <w:szCs w:val="18"/>
              </w:rPr>
              <w:t>(тыс. руб.)</w:t>
            </w:r>
          </w:p>
        </w:tc>
      </w:tr>
      <w:tr w:rsidR="00BF70AF" w:rsidRPr="00BF70AF" w:rsidTr="00BF70AF">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bCs/>
                <w:sz w:val="18"/>
                <w:szCs w:val="18"/>
              </w:rPr>
            </w:pPr>
            <w:r w:rsidRPr="00BF70AF">
              <w:rPr>
                <w:bCs/>
                <w:sz w:val="18"/>
                <w:szCs w:val="18"/>
              </w:rPr>
              <w:t>Код бюджетной классификации Российской Федерации</w:t>
            </w:r>
          </w:p>
        </w:tc>
        <w:tc>
          <w:tcPr>
            <w:tcW w:w="5812" w:type="dxa"/>
            <w:tcBorders>
              <w:left w:val="single" w:sz="4" w:space="0" w:color="000000"/>
              <w:bottom w:val="single" w:sz="4" w:space="0" w:color="000000"/>
            </w:tcBorders>
            <w:vAlign w:val="center"/>
          </w:tcPr>
          <w:p w:rsidR="00BF70AF" w:rsidRPr="00BF70AF" w:rsidRDefault="00BF70AF" w:rsidP="00BF70AF">
            <w:pPr>
              <w:jc w:val="both"/>
              <w:rPr>
                <w:bCs/>
                <w:sz w:val="18"/>
                <w:szCs w:val="18"/>
              </w:rPr>
            </w:pPr>
            <w:r w:rsidRPr="00BF70AF">
              <w:rPr>
                <w:sz w:val="18"/>
                <w:szCs w:val="18"/>
              </w:rPr>
              <w:t>Наименование кода источника финансирования</w:t>
            </w:r>
            <w:r w:rsidRPr="00BF70AF">
              <w:rPr>
                <w:bCs/>
                <w:sz w:val="18"/>
                <w:szCs w:val="18"/>
              </w:rPr>
              <w:t xml:space="preserve"> </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bCs/>
                <w:sz w:val="18"/>
                <w:szCs w:val="18"/>
              </w:rPr>
            </w:pPr>
            <w:r w:rsidRPr="00BF70AF">
              <w:rPr>
                <w:bCs/>
                <w:sz w:val="18"/>
                <w:szCs w:val="18"/>
              </w:rPr>
              <w:t>Сумма</w:t>
            </w:r>
          </w:p>
        </w:tc>
      </w:tr>
      <w:tr w:rsidR="00BF70AF" w:rsidRPr="00BF70AF" w:rsidTr="00BF70AF">
        <w:tblPrEx>
          <w:tblCellMar>
            <w:top w:w="108" w:type="dxa"/>
            <w:bottom w:w="108" w:type="dxa"/>
          </w:tblCellMar>
        </w:tblPrEx>
        <w:trPr>
          <w:trHeight w:val="20"/>
        </w:trPr>
        <w:tc>
          <w:tcPr>
            <w:tcW w:w="2552" w:type="dxa"/>
            <w:tcBorders>
              <w:top w:val="single" w:sz="4" w:space="0" w:color="000000"/>
              <w:left w:val="single" w:sz="4" w:space="0" w:color="000000"/>
              <w:bottom w:val="single" w:sz="4" w:space="0" w:color="000000"/>
            </w:tcBorders>
            <w:vAlign w:val="center"/>
          </w:tcPr>
          <w:p w:rsidR="00BF70AF" w:rsidRPr="00BF70AF" w:rsidRDefault="00BF70AF" w:rsidP="00BF70AF">
            <w:pPr>
              <w:jc w:val="both"/>
              <w:rPr>
                <w:bCs/>
                <w:sz w:val="18"/>
                <w:szCs w:val="18"/>
              </w:rPr>
            </w:pPr>
            <w:r w:rsidRPr="00BF70AF">
              <w:rPr>
                <w:bCs/>
                <w:sz w:val="18"/>
                <w:szCs w:val="18"/>
              </w:rPr>
              <w:t xml:space="preserve">01 05 00 </w:t>
            </w:r>
            <w:proofErr w:type="spellStart"/>
            <w:r w:rsidRPr="00BF70AF">
              <w:rPr>
                <w:bCs/>
                <w:sz w:val="18"/>
                <w:szCs w:val="18"/>
              </w:rPr>
              <w:t>00</w:t>
            </w:r>
            <w:proofErr w:type="spellEnd"/>
            <w:r w:rsidRPr="00BF70AF">
              <w:rPr>
                <w:bCs/>
                <w:sz w:val="18"/>
                <w:szCs w:val="18"/>
              </w:rPr>
              <w:t xml:space="preserve"> </w:t>
            </w:r>
            <w:proofErr w:type="spellStart"/>
            <w:r w:rsidRPr="00BF70AF">
              <w:rPr>
                <w:bCs/>
                <w:sz w:val="18"/>
                <w:szCs w:val="18"/>
              </w:rPr>
              <w:t>00</w:t>
            </w:r>
            <w:proofErr w:type="spellEnd"/>
            <w:r w:rsidRPr="00BF70AF">
              <w:rPr>
                <w:bCs/>
                <w:sz w:val="18"/>
                <w:szCs w:val="18"/>
              </w:rPr>
              <w:t xml:space="preserve"> 0000 000</w:t>
            </w:r>
          </w:p>
        </w:tc>
        <w:tc>
          <w:tcPr>
            <w:tcW w:w="5812" w:type="dxa"/>
            <w:tcBorders>
              <w:top w:val="single" w:sz="4" w:space="0" w:color="000000"/>
              <w:left w:val="single" w:sz="4" w:space="0" w:color="000000"/>
              <w:bottom w:val="single" w:sz="4" w:space="0" w:color="000000"/>
            </w:tcBorders>
          </w:tcPr>
          <w:p w:rsidR="00BF70AF" w:rsidRPr="00BF70AF" w:rsidRDefault="00BF70AF" w:rsidP="00BF70AF">
            <w:pPr>
              <w:jc w:val="both"/>
              <w:rPr>
                <w:bCs/>
                <w:sz w:val="18"/>
                <w:szCs w:val="18"/>
              </w:rPr>
            </w:pPr>
            <w:r w:rsidRPr="00BF70AF">
              <w:rPr>
                <w:bCs/>
                <w:sz w:val="18"/>
                <w:szCs w:val="18"/>
              </w:rPr>
              <w:t>Изменение остатков средств на счетах по учету средств бюджетов</w:t>
            </w:r>
          </w:p>
        </w:tc>
        <w:tc>
          <w:tcPr>
            <w:tcW w:w="1718" w:type="dxa"/>
            <w:gridSpan w:val="2"/>
            <w:tcBorders>
              <w:top w:val="single" w:sz="4" w:space="0" w:color="000000"/>
              <w:left w:val="single" w:sz="4" w:space="0" w:color="000000"/>
              <w:bottom w:val="single" w:sz="4" w:space="0" w:color="000000"/>
              <w:right w:val="single" w:sz="4" w:space="0" w:color="000000"/>
            </w:tcBorders>
            <w:vAlign w:val="center"/>
          </w:tcPr>
          <w:p w:rsidR="00BF70AF" w:rsidRPr="00BF70AF" w:rsidRDefault="00BF70AF" w:rsidP="00BF70AF">
            <w:pPr>
              <w:jc w:val="both"/>
              <w:rPr>
                <w:sz w:val="18"/>
                <w:szCs w:val="18"/>
              </w:rPr>
            </w:pPr>
            <w:r w:rsidRPr="00BF70AF">
              <w:rPr>
                <w:sz w:val="18"/>
                <w:szCs w:val="18"/>
              </w:rPr>
              <w:t>892,0</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 xml:space="preserve">     в том числе:</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sz w:val="18"/>
                <w:szCs w:val="18"/>
              </w:rPr>
            </w:pP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bookmarkStart w:id="14" w:name="_Hlk489563303"/>
            <w:r w:rsidRPr="00BF70AF">
              <w:rPr>
                <w:sz w:val="18"/>
                <w:szCs w:val="18"/>
              </w:rPr>
              <w:t xml:space="preserve">01 05 00 </w:t>
            </w:r>
            <w:proofErr w:type="spellStart"/>
            <w:r w:rsidRPr="00BF70AF">
              <w:rPr>
                <w:sz w:val="18"/>
                <w:szCs w:val="18"/>
              </w:rPr>
              <w:t>00</w:t>
            </w:r>
            <w:proofErr w:type="spellEnd"/>
            <w:r w:rsidRPr="00BF70AF">
              <w:rPr>
                <w:sz w:val="18"/>
                <w:szCs w:val="18"/>
              </w:rPr>
              <w:t xml:space="preserve"> </w:t>
            </w:r>
            <w:proofErr w:type="spellStart"/>
            <w:r w:rsidRPr="00BF70AF">
              <w:rPr>
                <w:sz w:val="18"/>
                <w:szCs w:val="18"/>
              </w:rPr>
              <w:t>00</w:t>
            </w:r>
            <w:proofErr w:type="spellEnd"/>
            <w:r w:rsidRPr="00BF70AF">
              <w:rPr>
                <w:sz w:val="18"/>
                <w:szCs w:val="18"/>
              </w:rPr>
              <w:t xml:space="preserve"> 0000 500</w:t>
            </w: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Увеличение остатков средств бюджетов</w:t>
            </w:r>
          </w:p>
        </w:tc>
        <w:tc>
          <w:tcPr>
            <w:tcW w:w="1718" w:type="dxa"/>
            <w:gridSpan w:val="2"/>
            <w:tcBorders>
              <w:left w:val="single" w:sz="4" w:space="0" w:color="000000"/>
              <w:bottom w:val="single" w:sz="4" w:space="0" w:color="000000"/>
              <w:right w:val="single" w:sz="4" w:space="0" w:color="000000"/>
            </w:tcBorders>
          </w:tcPr>
          <w:p w:rsidR="00BF70AF" w:rsidRPr="00BF70AF" w:rsidRDefault="00BF70AF" w:rsidP="00BF70AF">
            <w:pPr>
              <w:jc w:val="both"/>
              <w:rPr>
                <w:sz w:val="18"/>
                <w:szCs w:val="18"/>
              </w:rPr>
            </w:pPr>
            <w:r w:rsidRPr="00BF70AF">
              <w:rPr>
                <w:sz w:val="18"/>
                <w:szCs w:val="18"/>
              </w:rPr>
              <w:t>-324 447,6</w:t>
            </w:r>
          </w:p>
        </w:tc>
      </w:tr>
      <w:bookmarkEnd w:id="14"/>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r w:rsidRPr="00BF70AF">
              <w:rPr>
                <w:sz w:val="18"/>
                <w:szCs w:val="18"/>
              </w:rPr>
              <w:t xml:space="preserve">01 05 02 00  </w:t>
            </w:r>
            <w:proofErr w:type="spellStart"/>
            <w:r w:rsidRPr="00BF70AF">
              <w:rPr>
                <w:sz w:val="18"/>
                <w:szCs w:val="18"/>
              </w:rPr>
              <w:t>00</w:t>
            </w:r>
            <w:proofErr w:type="spellEnd"/>
            <w:r w:rsidRPr="00BF70AF">
              <w:rPr>
                <w:sz w:val="18"/>
                <w:szCs w:val="18"/>
              </w:rPr>
              <w:t xml:space="preserve"> 0000 500</w:t>
            </w: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Увеличение прочих остатков средств бюджетов</w:t>
            </w:r>
          </w:p>
        </w:tc>
        <w:tc>
          <w:tcPr>
            <w:tcW w:w="1718" w:type="dxa"/>
            <w:gridSpan w:val="2"/>
            <w:tcBorders>
              <w:left w:val="single" w:sz="4" w:space="0" w:color="000000"/>
              <w:bottom w:val="single" w:sz="4" w:space="0" w:color="000000"/>
              <w:right w:val="single" w:sz="4" w:space="0" w:color="000000"/>
            </w:tcBorders>
          </w:tcPr>
          <w:p w:rsidR="00BF70AF" w:rsidRPr="00BF70AF" w:rsidRDefault="00BF70AF" w:rsidP="00BF70AF">
            <w:pPr>
              <w:jc w:val="both"/>
              <w:rPr>
                <w:sz w:val="18"/>
                <w:szCs w:val="18"/>
              </w:rPr>
            </w:pPr>
            <w:r w:rsidRPr="00BF70AF">
              <w:rPr>
                <w:sz w:val="18"/>
                <w:szCs w:val="18"/>
              </w:rPr>
              <w:t>-324 447,6</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r w:rsidRPr="00BF70AF">
              <w:rPr>
                <w:sz w:val="18"/>
                <w:szCs w:val="18"/>
              </w:rPr>
              <w:t>01 05 02 01 00 0000 510</w:t>
            </w: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Увеличение прочих остатков денежных средств бюджетов</w:t>
            </w:r>
          </w:p>
        </w:tc>
        <w:tc>
          <w:tcPr>
            <w:tcW w:w="1718" w:type="dxa"/>
            <w:gridSpan w:val="2"/>
            <w:tcBorders>
              <w:left w:val="single" w:sz="4" w:space="0" w:color="000000"/>
              <w:bottom w:val="single" w:sz="4" w:space="0" w:color="000000"/>
              <w:right w:val="single" w:sz="4" w:space="0" w:color="000000"/>
            </w:tcBorders>
          </w:tcPr>
          <w:p w:rsidR="00BF70AF" w:rsidRPr="00BF70AF" w:rsidRDefault="00BF70AF" w:rsidP="00BF70AF">
            <w:pPr>
              <w:jc w:val="both"/>
              <w:rPr>
                <w:sz w:val="18"/>
                <w:szCs w:val="18"/>
              </w:rPr>
            </w:pPr>
            <w:r w:rsidRPr="00BF70AF">
              <w:rPr>
                <w:sz w:val="18"/>
                <w:szCs w:val="18"/>
              </w:rPr>
              <w:t>-324 447,6</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r w:rsidRPr="00BF70AF">
              <w:rPr>
                <w:sz w:val="18"/>
                <w:szCs w:val="18"/>
              </w:rPr>
              <w:t>01 05 02 01 05 0000 510</w:t>
            </w: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Увеличение прочих остатков денежных средств бюджетов  муниципальных  районов</w:t>
            </w:r>
          </w:p>
        </w:tc>
        <w:tc>
          <w:tcPr>
            <w:tcW w:w="1718" w:type="dxa"/>
            <w:gridSpan w:val="2"/>
            <w:tcBorders>
              <w:left w:val="single" w:sz="4" w:space="0" w:color="000000"/>
              <w:bottom w:val="single" w:sz="4" w:space="0" w:color="000000"/>
              <w:right w:val="single" w:sz="4" w:space="0" w:color="000000"/>
            </w:tcBorders>
          </w:tcPr>
          <w:p w:rsidR="00BF70AF" w:rsidRPr="00BF70AF" w:rsidRDefault="00BF70AF" w:rsidP="00BF70AF">
            <w:pPr>
              <w:jc w:val="both"/>
              <w:rPr>
                <w:sz w:val="18"/>
                <w:szCs w:val="18"/>
              </w:rPr>
            </w:pPr>
            <w:r w:rsidRPr="00BF70AF">
              <w:rPr>
                <w:sz w:val="18"/>
                <w:szCs w:val="18"/>
              </w:rPr>
              <w:t>-324 447,6</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r w:rsidRPr="00BF70AF">
              <w:rPr>
                <w:sz w:val="18"/>
                <w:szCs w:val="18"/>
              </w:rPr>
              <w:t xml:space="preserve">01 05 00 </w:t>
            </w:r>
            <w:proofErr w:type="spellStart"/>
            <w:r w:rsidRPr="00BF70AF">
              <w:rPr>
                <w:sz w:val="18"/>
                <w:szCs w:val="18"/>
              </w:rPr>
              <w:t>00</w:t>
            </w:r>
            <w:proofErr w:type="spellEnd"/>
            <w:r w:rsidRPr="00BF70AF">
              <w:rPr>
                <w:sz w:val="18"/>
                <w:szCs w:val="18"/>
              </w:rPr>
              <w:t xml:space="preserve"> </w:t>
            </w:r>
            <w:proofErr w:type="spellStart"/>
            <w:r w:rsidRPr="00BF70AF">
              <w:rPr>
                <w:sz w:val="18"/>
                <w:szCs w:val="18"/>
              </w:rPr>
              <w:t>00</w:t>
            </w:r>
            <w:proofErr w:type="spellEnd"/>
            <w:r w:rsidRPr="00BF70AF">
              <w:rPr>
                <w:sz w:val="18"/>
                <w:szCs w:val="18"/>
              </w:rPr>
              <w:t xml:space="preserve"> 0000 600</w:t>
            </w: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Уменьшение остатков средств бюджетов</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sz w:val="18"/>
                <w:szCs w:val="18"/>
              </w:rPr>
            </w:pPr>
            <w:r w:rsidRPr="00BF70AF">
              <w:rPr>
                <w:sz w:val="18"/>
                <w:szCs w:val="18"/>
              </w:rPr>
              <w:t>325 339,6</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r w:rsidRPr="00BF70AF">
              <w:rPr>
                <w:sz w:val="18"/>
                <w:szCs w:val="18"/>
              </w:rPr>
              <w:t xml:space="preserve">01 05 02 00 </w:t>
            </w:r>
            <w:proofErr w:type="spellStart"/>
            <w:r w:rsidRPr="00BF70AF">
              <w:rPr>
                <w:sz w:val="18"/>
                <w:szCs w:val="18"/>
              </w:rPr>
              <w:t>00</w:t>
            </w:r>
            <w:proofErr w:type="spellEnd"/>
            <w:r w:rsidRPr="00BF70AF">
              <w:rPr>
                <w:sz w:val="18"/>
                <w:szCs w:val="18"/>
              </w:rPr>
              <w:t xml:space="preserve"> 0000 600</w:t>
            </w: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Уменьшение прочих остатков средств бюджетов</w:t>
            </w:r>
          </w:p>
        </w:tc>
        <w:tc>
          <w:tcPr>
            <w:tcW w:w="1718" w:type="dxa"/>
            <w:gridSpan w:val="2"/>
            <w:tcBorders>
              <w:left w:val="single" w:sz="4" w:space="0" w:color="000000"/>
              <w:bottom w:val="single" w:sz="4" w:space="0" w:color="000000"/>
              <w:right w:val="single" w:sz="4" w:space="0" w:color="000000"/>
            </w:tcBorders>
          </w:tcPr>
          <w:p w:rsidR="00BF70AF" w:rsidRPr="00BF70AF" w:rsidRDefault="00BF70AF" w:rsidP="00BF70AF">
            <w:pPr>
              <w:jc w:val="both"/>
              <w:rPr>
                <w:sz w:val="18"/>
                <w:szCs w:val="18"/>
              </w:rPr>
            </w:pPr>
            <w:r w:rsidRPr="00BF70AF">
              <w:rPr>
                <w:sz w:val="18"/>
                <w:szCs w:val="18"/>
              </w:rPr>
              <w:t>325 339,6</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r w:rsidRPr="00BF70AF">
              <w:rPr>
                <w:sz w:val="18"/>
                <w:szCs w:val="18"/>
              </w:rPr>
              <w:t>01 05 02 01 00 0000 610</w:t>
            </w: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Уменьшение прочих остатков денежных средств бюджетов</w:t>
            </w:r>
          </w:p>
        </w:tc>
        <w:tc>
          <w:tcPr>
            <w:tcW w:w="1718" w:type="dxa"/>
            <w:gridSpan w:val="2"/>
            <w:tcBorders>
              <w:left w:val="single" w:sz="4" w:space="0" w:color="000000"/>
              <w:bottom w:val="single" w:sz="4" w:space="0" w:color="000000"/>
              <w:right w:val="single" w:sz="4" w:space="0" w:color="000000"/>
            </w:tcBorders>
          </w:tcPr>
          <w:p w:rsidR="00BF70AF" w:rsidRPr="00BF70AF" w:rsidRDefault="00BF70AF" w:rsidP="00BF70AF">
            <w:pPr>
              <w:jc w:val="both"/>
              <w:rPr>
                <w:sz w:val="18"/>
                <w:szCs w:val="18"/>
              </w:rPr>
            </w:pPr>
            <w:r w:rsidRPr="00BF70AF">
              <w:rPr>
                <w:sz w:val="18"/>
                <w:szCs w:val="18"/>
              </w:rPr>
              <w:t>325 339,6</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r w:rsidRPr="00BF70AF">
              <w:rPr>
                <w:sz w:val="18"/>
                <w:szCs w:val="18"/>
              </w:rPr>
              <w:t>01 05 02 01 05 0000 610</w:t>
            </w: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Уменьшение прочих остатков денежных средств бюджетов  муниципальных  районов</w:t>
            </w:r>
          </w:p>
        </w:tc>
        <w:tc>
          <w:tcPr>
            <w:tcW w:w="1718" w:type="dxa"/>
            <w:gridSpan w:val="2"/>
            <w:tcBorders>
              <w:left w:val="single" w:sz="4" w:space="0" w:color="000000"/>
              <w:bottom w:val="single" w:sz="4" w:space="0" w:color="000000"/>
              <w:right w:val="single" w:sz="4" w:space="0" w:color="000000"/>
            </w:tcBorders>
          </w:tcPr>
          <w:p w:rsidR="00BF70AF" w:rsidRPr="00BF70AF" w:rsidRDefault="00BF70AF" w:rsidP="00BF70AF">
            <w:pPr>
              <w:jc w:val="both"/>
              <w:rPr>
                <w:sz w:val="18"/>
                <w:szCs w:val="18"/>
              </w:rPr>
            </w:pPr>
            <w:r w:rsidRPr="00BF70AF">
              <w:rPr>
                <w:sz w:val="18"/>
                <w:szCs w:val="18"/>
              </w:rPr>
              <w:t>325 339,6</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bCs/>
                <w:sz w:val="18"/>
                <w:szCs w:val="18"/>
              </w:rPr>
            </w:pPr>
            <w:r w:rsidRPr="00BF70AF">
              <w:rPr>
                <w:bCs/>
                <w:sz w:val="18"/>
                <w:szCs w:val="18"/>
              </w:rPr>
              <w:t xml:space="preserve">01 06 00 </w:t>
            </w:r>
            <w:proofErr w:type="spellStart"/>
            <w:r w:rsidRPr="00BF70AF">
              <w:rPr>
                <w:bCs/>
                <w:sz w:val="18"/>
                <w:szCs w:val="18"/>
              </w:rPr>
              <w:t>00</w:t>
            </w:r>
            <w:proofErr w:type="spellEnd"/>
            <w:r w:rsidRPr="00BF70AF">
              <w:rPr>
                <w:bCs/>
                <w:sz w:val="18"/>
                <w:szCs w:val="18"/>
              </w:rPr>
              <w:t xml:space="preserve"> </w:t>
            </w:r>
            <w:proofErr w:type="spellStart"/>
            <w:r w:rsidRPr="00BF70AF">
              <w:rPr>
                <w:bCs/>
                <w:sz w:val="18"/>
                <w:szCs w:val="18"/>
              </w:rPr>
              <w:t>00</w:t>
            </w:r>
            <w:proofErr w:type="spellEnd"/>
            <w:r w:rsidRPr="00BF70AF">
              <w:rPr>
                <w:bCs/>
                <w:sz w:val="18"/>
                <w:szCs w:val="18"/>
              </w:rPr>
              <w:t xml:space="preserve"> 0000 000</w:t>
            </w:r>
          </w:p>
        </w:tc>
        <w:tc>
          <w:tcPr>
            <w:tcW w:w="5812" w:type="dxa"/>
            <w:tcBorders>
              <w:left w:val="single" w:sz="4" w:space="0" w:color="000000"/>
              <w:bottom w:val="single" w:sz="4" w:space="0" w:color="000000"/>
            </w:tcBorders>
          </w:tcPr>
          <w:p w:rsidR="00BF70AF" w:rsidRPr="00BF70AF" w:rsidRDefault="00BF70AF" w:rsidP="00BF70AF">
            <w:pPr>
              <w:jc w:val="both"/>
              <w:rPr>
                <w:bCs/>
                <w:sz w:val="18"/>
                <w:szCs w:val="18"/>
              </w:rPr>
            </w:pPr>
            <w:r w:rsidRPr="00BF70AF">
              <w:rPr>
                <w:bCs/>
                <w:sz w:val="18"/>
                <w:szCs w:val="18"/>
              </w:rPr>
              <w:t>Иные источники внутреннего финансирования дефицитов бюджетов</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bCs/>
                <w:sz w:val="18"/>
                <w:szCs w:val="18"/>
              </w:rPr>
            </w:pPr>
            <w:r w:rsidRPr="00BF70AF">
              <w:rPr>
                <w:bCs/>
                <w:sz w:val="18"/>
                <w:szCs w:val="18"/>
              </w:rPr>
              <w:t>0,0</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r w:rsidRPr="00BF70AF">
              <w:rPr>
                <w:sz w:val="18"/>
                <w:szCs w:val="18"/>
              </w:rPr>
              <w:t xml:space="preserve">01 06 05 00 </w:t>
            </w:r>
            <w:proofErr w:type="spellStart"/>
            <w:r w:rsidRPr="00BF70AF">
              <w:rPr>
                <w:sz w:val="18"/>
                <w:szCs w:val="18"/>
              </w:rPr>
              <w:t>00</w:t>
            </w:r>
            <w:proofErr w:type="spellEnd"/>
            <w:r w:rsidRPr="00BF70AF">
              <w:rPr>
                <w:sz w:val="18"/>
                <w:szCs w:val="18"/>
              </w:rPr>
              <w:t xml:space="preserve"> 0000 000</w:t>
            </w:r>
          </w:p>
        </w:tc>
        <w:tc>
          <w:tcPr>
            <w:tcW w:w="5812" w:type="dxa"/>
            <w:tcBorders>
              <w:left w:val="single" w:sz="4" w:space="0" w:color="000000"/>
              <w:bottom w:val="single" w:sz="4" w:space="0" w:color="000000"/>
            </w:tcBorders>
          </w:tcPr>
          <w:p w:rsidR="00BF70AF" w:rsidRPr="00BF70AF" w:rsidRDefault="00BF70AF" w:rsidP="00BF70AF">
            <w:pPr>
              <w:jc w:val="both"/>
              <w:rPr>
                <w:bCs/>
                <w:sz w:val="18"/>
                <w:szCs w:val="18"/>
              </w:rPr>
            </w:pPr>
            <w:r w:rsidRPr="00BF70AF">
              <w:rPr>
                <w:bCs/>
                <w:sz w:val="18"/>
                <w:szCs w:val="18"/>
              </w:rPr>
              <w:t>Бюджетные кредиты, предоставленные внутри страны в валюте Российской Федерации</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sz w:val="18"/>
                <w:szCs w:val="18"/>
              </w:rPr>
            </w:pPr>
            <w:r w:rsidRPr="00BF70AF">
              <w:rPr>
                <w:sz w:val="18"/>
                <w:szCs w:val="18"/>
              </w:rPr>
              <w:t>0,0</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bCs/>
                <w:sz w:val="18"/>
                <w:szCs w:val="18"/>
              </w:rPr>
            </w:pPr>
            <w:r w:rsidRPr="00BF70AF">
              <w:rPr>
                <w:bCs/>
                <w:sz w:val="18"/>
                <w:szCs w:val="18"/>
              </w:rPr>
              <w:t xml:space="preserve">01 06 05 00 </w:t>
            </w:r>
            <w:proofErr w:type="spellStart"/>
            <w:r w:rsidRPr="00BF70AF">
              <w:rPr>
                <w:bCs/>
                <w:sz w:val="18"/>
                <w:szCs w:val="18"/>
              </w:rPr>
              <w:t>00</w:t>
            </w:r>
            <w:proofErr w:type="spellEnd"/>
            <w:r w:rsidRPr="00BF70AF">
              <w:rPr>
                <w:bCs/>
                <w:sz w:val="18"/>
                <w:szCs w:val="18"/>
              </w:rPr>
              <w:t xml:space="preserve"> 0000 600</w:t>
            </w:r>
          </w:p>
        </w:tc>
        <w:tc>
          <w:tcPr>
            <w:tcW w:w="5812" w:type="dxa"/>
            <w:tcBorders>
              <w:left w:val="single" w:sz="4" w:space="0" w:color="000000"/>
              <w:bottom w:val="single" w:sz="4" w:space="0" w:color="000000"/>
            </w:tcBorders>
          </w:tcPr>
          <w:p w:rsidR="00BF70AF" w:rsidRPr="00BF70AF" w:rsidRDefault="00BF70AF" w:rsidP="00BF70AF">
            <w:pPr>
              <w:jc w:val="both"/>
              <w:rPr>
                <w:bCs/>
                <w:sz w:val="18"/>
                <w:szCs w:val="18"/>
              </w:rPr>
            </w:pPr>
            <w:r w:rsidRPr="00BF70AF">
              <w:rPr>
                <w:bCs/>
                <w:sz w:val="18"/>
                <w:szCs w:val="18"/>
              </w:rPr>
              <w:t>Возврат бюджетных кредитов, предоставленных внутри страны в валюте Российской Федерации</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sz w:val="18"/>
                <w:szCs w:val="18"/>
              </w:rPr>
            </w:pPr>
            <w:r w:rsidRPr="00BF70AF">
              <w:rPr>
                <w:sz w:val="18"/>
                <w:szCs w:val="18"/>
              </w:rPr>
              <w:t>500,0</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r w:rsidRPr="00BF70AF">
              <w:rPr>
                <w:sz w:val="18"/>
                <w:szCs w:val="18"/>
              </w:rPr>
              <w:t>01 06 05 02 00 0000 600</w:t>
            </w: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sz w:val="18"/>
                <w:szCs w:val="18"/>
              </w:rPr>
            </w:pPr>
            <w:r w:rsidRPr="00BF70AF">
              <w:rPr>
                <w:sz w:val="18"/>
                <w:szCs w:val="18"/>
              </w:rPr>
              <w:t>500,0</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r w:rsidRPr="00BF70AF">
              <w:rPr>
                <w:sz w:val="18"/>
                <w:szCs w:val="18"/>
              </w:rPr>
              <w:t>01 06 05 02 05 0000 640</w:t>
            </w: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sz w:val="18"/>
                <w:szCs w:val="18"/>
              </w:rPr>
            </w:pPr>
            <w:r w:rsidRPr="00BF70AF">
              <w:rPr>
                <w:sz w:val="18"/>
                <w:szCs w:val="18"/>
              </w:rPr>
              <w:t>500,0</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 xml:space="preserve">     в том числе:</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sz w:val="18"/>
                <w:szCs w:val="18"/>
              </w:rPr>
            </w:pP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sz w:val="18"/>
                <w:szCs w:val="18"/>
              </w:rPr>
            </w:pPr>
            <w:r w:rsidRPr="00BF70AF">
              <w:rPr>
                <w:sz w:val="18"/>
                <w:szCs w:val="18"/>
              </w:rPr>
              <w:t>500,0</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bCs/>
                <w:sz w:val="18"/>
                <w:szCs w:val="18"/>
              </w:rPr>
            </w:pPr>
            <w:r w:rsidRPr="00BF70AF">
              <w:rPr>
                <w:bCs/>
                <w:sz w:val="18"/>
                <w:szCs w:val="18"/>
              </w:rPr>
              <w:t xml:space="preserve">01 06 05 00 </w:t>
            </w:r>
            <w:proofErr w:type="spellStart"/>
            <w:r w:rsidRPr="00BF70AF">
              <w:rPr>
                <w:bCs/>
                <w:sz w:val="18"/>
                <w:szCs w:val="18"/>
              </w:rPr>
              <w:t>00</w:t>
            </w:r>
            <w:proofErr w:type="spellEnd"/>
            <w:r w:rsidRPr="00BF70AF">
              <w:rPr>
                <w:bCs/>
                <w:sz w:val="18"/>
                <w:szCs w:val="18"/>
              </w:rPr>
              <w:t xml:space="preserve"> 0000 500</w:t>
            </w:r>
          </w:p>
        </w:tc>
        <w:tc>
          <w:tcPr>
            <w:tcW w:w="5812" w:type="dxa"/>
            <w:tcBorders>
              <w:left w:val="single" w:sz="4" w:space="0" w:color="000000"/>
              <w:bottom w:val="single" w:sz="4" w:space="0" w:color="000000"/>
            </w:tcBorders>
          </w:tcPr>
          <w:p w:rsidR="00BF70AF" w:rsidRPr="00BF70AF" w:rsidRDefault="00BF70AF" w:rsidP="00BF70AF">
            <w:pPr>
              <w:jc w:val="both"/>
              <w:rPr>
                <w:bCs/>
                <w:sz w:val="18"/>
                <w:szCs w:val="18"/>
              </w:rPr>
            </w:pPr>
            <w:r w:rsidRPr="00BF70AF">
              <w:rPr>
                <w:bCs/>
                <w:sz w:val="18"/>
                <w:szCs w:val="18"/>
              </w:rPr>
              <w:t>Предоставление бюджетных кредитов внутри страны в валюте Российской Федерации</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bCs/>
                <w:sz w:val="18"/>
                <w:szCs w:val="18"/>
              </w:rPr>
            </w:pPr>
            <w:r w:rsidRPr="00BF70AF">
              <w:rPr>
                <w:bCs/>
                <w:sz w:val="18"/>
                <w:szCs w:val="18"/>
              </w:rPr>
              <w:t>-500,0</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r w:rsidRPr="00BF70AF">
              <w:rPr>
                <w:sz w:val="18"/>
                <w:szCs w:val="18"/>
              </w:rPr>
              <w:t xml:space="preserve"> 01 06 05 02 00 0000 500</w:t>
            </w: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sz w:val="18"/>
                <w:szCs w:val="18"/>
              </w:rPr>
            </w:pPr>
            <w:r w:rsidRPr="00BF70AF">
              <w:rPr>
                <w:sz w:val="18"/>
                <w:szCs w:val="18"/>
              </w:rPr>
              <w:t>-500,0</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r w:rsidRPr="00BF70AF">
              <w:rPr>
                <w:sz w:val="18"/>
                <w:szCs w:val="18"/>
              </w:rPr>
              <w:t>01 06 05 02 05 0000 540</w:t>
            </w: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 xml:space="preserve">Предоставление бюджетных кредитов другим бюджетам бюджетной системы Российской Федерации из бюджетов  муниципальных  районов  </w:t>
            </w:r>
            <w:r w:rsidRPr="00BF70AF">
              <w:rPr>
                <w:sz w:val="18"/>
                <w:szCs w:val="18"/>
              </w:rPr>
              <w:lastRenderedPageBreak/>
              <w:t>в валюте Российской Федерации</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sz w:val="18"/>
                <w:szCs w:val="18"/>
              </w:rPr>
            </w:pPr>
            <w:r w:rsidRPr="00BF70AF">
              <w:rPr>
                <w:sz w:val="18"/>
                <w:szCs w:val="18"/>
              </w:rPr>
              <w:lastRenderedPageBreak/>
              <w:t>-500,0</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bCs/>
                <w:sz w:val="18"/>
                <w:szCs w:val="18"/>
              </w:rPr>
            </w:pP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 xml:space="preserve">     в том числе:</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sz w:val="18"/>
                <w:szCs w:val="18"/>
              </w:rPr>
            </w:pP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p>
        </w:tc>
        <w:tc>
          <w:tcPr>
            <w:tcW w:w="5812" w:type="dxa"/>
            <w:tcBorders>
              <w:left w:val="single" w:sz="4" w:space="0" w:color="000000"/>
              <w:bottom w:val="single" w:sz="4" w:space="0" w:color="000000"/>
            </w:tcBorders>
          </w:tcPr>
          <w:p w:rsidR="00BF70AF" w:rsidRPr="00BF70AF" w:rsidRDefault="00BF70AF" w:rsidP="00BF70AF">
            <w:pPr>
              <w:jc w:val="both"/>
              <w:rPr>
                <w:sz w:val="18"/>
                <w:szCs w:val="18"/>
              </w:rPr>
            </w:pPr>
            <w:r w:rsidRPr="00BF70AF">
              <w:rPr>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sz w:val="18"/>
                <w:szCs w:val="18"/>
              </w:rPr>
            </w:pPr>
            <w:r w:rsidRPr="00BF70AF">
              <w:rPr>
                <w:sz w:val="18"/>
                <w:szCs w:val="18"/>
              </w:rPr>
              <w:t>-500,0</w:t>
            </w:r>
          </w:p>
        </w:tc>
      </w:tr>
      <w:tr w:rsidR="00BF70AF" w:rsidRPr="00BF70AF" w:rsidTr="00BF70AF">
        <w:tblPrEx>
          <w:tblCellMar>
            <w:top w:w="108" w:type="dxa"/>
            <w:bottom w:w="108" w:type="dxa"/>
          </w:tblCellMar>
        </w:tblPrEx>
        <w:trPr>
          <w:trHeight w:val="20"/>
        </w:trPr>
        <w:tc>
          <w:tcPr>
            <w:tcW w:w="2552" w:type="dxa"/>
            <w:tcBorders>
              <w:left w:val="single" w:sz="4" w:space="0" w:color="000000"/>
              <w:bottom w:val="single" w:sz="4" w:space="0" w:color="000000"/>
            </w:tcBorders>
            <w:vAlign w:val="center"/>
          </w:tcPr>
          <w:p w:rsidR="00BF70AF" w:rsidRPr="00BF70AF" w:rsidRDefault="00BF70AF" w:rsidP="00BF70AF">
            <w:pPr>
              <w:jc w:val="both"/>
              <w:rPr>
                <w:sz w:val="18"/>
                <w:szCs w:val="18"/>
              </w:rPr>
            </w:pPr>
          </w:p>
        </w:tc>
        <w:tc>
          <w:tcPr>
            <w:tcW w:w="5812" w:type="dxa"/>
            <w:tcBorders>
              <w:left w:val="single" w:sz="4" w:space="0" w:color="000000"/>
              <w:bottom w:val="single" w:sz="4" w:space="0" w:color="000000"/>
            </w:tcBorders>
          </w:tcPr>
          <w:p w:rsidR="00BF70AF" w:rsidRPr="00BF70AF" w:rsidRDefault="00BF70AF" w:rsidP="00BF70AF">
            <w:pPr>
              <w:jc w:val="both"/>
              <w:rPr>
                <w:bCs/>
                <w:sz w:val="18"/>
                <w:szCs w:val="18"/>
              </w:rPr>
            </w:pPr>
            <w:r w:rsidRPr="00BF70AF">
              <w:rPr>
                <w:bCs/>
                <w:sz w:val="18"/>
                <w:szCs w:val="18"/>
              </w:rPr>
              <w:t>Всего источников внутреннего финансирования дефицита бюджета</w:t>
            </w:r>
          </w:p>
        </w:tc>
        <w:tc>
          <w:tcPr>
            <w:tcW w:w="1718" w:type="dxa"/>
            <w:gridSpan w:val="2"/>
            <w:tcBorders>
              <w:left w:val="single" w:sz="4" w:space="0" w:color="000000"/>
              <w:bottom w:val="single" w:sz="4" w:space="0" w:color="000000"/>
              <w:right w:val="single" w:sz="4" w:space="0" w:color="000000"/>
            </w:tcBorders>
            <w:vAlign w:val="center"/>
          </w:tcPr>
          <w:p w:rsidR="00BF70AF" w:rsidRPr="00BF70AF" w:rsidRDefault="00BF70AF" w:rsidP="00BF70AF">
            <w:pPr>
              <w:jc w:val="both"/>
              <w:rPr>
                <w:bCs/>
                <w:sz w:val="18"/>
                <w:szCs w:val="18"/>
              </w:rPr>
            </w:pPr>
            <w:r w:rsidRPr="00BF70AF">
              <w:rPr>
                <w:bCs/>
                <w:sz w:val="18"/>
                <w:szCs w:val="18"/>
              </w:rPr>
              <w:t>0,0</w:t>
            </w:r>
          </w:p>
        </w:tc>
      </w:tr>
    </w:tbl>
    <w:p w:rsidR="00BF70AF" w:rsidRPr="00BF70AF" w:rsidRDefault="00BF70AF" w:rsidP="00BF70AF">
      <w:pPr>
        <w:ind w:left="57" w:right="57"/>
        <w:jc w:val="both"/>
        <w:rPr>
          <w:sz w:val="18"/>
          <w:szCs w:val="18"/>
        </w:rPr>
      </w:pPr>
      <w:r w:rsidRPr="00BF70AF">
        <w:rPr>
          <w:sz w:val="18"/>
          <w:szCs w:val="18"/>
        </w:rPr>
        <w:t>».</w:t>
      </w:r>
    </w:p>
    <w:tbl>
      <w:tblPr>
        <w:tblW w:w="0" w:type="auto"/>
        <w:tblLayout w:type="fixed"/>
        <w:tblLook w:val="0000"/>
      </w:tblPr>
      <w:tblGrid>
        <w:gridCol w:w="4513"/>
        <w:gridCol w:w="2277"/>
        <w:gridCol w:w="156"/>
        <w:gridCol w:w="697"/>
        <w:gridCol w:w="154"/>
        <w:gridCol w:w="696"/>
        <w:gridCol w:w="154"/>
        <w:gridCol w:w="1418"/>
      </w:tblGrid>
      <w:tr w:rsidR="00BF70AF" w:rsidRPr="00BF70AF" w:rsidTr="00BF70AF">
        <w:trPr>
          <w:trHeight w:val="829"/>
        </w:trPr>
        <w:tc>
          <w:tcPr>
            <w:tcW w:w="4513" w:type="dxa"/>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5552" w:type="dxa"/>
            <w:gridSpan w:val="7"/>
            <w:tcMar>
              <w:top w:w="0" w:type="dxa"/>
              <w:left w:w="0" w:type="dxa"/>
              <w:bottom w:w="0" w:type="dxa"/>
              <w:right w:w="0" w:type="dxa"/>
            </w:tcMar>
            <w:vAlign w:val="center"/>
          </w:tcPr>
          <w:p w:rsidR="00BF70AF" w:rsidRPr="00BF70AF" w:rsidRDefault="00BF70AF" w:rsidP="00BF70AF">
            <w:pPr>
              <w:ind w:left="57" w:right="57"/>
              <w:jc w:val="both"/>
              <w:rPr>
                <w:sz w:val="18"/>
                <w:szCs w:val="18"/>
              </w:rPr>
            </w:pPr>
            <w:bookmarkStart w:id="15" w:name="OLE_LINK7"/>
            <w:r w:rsidRPr="00BF70AF">
              <w:rPr>
                <w:sz w:val="18"/>
                <w:szCs w:val="18"/>
              </w:rPr>
              <w:t>Приложение 2 к решению Притобольной районной Думы от 27 сентября 2017 года № 151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15"/>
          </w:p>
          <w:p w:rsidR="00BF70AF" w:rsidRPr="00BF70AF" w:rsidRDefault="00BF70AF" w:rsidP="00BF70AF">
            <w:pPr>
              <w:ind w:left="57" w:right="57"/>
              <w:jc w:val="both"/>
              <w:rPr>
                <w:sz w:val="18"/>
                <w:szCs w:val="18"/>
              </w:rPr>
            </w:pPr>
          </w:p>
          <w:p w:rsidR="00BF70AF" w:rsidRPr="00BF70AF" w:rsidRDefault="00BF70AF" w:rsidP="00BF70AF">
            <w:pPr>
              <w:ind w:left="57" w:right="57"/>
              <w:jc w:val="both"/>
              <w:rPr>
                <w:sz w:val="18"/>
                <w:szCs w:val="18"/>
              </w:rPr>
            </w:pPr>
            <w:r w:rsidRPr="00BF70AF">
              <w:rPr>
                <w:sz w:val="18"/>
                <w:szCs w:val="18"/>
              </w:rPr>
              <w:t>«Приложение 6 к решению Притобольной районной Думы от 28 декабря 2016 года № 92 «О бюджете Притобольного района  на 2017 год и на плановый период 2018 и 2019 годов»</w:t>
            </w:r>
          </w:p>
          <w:p w:rsidR="00BF70AF" w:rsidRPr="00BF70AF" w:rsidRDefault="00BF70AF" w:rsidP="00BF70AF">
            <w:pPr>
              <w:ind w:left="57" w:right="57"/>
              <w:jc w:val="both"/>
              <w:rPr>
                <w:sz w:val="18"/>
                <w:szCs w:val="18"/>
              </w:rPr>
            </w:pPr>
          </w:p>
        </w:tc>
      </w:tr>
      <w:tr w:rsidR="00BF70AF" w:rsidRPr="00BF70AF" w:rsidTr="00BF70AF">
        <w:trPr>
          <w:trHeight w:val="173"/>
        </w:trPr>
        <w:tc>
          <w:tcPr>
            <w:tcW w:w="10065" w:type="dxa"/>
            <w:gridSpan w:val="8"/>
            <w:tcMar>
              <w:top w:w="0" w:type="dxa"/>
              <w:left w:w="0" w:type="dxa"/>
              <w:bottom w:w="0" w:type="dxa"/>
              <w:right w:w="0" w:type="dxa"/>
            </w:tcMar>
            <w:vAlign w:val="center"/>
          </w:tcPr>
          <w:p w:rsidR="00BF70AF" w:rsidRPr="00BF70AF" w:rsidRDefault="00BF70AF" w:rsidP="00BF70AF">
            <w:pPr>
              <w:ind w:left="57" w:right="57"/>
              <w:jc w:val="both"/>
              <w:rPr>
                <w:sz w:val="18"/>
                <w:szCs w:val="18"/>
              </w:rPr>
            </w:pPr>
          </w:p>
        </w:tc>
      </w:tr>
      <w:tr w:rsidR="00BF70AF" w:rsidRPr="00BF70AF" w:rsidTr="00BF70AF">
        <w:trPr>
          <w:trHeight w:val="316"/>
        </w:trPr>
        <w:tc>
          <w:tcPr>
            <w:tcW w:w="10065" w:type="dxa"/>
            <w:gridSpan w:val="8"/>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Распределение бюджетных ассигнований по разделам, подразделам классификации расходов бюджета Притобольного района на 2017 год</w:t>
            </w:r>
          </w:p>
        </w:tc>
      </w:tr>
      <w:tr w:rsidR="00BF70AF" w:rsidRPr="00BF70AF" w:rsidTr="00BF70AF">
        <w:trPr>
          <w:trHeight w:val="198"/>
        </w:trPr>
        <w:tc>
          <w:tcPr>
            <w:tcW w:w="10065" w:type="dxa"/>
            <w:gridSpan w:val="8"/>
            <w:tcMar>
              <w:top w:w="0" w:type="dxa"/>
              <w:left w:w="0" w:type="dxa"/>
              <w:bottom w:w="0" w:type="dxa"/>
              <w:right w:w="0" w:type="dxa"/>
            </w:tcMar>
            <w:vAlign w:val="center"/>
          </w:tcPr>
          <w:p w:rsidR="00BF70AF" w:rsidRPr="00BF70AF" w:rsidRDefault="00BF70AF" w:rsidP="00BF70AF">
            <w:pPr>
              <w:ind w:left="57" w:right="57"/>
              <w:jc w:val="both"/>
              <w:rPr>
                <w:sz w:val="18"/>
                <w:szCs w:val="18"/>
              </w:rPr>
            </w:pPr>
          </w:p>
        </w:tc>
      </w:tr>
      <w:tr w:rsidR="00BF70AF" w:rsidRPr="00BF70AF" w:rsidTr="00BF70AF">
        <w:trPr>
          <w:trHeight w:val="269"/>
        </w:trPr>
        <w:tc>
          <w:tcPr>
            <w:tcW w:w="4513" w:type="dxa"/>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2277" w:type="dxa"/>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853" w:type="dxa"/>
            <w:gridSpan w:val="2"/>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850" w:type="dxa"/>
            <w:gridSpan w:val="2"/>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572" w:type="dxa"/>
            <w:gridSpan w:val="2"/>
            <w:tcMar>
              <w:top w:w="0" w:type="dxa"/>
              <w:left w:w="0" w:type="dxa"/>
              <w:bottom w:w="0" w:type="dxa"/>
              <w:right w:w="0" w:type="dxa"/>
            </w:tcMar>
            <w:vAlign w:val="bottom"/>
          </w:tcPr>
          <w:p w:rsidR="00BF70AF" w:rsidRPr="00BF70AF" w:rsidRDefault="00BF70AF" w:rsidP="00BF70AF">
            <w:pPr>
              <w:ind w:left="57" w:right="57"/>
              <w:jc w:val="both"/>
              <w:rPr>
                <w:sz w:val="18"/>
                <w:szCs w:val="18"/>
              </w:rPr>
            </w:pPr>
            <w:r w:rsidRPr="00BF70AF">
              <w:rPr>
                <w:sz w:val="18"/>
                <w:szCs w:val="18"/>
              </w:rPr>
              <w:t>(тыс. руб.)</w:t>
            </w:r>
          </w:p>
        </w:tc>
      </w:tr>
      <w:tr w:rsidR="00BF70AF" w:rsidRPr="00BF70AF" w:rsidTr="00BF70AF">
        <w:trPr>
          <w:trHeight w:val="440"/>
          <w:tblHeader/>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Наименование</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b/>
                <w:bCs/>
                <w:sz w:val="18"/>
                <w:szCs w:val="18"/>
              </w:rPr>
              <w:t>Рз</w:t>
            </w:r>
            <w:proofErr w:type="spellEnd"/>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gramStart"/>
            <w:r w:rsidRPr="00BF70AF">
              <w:rPr>
                <w:b/>
                <w:bCs/>
                <w:sz w:val="18"/>
                <w:szCs w:val="18"/>
              </w:rPr>
              <w:t>ПР</w:t>
            </w:r>
            <w:proofErr w:type="gramEnd"/>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Сумма</w:t>
            </w:r>
          </w:p>
        </w:tc>
      </w:tr>
      <w:tr w:rsidR="00BF70AF" w:rsidRPr="00BF70AF" w:rsidTr="00BF70AF">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ОБЩЕГОСУДАРСТВЕННЫЕ ВОПРОСЫ</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27 383,5</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Функционирование высшего должностного лица субъекта Российской Федерации и муниципального образования</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812,0</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1 085,0</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15 324,4</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6 224,1</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Резервные фонды</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50,8</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общегосударственные вопросы</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3 887,2</w:t>
            </w:r>
          </w:p>
        </w:tc>
      </w:tr>
      <w:tr w:rsidR="00BF70AF" w:rsidRPr="00BF70AF" w:rsidTr="00BF70AF">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НАЦИОНАЛЬНАЯ ОБОРОНА</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1 060,8</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Мобилизационная и вневойсковая подготовка</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1 060,8</w:t>
            </w:r>
          </w:p>
        </w:tc>
      </w:tr>
      <w:tr w:rsidR="00BF70AF" w:rsidRPr="00BF70AF" w:rsidTr="00BF70AF">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НАЦИОНАЛЬНАЯ БЕЗОПАСНОСТЬ И ПРАВООХРАНИТЕЛЬНАЯ ДЕЯТЕЛЬНОСТЬ</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705,3</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Защита населения и территории от чрезвычайных ситуаций природного и техногенного характера, гражданская оборона</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705,3</w:t>
            </w:r>
          </w:p>
        </w:tc>
      </w:tr>
      <w:tr w:rsidR="00BF70AF" w:rsidRPr="00BF70AF" w:rsidTr="00BF70AF">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НАЦИОНАЛЬНАЯ ЭКОНОМИКА</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6 975,9</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Общеэкономические вопросы</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73,0</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Сельское хозяйство и рыболовство</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34,2</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Водное хозяйство</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2 520,0</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Дорожное хозяйство (дорожные фонды)</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4 097,5</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вопросы в области национальной экономики</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251,2</w:t>
            </w:r>
          </w:p>
        </w:tc>
      </w:tr>
      <w:tr w:rsidR="00BF70AF" w:rsidRPr="00BF70AF" w:rsidTr="00BF70AF">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ЖИЛИЩНО-КОММУНАЛЬНОЕ ХОЗЯЙСТВО</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12 487,3</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Жилищное хозяйство</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36,0</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Коммунальное хозяйство</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10 440,0</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Благоустройство</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2 011,3</w:t>
            </w:r>
          </w:p>
        </w:tc>
      </w:tr>
      <w:tr w:rsidR="00BF70AF" w:rsidRPr="00BF70AF" w:rsidTr="00BF70AF">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ОХРАНА ОКРУЖАЮЩЕЙ СРЕДЫ</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20,0</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Сбор, удаление отходов и очистка сточных вод</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r>
      <w:tr w:rsidR="00BF70AF" w:rsidRPr="00BF70AF" w:rsidTr="00BF70AF">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ОБРАЗОВАНИЕ</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196 926,4</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Дошкольное образование</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36 344,5</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Общее образование</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137 020,0</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Дополнительное образование детей</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10 615,0</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Профессиональная подготовка, переподготовка и повышение квалификации</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162,0</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Молодежная политика</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1 998,5</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вопросы в области образования</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10 786,4</w:t>
            </w:r>
          </w:p>
        </w:tc>
      </w:tr>
      <w:tr w:rsidR="00BF70AF" w:rsidRPr="00BF70AF" w:rsidTr="00BF70AF">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КУЛЬТУРА, КИНЕМАТОГРАФИЯ</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10 693,1</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Культура</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7 735,4</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вопросы в области культуры, кинематографии</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2 957,7</w:t>
            </w:r>
          </w:p>
        </w:tc>
      </w:tr>
      <w:tr w:rsidR="00BF70AF" w:rsidRPr="00BF70AF" w:rsidTr="00BF70AF">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СОЦИАЛЬНАЯ ПОЛИТИКА</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33 843,0</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населения</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3 188,5</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Охрана семьи и детства</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30 622,5</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вопросы в области социальной политики</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32,0</w:t>
            </w:r>
          </w:p>
        </w:tc>
      </w:tr>
      <w:tr w:rsidR="00BF70AF" w:rsidRPr="00BF70AF" w:rsidTr="00BF70AF">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ФИЗИЧЕСКАЯ КУЛЬТУРА И СПОРТ</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4 319,5</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Физическая культура</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3 954,5</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Массовый спорт</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365,0</w:t>
            </w:r>
          </w:p>
        </w:tc>
      </w:tr>
      <w:tr w:rsidR="00BF70AF" w:rsidRPr="00BF70AF" w:rsidTr="00BF70AF">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МЕЖБЮДЖЕТНЫЕ ТРАНСФЕРТЫ ОБЩЕГО ХАРАКТЕРА БЮДЖЕТАМ БЮДЖЕТНОЙ СИСТЕМЫ РОССИЙСКОЙ ФЕДЕРАЦИИ</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30 424,8</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Дотации на выравнивание бюджетной обеспеченности субъектов Российской Федерации и муниципальных образований</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5 826,0</w:t>
            </w:r>
          </w:p>
        </w:tc>
      </w:tr>
      <w:tr w:rsidR="00BF70AF" w:rsidRPr="00BF70AF" w:rsidTr="00BF70AF">
        <w:trPr>
          <w:trHeight w:val="257"/>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дотации</w:t>
            </w:r>
          </w:p>
        </w:tc>
        <w:tc>
          <w:tcPr>
            <w:tcW w:w="85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24 598,8</w:t>
            </w:r>
          </w:p>
        </w:tc>
      </w:tr>
      <w:tr w:rsidR="00BF70AF" w:rsidRPr="00BF70AF" w:rsidTr="00BF70AF">
        <w:trPr>
          <w:trHeight w:val="288"/>
        </w:trPr>
        <w:tc>
          <w:tcPr>
            <w:tcW w:w="6946"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ИТОГО</w:t>
            </w:r>
          </w:p>
        </w:tc>
        <w:tc>
          <w:tcPr>
            <w:tcW w:w="851" w:type="dxa"/>
            <w:gridSpan w:val="2"/>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850" w:type="dxa"/>
            <w:gridSpan w:val="2"/>
            <w:tcBorders>
              <w:top w:val="single" w:sz="8" w:space="0" w:color="000000"/>
              <w:bottom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324 839,6</w:t>
            </w:r>
          </w:p>
        </w:tc>
      </w:tr>
    </w:tbl>
    <w:p w:rsidR="00BF70AF" w:rsidRPr="00BF70AF" w:rsidRDefault="00BF70AF" w:rsidP="00BF70AF">
      <w:pPr>
        <w:ind w:left="57" w:right="57"/>
        <w:jc w:val="both"/>
        <w:rPr>
          <w:sz w:val="18"/>
          <w:szCs w:val="18"/>
        </w:rPr>
      </w:pPr>
      <w:r w:rsidRPr="00BF70AF">
        <w:rPr>
          <w:sz w:val="18"/>
          <w:szCs w:val="18"/>
        </w:rPr>
        <w:t>».</w:t>
      </w:r>
    </w:p>
    <w:tbl>
      <w:tblPr>
        <w:tblW w:w="0" w:type="auto"/>
        <w:tblLayout w:type="fixed"/>
        <w:tblLook w:val="0000"/>
      </w:tblPr>
      <w:tblGrid>
        <w:gridCol w:w="4517"/>
        <w:gridCol w:w="928"/>
        <w:gridCol w:w="120"/>
        <w:gridCol w:w="693"/>
        <w:gridCol w:w="40"/>
        <w:gridCol w:w="797"/>
        <w:gridCol w:w="53"/>
        <w:gridCol w:w="1361"/>
        <w:gridCol w:w="22"/>
        <w:gridCol w:w="1365"/>
        <w:gridCol w:w="18"/>
      </w:tblGrid>
      <w:tr w:rsidR="00BF70AF" w:rsidRPr="00BF70AF" w:rsidTr="00BF70AF">
        <w:trPr>
          <w:gridAfter w:val="1"/>
          <w:wAfter w:w="18" w:type="dxa"/>
          <w:trHeight w:val="845"/>
        </w:trPr>
        <w:tc>
          <w:tcPr>
            <w:tcW w:w="4517" w:type="dxa"/>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5379" w:type="dxa"/>
            <w:gridSpan w:val="9"/>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Приложение 3 к решению Притобольной районной Думы от 27 сентября 2017 года № 151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BF70AF" w:rsidRPr="00BF70AF" w:rsidRDefault="00BF70AF" w:rsidP="00BF70AF">
            <w:pPr>
              <w:ind w:left="57" w:right="57"/>
              <w:jc w:val="both"/>
              <w:rPr>
                <w:sz w:val="18"/>
                <w:szCs w:val="18"/>
              </w:rPr>
            </w:pPr>
          </w:p>
          <w:p w:rsidR="00BF70AF" w:rsidRPr="00BF70AF" w:rsidRDefault="00BF70AF" w:rsidP="00BF70AF">
            <w:pPr>
              <w:ind w:left="57" w:right="57"/>
              <w:jc w:val="both"/>
              <w:rPr>
                <w:sz w:val="18"/>
                <w:szCs w:val="18"/>
              </w:rPr>
            </w:pPr>
            <w:r w:rsidRPr="00BF70AF">
              <w:rPr>
                <w:sz w:val="18"/>
                <w:szCs w:val="18"/>
              </w:rPr>
              <w:t>«Приложение 7 к решению Притобольной районной Думы от 28 декабря 2016 года № 92 «О бюджете Притобольного района  на 2017 год и на плановый период 2018 и 2019 годов»</w:t>
            </w:r>
          </w:p>
        </w:tc>
      </w:tr>
      <w:tr w:rsidR="00BF70AF" w:rsidRPr="00BF70AF" w:rsidTr="00BF70AF">
        <w:trPr>
          <w:gridAfter w:val="1"/>
          <w:wAfter w:w="18" w:type="dxa"/>
          <w:trHeight w:val="218"/>
        </w:trPr>
        <w:tc>
          <w:tcPr>
            <w:tcW w:w="9896" w:type="dxa"/>
            <w:gridSpan w:val="10"/>
            <w:tcMar>
              <w:top w:w="0" w:type="dxa"/>
              <w:left w:w="0" w:type="dxa"/>
              <w:bottom w:w="0" w:type="dxa"/>
              <w:right w:w="0" w:type="dxa"/>
            </w:tcMar>
            <w:vAlign w:val="bottom"/>
          </w:tcPr>
          <w:p w:rsidR="00BF70AF" w:rsidRPr="00BF70AF" w:rsidRDefault="00BF70AF" w:rsidP="00BF70AF">
            <w:pPr>
              <w:ind w:left="57" w:right="57"/>
              <w:jc w:val="both"/>
              <w:rPr>
                <w:sz w:val="18"/>
                <w:szCs w:val="18"/>
              </w:rPr>
            </w:pPr>
          </w:p>
        </w:tc>
      </w:tr>
      <w:tr w:rsidR="00BF70AF" w:rsidRPr="00BF70AF" w:rsidTr="00BF70AF">
        <w:trPr>
          <w:gridAfter w:val="1"/>
          <w:wAfter w:w="18" w:type="dxa"/>
          <w:trHeight w:val="285"/>
        </w:trPr>
        <w:tc>
          <w:tcPr>
            <w:tcW w:w="9896" w:type="dxa"/>
            <w:gridSpan w:val="10"/>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Распределение бюджетных ассигнований по разделам, подразделам классификации расходов районного бюджета на плановый период 2018 и 2019 годов</w:t>
            </w:r>
          </w:p>
        </w:tc>
      </w:tr>
      <w:tr w:rsidR="00BF70AF" w:rsidRPr="00BF70AF" w:rsidTr="00BF70AF">
        <w:trPr>
          <w:gridAfter w:val="1"/>
          <w:wAfter w:w="18" w:type="dxa"/>
          <w:trHeight w:val="295"/>
        </w:trPr>
        <w:tc>
          <w:tcPr>
            <w:tcW w:w="4517" w:type="dxa"/>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048" w:type="dxa"/>
            <w:gridSpan w:val="2"/>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693" w:type="dxa"/>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837" w:type="dxa"/>
            <w:gridSpan w:val="2"/>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4" w:type="dxa"/>
            <w:gridSpan w:val="2"/>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7" w:type="dxa"/>
            <w:gridSpan w:val="2"/>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(тыс. руб.)</w:t>
            </w:r>
          </w:p>
        </w:tc>
      </w:tr>
      <w:tr w:rsidR="00BF70AF" w:rsidRPr="00BF70AF" w:rsidTr="00BF70AF">
        <w:trPr>
          <w:trHeight w:val="287"/>
          <w:tblHeader/>
        </w:trPr>
        <w:tc>
          <w:tcPr>
            <w:tcW w:w="5445"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Наименование</w:t>
            </w:r>
          </w:p>
        </w:tc>
        <w:tc>
          <w:tcPr>
            <w:tcW w:w="853"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b/>
                <w:bCs/>
                <w:sz w:val="18"/>
                <w:szCs w:val="18"/>
              </w:rPr>
              <w:t>Рз</w:t>
            </w:r>
            <w:proofErr w:type="spellEnd"/>
          </w:p>
        </w:tc>
        <w:tc>
          <w:tcPr>
            <w:tcW w:w="850"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gramStart"/>
            <w:r w:rsidRPr="00BF70AF">
              <w:rPr>
                <w:b/>
                <w:bCs/>
                <w:sz w:val="18"/>
                <w:szCs w:val="18"/>
              </w:rPr>
              <w:t>ПР</w:t>
            </w:r>
            <w:proofErr w:type="gramEnd"/>
          </w:p>
        </w:tc>
        <w:tc>
          <w:tcPr>
            <w:tcW w:w="276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Сумма</w:t>
            </w:r>
          </w:p>
        </w:tc>
      </w:tr>
      <w:tr w:rsidR="00BF70AF" w:rsidRPr="00BF70AF" w:rsidTr="00BF70AF">
        <w:trPr>
          <w:trHeight w:val="275"/>
          <w:tblHeader/>
        </w:trPr>
        <w:tc>
          <w:tcPr>
            <w:tcW w:w="5445"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853"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850"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2018 год</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2019 год</w:t>
            </w:r>
          </w:p>
        </w:tc>
      </w:tr>
      <w:tr w:rsidR="00BF70AF" w:rsidRPr="00BF70AF" w:rsidTr="00BF70AF">
        <w:trPr>
          <w:trHeight w:val="288"/>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ОБЩЕГОСУДАРСТВЕННЫЕ ВОПРОСЫ</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18 544,9</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18 452,3</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Функционирование высшего должностного лица субъекта Российской Федерации и муниципального образования</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625,3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625,3</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835,5</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835,5</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11 967,3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11 967,3</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4 798,7</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4 605,1</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Резервные фонды</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85,0</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общегосударственные вопросы</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318,1</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334,1</w:t>
            </w:r>
          </w:p>
        </w:tc>
      </w:tr>
      <w:tr w:rsidR="00BF70AF" w:rsidRPr="00BF70AF" w:rsidTr="00BF70AF">
        <w:trPr>
          <w:trHeight w:val="288"/>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НАЦИОНАЛЬНАЯ ОБОРОНА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800,6</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800,6</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Мобилизационная и вневойсковая подготовка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800,6</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800,6</w:t>
            </w:r>
          </w:p>
        </w:tc>
      </w:tr>
      <w:tr w:rsidR="00BF70AF" w:rsidRPr="00BF70AF" w:rsidTr="00BF70AF">
        <w:trPr>
          <w:trHeight w:val="288"/>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НАЦИОНАЛЬНАЯ БЕЗОПАСНОСТЬ И ПРАВООХРАНИТЕЛЬНАЯ ДЕЯТЕЛЬНОСТЬ</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461,3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461,3</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Защита населения и территории от чрезвычайных ситуаций природного и техногенного характера, гражданская оборона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461,3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461,3</w:t>
            </w:r>
          </w:p>
        </w:tc>
      </w:tr>
      <w:tr w:rsidR="00BF70AF" w:rsidRPr="00BF70AF" w:rsidTr="00BF70AF">
        <w:trPr>
          <w:trHeight w:val="288"/>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НАЦИОНАЛЬНАЯ ЭКОНОМИКА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1 013,2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1 280,2</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Сельское хозяйство и рыболовство</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34,2</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Дорожное хозяйство (дорожные фонды)</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1 009,0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1 048,0</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вопросы в области национальной экономики</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198,0</w:t>
            </w:r>
          </w:p>
        </w:tc>
      </w:tr>
      <w:tr w:rsidR="00BF70AF" w:rsidRPr="00BF70AF" w:rsidTr="00BF70AF">
        <w:trPr>
          <w:trHeight w:val="288"/>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ЖИЛИЩНО-КОММУНАЛЬНОЕ ХОЗЯЙСТВО</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17 258,0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31,0</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Жилищное хозяйство</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Коммунальное хозяйство</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17 257,0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trHeight w:val="288"/>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lastRenderedPageBreak/>
              <w:t>ОХРАНА ОКРУЖАЮЩЕЙ СРЕДЫ</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20,0</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Сбор, удаление отходов и очистка сточных вод</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r>
      <w:tr w:rsidR="00BF70AF" w:rsidRPr="00BF70AF" w:rsidTr="00BF70AF">
        <w:trPr>
          <w:trHeight w:val="288"/>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ОБРАЗОВАНИЕ</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184 620,7</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178 674,1</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Дошкольное образование</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30 646,8</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29 983,8</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Общее образование</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135 851,6</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130 531,7</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Дополнительное образование детей</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10 264,4</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10 212,7</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Профессиональная подготовка, переподготовка и повышение квалификации</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162,0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262,0</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Молодежная политика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329,9</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317,9</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вопросы в области образования</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7 366,0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7 366,0</w:t>
            </w:r>
          </w:p>
        </w:tc>
      </w:tr>
      <w:tr w:rsidR="00BF70AF" w:rsidRPr="00BF70AF" w:rsidTr="00BF70AF">
        <w:trPr>
          <w:trHeight w:val="288"/>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КУЛЬТУРА, КИНЕМАТОГРАФИЯ</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7 307,8</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6 628,0</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Культура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5 214,2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4 588,5</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вопросы в области культуры, кинематографии</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2 093,6</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2 039,5</w:t>
            </w:r>
          </w:p>
        </w:tc>
      </w:tr>
      <w:tr w:rsidR="00BF70AF" w:rsidRPr="00BF70AF" w:rsidTr="00BF70AF">
        <w:trPr>
          <w:trHeight w:val="288"/>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СОЦИАЛЬНАЯ ПОЛИТИКА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30 844,0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30 904,0</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населения</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447,0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507,0</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Охрана семьи и детства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30 380,5</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30 380,5</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вопросы в области социальной политики</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16,5</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16,5</w:t>
            </w:r>
          </w:p>
        </w:tc>
      </w:tr>
      <w:tr w:rsidR="00BF70AF" w:rsidRPr="00BF70AF" w:rsidTr="00BF70AF">
        <w:trPr>
          <w:trHeight w:val="288"/>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ФИЗИЧЕСКАЯ КУЛЬТУРА И СПОРТ</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240,0</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Массовый спорт</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240,0</w:t>
            </w:r>
          </w:p>
        </w:tc>
      </w:tr>
      <w:tr w:rsidR="00BF70AF" w:rsidRPr="00BF70AF" w:rsidTr="00BF70AF">
        <w:trPr>
          <w:trHeight w:val="288"/>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МЕЖБЮДЖЕТНЫЕ ТРАНСФЕРТЫ ОБЩЕГО ХАРАКТЕРА БЮДЖЕТАМ БЮДЖЕТНОЙ СИСТЕМЫ РОССИЙСКОЙ ФЕДЕРАЦИИ</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5 318,0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21 731,0</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Дотации на выравнивание бюджетной обеспеченности субъектов Российской Федерации и муниципальных образований</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4 661,0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4 661,0</w:t>
            </w:r>
          </w:p>
        </w:tc>
      </w:tr>
      <w:tr w:rsidR="00BF70AF" w:rsidRPr="00BF70AF" w:rsidTr="00BF70AF">
        <w:trPr>
          <w:trHeight w:val="257"/>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дотации</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657,0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17 070,0</w:t>
            </w:r>
          </w:p>
        </w:tc>
      </w:tr>
      <w:tr w:rsidR="00BF70AF" w:rsidRPr="00BF70AF" w:rsidTr="00BF70AF">
        <w:trPr>
          <w:trHeight w:val="288"/>
        </w:trPr>
        <w:tc>
          <w:tcPr>
            <w:tcW w:w="5445" w:type="dxa"/>
            <w:gridSpan w:val="2"/>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ИТОГО</w:t>
            </w:r>
          </w:p>
        </w:tc>
        <w:tc>
          <w:tcPr>
            <w:tcW w:w="853"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850" w:type="dxa"/>
            <w:gridSpan w:val="2"/>
            <w:tcBorders>
              <w:top w:val="single" w:sz="8" w:space="0" w:color="000000"/>
              <w:bottom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266 168,5</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259 222,5</w:t>
            </w:r>
          </w:p>
        </w:tc>
      </w:tr>
    </w:tbl>
    <w:p w:rsidR="00BF70AF" w:rsidRPr="00BF70AF" w:rsidRDefault="00BF70AF" w:rsidP="00BF70AF">
      <w:pPr>
        <w:ind w:left="57" w:right="57"/>
        <w:jc w:val="both"/>
        <w:rPr>
          <w:sz w:val="18"/>
          <w:szCs w:val="18"/>
        </w:rPr>
      </w:pPr>
      <w:r w:rsidRPr="00BF70AF">
        <w:rPr>
          <w:sz w:val="18"/>
          <w:szCs w:val="18"/>
        </w:rPr>
        <w:t>».</w:t>
      </w:r>
    </w:p>
    <w:tbl>
      <w:tblPr>
        <w:tblW w:w="9944" w:type="dxa"/>
        <w:tblInd w:w="142" w:type="dxa"/>
        <w:tblLayout w:type="fixed"/>
        <w:tblLook w:val="0000"/>
      </w:tblPr>
      <w:tblGrid>
        <w:gridCol w:w="4248"/>
        <w:gridCol w:w="1420"/>
        <w:gridCol w:w="568"/>
        <w:gridCol w:w="425"/>
        <w:gridCol w:w="20"/>
        <w:gridCol w:w="406"/>
        <w:gridCol w:w="1417"/>
        <w:gridCol w:w="20"/>
        <w:gridCol w:w="405"/>
        <w:gridCol w:w="994"/>
        <w:gridCol w:w="21"/>
      </w:tblGrid>
      <w:tr w:rsidR="00BF70AF" w:rsidRPr="00BF70AF" w:rsidTr="00BF70AF">
        <w:trPr>
          <w:gridAfter w:val="1"/>
          <w:wAfter w:w="21" w:type="dxa"/>
          <w:trHeight w:val="854"/>
        </w:trPr>
        <w:tc>
          <w:tcPr>
            <w:tcW w:w="4248" w:type="dxa"/>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5675" w:type="dxa"/>
            <w:gridSpan w:val="9"/>
            <w:tcMar>
              <w:top w:w="0" w:type="dxa"/>
              <w:left w:w="0" w:type="dxa"/>
              <w:bottom w:w="0" w:type="dxa"/>
              <w:right w:w="0" w:type="dxa"/>
            </w:tcMar>
            <w:vAlign w:val="center"/>
          </w:tcPr>
          <w:p w:rsidR="00BF70AF" w:rsidRPr="00BF70AF" w:rsidRDefault="00BF70AF" w:rsidP="00BF70AF">
            <w:pPr>
              <w:ind w:left="57" w:right="57"/>
              <w:jc w:val="both"/>
              <w:rPr>
                <w:sz w:val="18"/>
                <w:szCs w:val="18"/>
              </w:rPr>
            </w:pPr>
            <w:bookmarkStart w:id="16" w:name="OLE_LINK18"/>
            <w:bookmarkStart w:id="17" w:name="OLE_LINK19"/>
            <w:r w:rsidRPr="00BF70AF">
              <w:rPr>
                <w:sz w:val="18"/>
                <w:szCs w:val="18"/>
              </w:rPr>
              <w:t>Приложение 4 к решению Притобольной районной Думы от 27 сентября 2017 года № 151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16"/>
            <w:bookmarkEnd w:id="17"/>
          </w:p>
          <w:p w:rsidR="00BF70AF" w:rsidRPr="00BF70AF" w:rsidRDefault="00BF70AF" w:rsidP="00BF70AF">
            <w:pPr>
              <w:ind w:left="57" w:right="57"/>
              <w:jc w:val="both"/>
              <w:rPr>
                <w:sz w:val="18"/>
                <w:szCs w:val="18"/>
              </w:rPr>
            </w:pPr>
          </w:p>
          <w:p w:rsidR="00BF70AF" w:rsidRPr="00BF70AF" w:rsidRDefault="00BF70AF" w:rsidP="00BF70AF">
            <w:pPr>
              <w:ind w:left="57" w:right="57"/>
              <w:jc w:val="both"/>
              <w:rPr>
                <w:sz w:val="18"/>
                <w:szCs w:val="18"/>
              </w:rPr>
            </w:pPr>
            <w:r w:rsidRPr="00BF70AF">
              <w:rPr>
                <w:sz w:val="18"/>
                <w:szCs w:val="18"/>
              </w:rPr>
              <w:t>«Приложение 8 к решению Притобольной районной Думы от 28 декабря 2016 года № 92 «О бюджете Притобольного района  на 2017 год и на плановый период 2018 и 2019 годов»</w:t>
            </w:r>
          </w:p>
        </w:tc>
      </w:tr>
      <w:tr w:rsidR="00BF70AF" w:rsidRPr="00BF70AF" w:rsidTr="00BF70AF">
        <w:trPr>
          <w:gridAfter w:val="1"/>
          <w:wAfter w:w="21" w:type="dxa"/>
          <w:trHeight w:val="270"/>
        </w:trPr>
        <w:tc>
          <w:tcPr>
            <w:tcW w:w="9923" w:type="dxa"/>
            <w:gridSpan w:val="10"/>
            <w:tcMar>
              <w:top w:w="0" w:type="dxa"/>
              <w:left w:w="0" w:type="dxa"/>
              <w:bottom w:w="0" w:type="dxa"/>
              <w:right w:w="0" w:type="dxa"/>
            </w:tcMar>
            <w:vAlign w:val="center"/>
          </w:tcPr>
          <w:p w:rsidR="00BF70AF" w:rsidRPr="00BF70AF" w:rsidRDefault="00BF70AF" w:rsidP="00BF70AF">
            <w:pPr>
              <w:ind w:left="57" w:right="57"/>
              <w:jc w:val="both"/>
              <w:rPr>
                <w:b/>
                <w:bCs/>
                <w:sz w:val="18"/>
                <w:szCs w:val="18"/>
              </w:rPr>
            </w:pPr>
          </w:p>
        </w:tc>
      </w:tr>
      <w:tr w:rsidR="00BF70AF" w:rsidRPr="00BF70AF" w:rsidTr="00BF70AF">
        <w:trPr>
          <w:gridAfter w:val="1"/>
          <w:wAfter w:w="21" w:type="dxa"/>
          <w:trHeight w:val="270"/>
        </w:trPr>
        <w:tc>
          <w:tcPr>
            <w:tcW w:w="9923" w:type="dxa"/>
            <w:gridSpan w:val="10"/>
            <w:tcMar>
              <w:top w:w="0" w:type="dxa"/>
              <w:left w:w="0" w:type="dxa"/>
              <w:bottom w:w="0" w:type="dxa"/>
              <w:right w:w="0" w:type="dxa"/>
            </w:tcMar>
            <w:vAlign w:val="center"/>
          </w:tcPr>
          <w:p w:rsidR="00BF70AF" w:rsidRPr="00BF70AF" w:rsidRDefault="00BF70AF" w:rsidP="00BF70AF">
            <w:pPr>
              <w:ind w:left="57" w:right="57"/>
              <w:jc w:val="center"/>
              <w:rPr>
                <w:sz w:val="18"/>
                <w:szCs w:val="18"/>
              </w:rPr>
            </w:pPr>
            <w:r w:rsidRPr="00BF70AF">
              <w:rPr>
                <w:b/>
                <w:bCs/>
                <w:sz w:val="18"/>
                <w:szCs w:val="18"/>
              </w:rPr>
              <w:t>Ведомственная структура расходов бюджета Притобольного района на 2017 год</w:t>
            </w:r>
          </w:p>
        </w:tc>
      </w:tr>
      <w:tr w:rsidR="00BF70AF" w:rsidRPr="00BF70AF" w:rsidTr="00BF70AF">
        <w:trPr>
          <w:trHeight w:val="281"/>
        </w:trPr>
        <w:tc>
          <w:tcPr>
            <w:tcW w:w="4248" w:type="dxa"/>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20" w:type="dxa"/>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568" w:type="dxa"/>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20" w:type="dxa"/>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843" w:type="dxa"/>
            <w:gridSpan w:val="3"/>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20" w:type="dxa"/>
            <w:gridSpan w:val="3"/>
            <w:tcMar>
              <w:top w:w="0" w:type="dxa"/>
              <w:left w:w="0" w:type="dxa"/>
              <w:bottom w:w="0" w:type="dxa"/>
              <w:right w:w="0" w:type="dxa"/>
            </w:tcMar>
            <w:vAlign w:val="center"/>
          </w:tcPr>
          <w:p w:rsidR="00BF70AF" w:rsidRPr="00BF70AF" w:rsidRDefault="00BF70AF" w:rsidP="00BF70AF">
            <w:pPr>
              <w:ind w:left="57" w:right="57"/>
              <w:jc w:val="right"/>
              <w:rPr>
                <w:sz w:val="18"/>
                <w:szCs w:val="18"/>
              </w:rPr>
            </w:pPr>
            <w:r w:rsidRPr="00BF70AF">
              <w:rPr>
                <w:sz w:val="18"/>
                <w:szCs w:val="18"/>
              </w:rPr>
              <w:t>(тыс. руб.)</w:t>
            </w:r>
          </w:p>
        </w:tc>
      </w:tr>
      <w:tr w:rsidR="00BF70AF" w:rsidRPr="00BF70AF" w:rsidTr="00BF70AF">
        <w:trPr>
          <w:gridAfter w:val="1"/>
          <w:wAfter w:w="21" w:type="dxa"/>
          <w:trHeight w:val="392"/>
          <w:tblHeader/>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Наименование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b/>
                <w:bCs/>
                <w:sz w:val="18"/>
                <w:szCs w:val="18"/>
              </w:rPr>
              <w:t>Расп</w:t>
            </w:r>
            <w:proofErr w:type="spellEnd"/>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b/>
                <w:bCs/>
                <w:sz w:val="18"/>
                <w:szCs w:val="18"/>
              </w:rPr>
              <w:t>Рз</w:t>
            </w:r>
            <w:proofErr w:type="spellEnd"/>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gramStart"/>
            <w:r w:rsidRPr="00BF70AF">
              <w:rPr>
                <w:b/>
                <w:bCs/>
                <w:sz w:val="18"/>
                <w:szCs w:val="18"/>
              </w:rPr>
              <w:t>ПР</w:t>
            </w:r>
            <w:proofErr w:type="gramEnd"/>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ЦСР</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ВР</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Сумма</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Отдел образования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230 346,7</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НАЦИОНАЛЬНАЯ БЕЗОПАСНОСТЬ И ПРАВООХРАНИТЕЛЬНАЯ ДЕЯТЕЛЬНОСТЬ</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Защита населения и территории от чрезвычайных ситуаций природного и техногенного характера, гражданская оборона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Резервные фонды местных администраций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Резервный фонд на оплату работ по предотвращению и ликвидации последствий ЧС</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ЖИЛИЩНО-КОММУНАЛЬНОЕ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177,0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177,0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"Чистая вода"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177,0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Устройство автономных источников водоснабжения для обеспечения водой населенных пунктов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177,0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Устройство автономных источников водоснабжения для обеспечения водой населенных пунктов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168,0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168,0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Устройство автономных источников водоснабжения для обеспечения водой населенных пунктов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 0 01 S7570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 0 01 S7570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194 004,7</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Дошкольное 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36 344,5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36 344,5</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"Развитие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36 344,5</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36 344,5</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2 647,0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2 647,0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государственного стандарта дошкольного образования на оплату труда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15 449,0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15 449,0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525,0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525,0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Финансовое обеспечение деятельности детских дошкольных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14 643,5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7 562,0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6 179,3</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902,2</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обеспечение деятельности (оказание услуг) муниципальных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3 080,0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3 080,0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Общее 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137 020,0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137 020,0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"Развитие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136 941,0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Формирование образовательной сети и финансово-</w:t>
            </w:r>
            <w:proofErr w:type="gramStart"/>
            <w:r w:rsidRPr="00BF70AF">
              <w:rPr>
                <w:sz w:val="18"/>
                <w:szCs w:val="18"/>
              </w:rPr>
              <w:t>экономических механизмов</w:t>
            </w:r>
            <w:proofErr w:type="gramEnd"/>
            <w:r w:rsidRPr="00BF70AF">
              <w:rPr>
                <w:sz w:val="18"/>
                <w:szCs w:val="18"/>
              </w:rPr>
              <w:t>, обеспечивающих равный доступ населения Притобольного района к услугам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8 661,0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питанием обучающихся общеобразовательных организаций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3 123,0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3 123,0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Обеспечение гарантированного и безопасного подвоза </w:t>
            </w:r>
            <w:proofErr w:type="gramStart"/>
            <w:r w:rsidRPr="00BF70AF">
              <w:rPr>
                <w:sz w:val="18"/>
                <w:szCs w:val="18"/>
              </w:rPr>
              <w:t>обучающихся</w:t>
            </w:r>
            <w:proofErr w:type="gramEnd"/>
            <w:r w:rsidRPr="00BF70AF">
              <w:rPr>
                <w:sz w:val="18"/>
                <w:szCs w:val="18"/>
              </w:rPr>
              <w:t xml:space="preserve"> к месту учебы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3 509,0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3 509,0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BF70AF">
              <w:rPr>
                <w:sz w:val="18"/>
                <w:szCs w:val="18"/>
              </w:rPr>
              <w:t>бутилированной</w:t>
            </w:r>
            <w:proofErr w:type="spellEnd"/>
            <w:r w:rsidRPr="00BF70AF">
              <w:rPr>
                <w:sz w:val="18"/>
                <w:szCs w:val="18"/>
              </w:rPr>
              <w:t xml:space="preserve"> водой общеобразовательных организаций, не имеющих источников качественной питьевой воды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690,0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690,0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BF70AF">
              <w:rPr>
                <w:sz w:val="18"/>
                <w:szCs w:val="18"/>
              </w:rPr>
              <w:t>бутилированной</w:t>
            </w:r>
            <w:proofErr w:type="spellEnd"/>
            <w:r w:rsidRPr="00BF70AF">
              <w:rPr>
                <w:sz w:val="18"/>
                <w:szCs w:val="18"/>
              </w:rPr>
              <w:t xml:space="preserve"> водой общеобразовательных организаций, не имеющих источников качественной питьевой воды за счет средств бюджета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1 339,0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1 339,0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128 280,0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14 875,0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14 875,0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81 733,0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81 716,9</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16,1</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государственного стандарта общего образования на обеспечение учебного процесса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2 363,0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2 355,7</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7,3</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Премии и гранты по постановлениям Курганской областной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03 1 02 18030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03 1 02 18030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Финансовое обеспечение деятельности общеобразовательных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28 097,6</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4 684,0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19 961,0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3 452,6</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23,4</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23,4</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Создание в общеобразовательных организациях, расположенных в сельской местности, условий для занятий физической культурой и спортом (Ремонт спортивного зала МКОУ "Межборская основная общеобразовательная школа")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R0970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1 128,0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02 R0970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1 128,0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"Кадровое обеспечение системы образования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79,0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79,0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Дополнительное образование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7 892,0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7 892,0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840,0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840,0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840,0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7 052,0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Совершенствование моделей и механизмов развития эффективной системы дополнительного образования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7 052,0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Финансовое обеспечение деятельности дома детского творчества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3 216,8</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2 891,0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323,0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2,8</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Финансовое обеспечение деятельности детско-юношеской спортивной школы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3 835,2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2 439,0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1 365,1</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31,1</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Профессиональная подготовка, переподготовка и повышение квалификации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162,0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162,0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"Кадровое обеспечение системы образования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162,0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162,0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Организация предоставления дополнительного профессионального образования педагогическим работникам</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162,0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Молодежная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1 799,8</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"Дети Притоболья"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1 690,7</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"Здоровое поколение"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1 668,7</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Охрана здоровья детей и подростков, в том числе репродуктивного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1 668,7</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Организация отдыха детей в лагерях дневного пребывания в каникулярное время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01 1 01 12430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666,9</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01 1 01 12430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666,9</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01 1 01 12440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333,4</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01 1 01 12440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333,4</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Организация отдыха детей в загородных оздоровительных лагерях в каникулярное время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01 1 01 12450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668,4</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01 1 01 12450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668,4</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"Одаренные дети"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Адресная поддержка детей в соответствии с их способностями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"Профилактика безнадзорности и правонарушений несовершеннолетних"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Профилактика социального неблагополучия семей с детьми, защита прав и интересов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"Молодежь Притоболья"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109,1</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Информирование, поддержка и вовлечение молодёжи в социальную практику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8,2</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"Молодежная информационная среда"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Проект "Будущее Притоболья"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4,8</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4,8</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"Шаг навстречу"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2,9</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2,9</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Активизация трудовой и жизненной активности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62,9</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"Профессиональное самоопределение и занятость"</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45,4</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31,6</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13,8</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"Инициатива"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Гражданско-патриотическое воспитание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38,0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"Гражданин"</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38,0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38,0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вопросы в области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10 786,4</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10 776,4</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9 802,4</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Финансовое обеспечение деятельности методического кабинета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2 399,0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2 270,0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124,1</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4,9</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Финансовое обеспечение деятельности централизованной бухгалтерии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3 773,2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3 094,0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365,9</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313,3</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Финансовое обеспечение деятельности группы хозяйственного обслуживания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2 548,2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2 437,0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94,4</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16,8</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аппарата управления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1 082,0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1 062,0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958,0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958,0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Исполнение государственных полномочий по содержанию органов опеки и попечительства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820,0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596,0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224,0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138,0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133,2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4,8</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"Кадровое обеспечение системы образования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"Пожарная безопасность Притобольного района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Предупреждение пожаров и снижение сопутствующих потерь от 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32 208,0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населения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1 555,5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"Обеспечение жильем молодых семей в Притобольном районе" на 2016-2018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1 555,5</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предоставления молодым семьям социальной выплаты на приобретение (строительство) жилья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1 555,5</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Предоставление социальных выплат на приобретение (строительство) жилья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 0 01 L0200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 0 01 L0200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Предоставление социальных выплат на приобретение (строительство) жилья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 0 01 R0200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1 545,5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 0 01 R0200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1 545,5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Охрана семьи и детства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30 622,5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30 622,5</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"Развитие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792,0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Формирование образовательной сети и финансово-</w:t>
            </w:r>
            <w:proofErr w:type="gramStart"/>
            <w:r w:rsidRPr="00BF70AF">
              <w:rPr>
                <w:sz w:val="18"/>
                <w:szCs w:val="18"/>
              </w:rPr>
              <w:t>экономических механизмов</w:t>
            </w:r>
            <w:proofErr w:type="gramEnd"/>
            <w:r w:rsidRPr="00BF70AF">
              <w:rPr>
                <w:sz w:val="18"/>
                <w:szCs w:val="18"/>
              </w:rPr>
              <w:t>, обеспечивающих равный доступ населения Притобольного района к услугам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792,0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792,0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792,0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29 830,5</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29 830,5</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Содержание детей в приемных семьях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12 395,0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12 395,0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Выплата вознаграждения опекунам (попечителям), приемным родителям</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11 760,0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11 760,0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Содержание детей в семьях опекунов (попечителей)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4 334,0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4 334,0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Выплаты единовременного денежного пособия по </w:t>
            </w:r>
            <w:proofErr w:type="gramStart"/>
            <w:r w:rsidRPr="00BF70AF">
              <w:rPr>
                <w:sz w:val="18"/>
                <w:szCs w:val="18"/>
              </w:rPr>
              <w:t>истечении</w:t>
            </w:r>
            <w:proofErr w:type="gramEnd"/>
            <w:r w:rsidRPr="00BF70AF">
              <w:rPr>
                <w:sz w:val="18"/>
                <w:szCs w:val="18"/>
              </w:rPr>
              <w:t xml:space="preserve"> трех лет после усыновления (удочерения) ребенка-сироты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03 2 01 11520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600,0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03 2 01 11520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600,0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Выплата единовременного пособия при всех формах устройства детей, лишенных родительского попечения, в семью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741,5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741,5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вопросы в области социальной политики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Однократное обеспечение ремонта жилых помещений, принадлежащим детям-сиротам и детям, оставшимся без попечения родителей, на праве собственности, при подготовке их к заселению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03 2 01 12800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ФИЗИЧЕСКАЯ КУЛЬТУРА И СПОРТ</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3 954,5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Физическая культура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3 954,5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1 681,4</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1 681,4</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Совершенствование моделей и механизмов развития эффективной системы дополнительного образования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1 681,4</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Развитие муниципальной системы физической культуры и спорта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03 2 02 17800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1 600,0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03 2 02 17800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1 600,0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Капитальный ремонт хоккейного корта Глядянской ДЮСШ</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L7800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81,4</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 2 02 L7800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81,4</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2 167,9</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Развитие сети плоскостных спортивных сооружений в сельской местности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2 167,9</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Развитие сети плоскостных спортивных сооружений в сельской местности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02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02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02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2 067,9</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02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2 067,9</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"Доступная среда для инвалидов"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105,2</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Установка приспособленных входных групп и пандусов в образовательных учреждениях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105,2</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Установка приспособленных входных групп и пандусов в образовательных учреждениях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01 L0270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01 L0270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мероприятий "Доступная среда для инвалидов"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01 R0270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65,2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01 R0270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65,2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Отдел культуры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12 518,2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2 758,5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Дополнительное образование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2 723,0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"Культура Притобольного района (2014-2018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2 450,0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"Развитие дополнительного образования в сфере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2 450,0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Обеспечение деятельности муниципального казенного образовательного учреждения дополнительного образования детей "Глядянская ДМШ"</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2 450,0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обеспечение деятельности (оказание услуг) муниципальных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2 350,0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2 193,0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151,0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78,0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273,0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Иные </w:t>
            </w:r>
            <w:proofErr w:type="spellStart"/>
            <w:r w:rsidRPr="00BF70AF">
              <w:rPr>
                <w:sz w:val="18"/>
                <w:szCs w:val="18"/>
              </w:rPr>
              <w:t>непрограммные</w:t>
            </w:r>
            <w:proofErr w:type="spellEnd"/>
            <w:r w:rsidRPr="00BF70AF">
              <w:rPr>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273,0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273,0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273,0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Молодежная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35,5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"Молодежь Притоболья"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35,5</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Информирование, поддержка и вовлечение молодёжи в социальную практику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2,9</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"Молодежная информационная среда"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"Будущее Притоболья"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Активизация трудовой и жизненной активности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9,5</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"Инициатива"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Гражданско-патриотическое воспитание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23,1</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"Гражданин"</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23,1</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23,1</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КУЛЬТУРА, КИНЕМАТОГРАФИЯ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9 759,7</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Культура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6 802,0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"Культура Притобольного района (2014-2018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6 571,8</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3 733,8</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муниципального казенного учреждения "Глядянский РДК"</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3 733,8</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обеспечение деятельности (оказание услуг) муниципальных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3 341,6</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2 156,0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1 101,8</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83,8</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BF70AF">
              <w:rPr>
                <w:sz w:val="18"/>
                <w:szCs w:val="18"/>
              </w:rPr>
              <w:lastRenderedPageBreak/>
              <w:t>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118,8</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01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222,2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01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222,2</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"Совершенствование и развитие библиотечно-информационной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2 838,0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муниципального казенного учреждения культуры "Притобольная ЦБ"</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2 838,0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обеспечение деятельности (оказание услуг) муниципальных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2 834,0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2 136,0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697,0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"Доступная среда для инвалидов"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Установка кнопки вызова в учреждениях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220,2</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проведение районных мероприятий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11,2</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проведение мероприятий, посвященных празднованию Победы в Великой Отечественной войне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11,2</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Иные </w:t>
            </w:r>
            <w:proofErr w:type="spellStart"/>
            <w:r w:rsidRPr="00BF70AF">
              <w:rPr>
                <w:sz w:val="18"/>
                <w:szCs w:val="18"/>
              </w:rPr>
              <w:t>непрограммные</w:t>
            </w:r>
            <w:proofErr w:type="spellEnd"/>
            <w:r w:rsidRPr="00BF70AF">
              <w:rPr>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209,0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209,0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вопросы в области культуры, кинематографии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2 957,7</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"Культура Притобольного района (2014-2018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2 957,7</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"Организационное и материально-техническое обеспечение деятельности в сфере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2 957,7</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Отдела культуры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04 4 01 00000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2 957,7</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Финансовое обеспечение деятельности централизованной бухгалтерии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999,7</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672,0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277,0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50,7</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Финансовое обеспечение деятельности группы хозяйственного обслуживания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1 245,0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1 219,0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26,0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аппарата управления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713,0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703,0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Притобольная районная Дума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1 872,1</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1 872,1</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1 085,0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1 085,0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Притобольной районной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1 085,0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Председатель Притобольной районной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104,0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104,0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Депутаты Притобольной районной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309,0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Аппарат Притобольной районной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672,0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547,0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112,9</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12,1</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787,1</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787,1</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Контрольно-счетной палаты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787,1</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Аппарат Контрольно-счетной палаты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787,1</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766,0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21,1</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Администрация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30 963,1</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17 442,2</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Функционирование высшего должностного лица субъекта Российской Федерации и муниципального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812,0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812,0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Главы Притобольного района и аппарата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812,0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Глава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812,0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812,0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15 324,4</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15 324,4</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Главы Притобольного района и аппарата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15 324,4</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Аппарат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15 324,4</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Расходы на выплаты персоналу в целях обеспечения выполнения </w:t>
            </w:r>
            <w:r w:rsidRPr="00BF70AF">
              <w:rPr>
                <w:sz w:val="18"/>
                <w:szCs w:val="18"/>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12 783,0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2 521,4</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1 305,8</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"Пожарная безопасность Притобольного района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Предупреждение пожаров и снижение сопутствующих потерь от 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Укрепление кадров, обеспечение социальной защищенности личного состава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"Противодействие коррупции в Притобольном районе" на 2016-2018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Организация </w:t>
            </w:r>
            <w:proofErr w:type="spellStart"/>
            <w:r w:rsidRPr="00BF70AF">
              <w:rPr>
                <w:sz w:val="18"/>
                <w:szCs w:val="18"/>
              </w:rPr>
              <w:t>антикоррупционного</w:t>
            </w:r>
            <w:proofErr w:type="spellEnd"/>
            <w:r w:rsidRPr="00BF70AF">
              <w:rPr>
                <w:sz w:val="18"/>
                <w:szCs w:val="18"/>
              </w:rPr>
              <w:t xml:space="preserve"> образования и пропаганды, формирование </w:t>
            </w:r>
            <w:proofErr w:type="spellStart"/>
            <w:r w:rsidRPr="00BF70AF">
              <w:rPr>
                <w:sz w:val="18"/>
                <w:szCs w:val="18"/>
              </w:rPr>
              <w:t>антикоррупционного</w:t>
            </w:r>
            <w:proofErr w:type="spellEnd"/>
            <w:r w:rsidRPr="00BF70AF">
              <w:rPr>
                <w:sz w:val="18"/>
                <w:szCs w:val="18"/>
              </w:rPr>
              <w:t xml:space="preserve"> общественного правосознания, обеспечение информационной прозрачности деятельности ОМС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"Профилактика правонарушений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9,3</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Информационно-пропагандистское сопровождение мероприятий по профилактике и противодействию экстремизму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1 270,5</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проведение районных мероприятий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25,8</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проведение мероприятий, посвященных празднованию Победы в Великой Отечественной войне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25,8</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25,8</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Резервные фонды местных администраций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10,7</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Резервный фонд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10,7</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10,7</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48,6</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расходы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48,6</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28,5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20,1</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Иные </w:t>
            </w:r>
            <w:proofErr w:type="spellStart"/>
            <w:r w:rsidRPr="00BF70AF">
              <w:rPr>
                <w:sz w:val="18"/>
                <w:szCs w:val="18"/>
              </w:rPr>
              <w:t>непрограммные</w:t>
            </w:r>
            <w:proofErr w:type="spellEnd"/>
            <w:r w:rsidRPr="00BF70AF">
              <w:rPr>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1 185,4</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Исполнение государственных полномочий по образованию комиссий по делам несовершеннолетних и защите их прав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312,0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268,0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44,0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Исполнение государственных полномочий по созданию административных комиссий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3,8</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3,8</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864,0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585,0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279,0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НАЦИОНАЛЬНАЯ БЕЗОПАСНОСТЬ И ПРАВООХРАНИТЕЛЬНАЯ ДЕЯТЕЛЬНОСТЬ</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681,8</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Защита населения и территории от чрезвычайных ситуаций природного и техногенного характера, гражданская оборона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681,8</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"Пожарная безопасность Притобольного района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681,8</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Предупреждение пожаров и снижение сопутствующих потерь от 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82,8</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82,8</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82,8</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функционирования единой дежурной диспетчерской службы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599,0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599,0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469,0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НАЦИОНАЛЬНАЯ ЭКОНОМИКА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1 036,9</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Сельское хозяйство и рыболовство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34,2</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"Развитие агропромышленного комплекса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День работника сельского хозяйства и перерабатывающей промышленности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Закупка товаров, работ и услуг для обеспечения государственных </w:t>
            </w:r>
            <w:r w:rsidRPr="00BF70AF">
              <w:rPr>
                <w:sz w:val="18"/>
                <w:szCs w:val="18"/>
              </w:rPr>
              <w:lastRenderedPageBreak/>
              <w:t>(муниципальных)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lastRenderedPageBreak/>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4,2</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Иные </w:t>
            </w:r>
            <w:proofErr w:type="spellStart"/>
            <w:r w:rsidRPr="00BF70AF">
              <w:rPr>
                <w:sz w:val="18"/>
                <w:szCs w:val="18"/>
              </w:rPr>
              <w:t>непрограммные</w:t>
            </w:r>
            <w:proofErr w:type="spellEnd"/>
            <w:r w:rsidRPr="00BF70AF">
              <w:rPr>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4,2</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4,2</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Дорожное хозяйство (дорожные фонды)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751,5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751,5</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Муниципальный дорожный фонд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51 6 00 00000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751,5</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за счет муниципального дорожного фонда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751,5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751,5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вопросы в области национальной экономики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251,2</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Совершенствование механизмов финансово-кредитной поддержки субъектов малого и среднего предпринимательства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 0 02 L0640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 0 02 L0640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Организация и проведение конкурсов среди субъектов малого предпринимательства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Содействие в участии субъектов малого и среднего предпринимательства в областных выставках-ярмарках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124,0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Мероприятия, </w:t>
            </w:r>
            <w:proofErr w:type="spellStart"/>
            <w:r w:rsidRPr="00BF70AF">
              <w:rPr>
                <w:sz w:val="18"/>
                <w:szCs w:val="18"/>
              </w:rPr>
              <w:t>направленые</w:t>
            </w:r>
            <w:proofErr w:type="spellEnd"/>
            <w:r w:rsidRPr="00BF70AF">
              <w:rPr>
                <w:sz w:val="18"/>
                <w:szCs w:val="18"/>
              </w:rPr>
              <w:t xml:space="preserve"> на снижение потребления энергетических ресурсов на собственные нужды при осуществлении регулируемых видов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124,0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124,0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124,0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"Развитие торговли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Организация и проведение районного конкурса "Лучший магазин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"Повышение безопасности дорожного движения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"Улучшение условий и охраны труда в Притобольном районе" на 2016-2018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73,2</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70,2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70,2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ЖИЛИЩНО-КОММУНАЛЬНОЕ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10 131,0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Жилищное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35,0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Взносы на капитальный ремонт общего имущества в многоквартирных домах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34,5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Иные </w:t>
            </w:r>
            <w:proofErr w:type="spellStart"/>
            <w:r w:rsidRPr="00BF70AF">
              <w:rPr>
                <w:sz w:val="18"/>
                <w:szCs w:val="18"/>
              </w:rPr>
              <w:t>непрограммные</w:t>
            </w:r>
            <w:proofErr w:type="spellEnd"/>
            <w:r w:rsidRPr="00BF70AF">
              <w:rPr>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10 095,0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10 065,0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Развитие газификации в сельской местности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10 065,0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Развитие газификации в сельской местности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03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569,0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Капитальные вложения в объекты государственной (муниципальной) собственности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03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569,0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мероприятий федеральной целевой программы "Устойчивое развитие сельских территорий на 2014-2017 годы и на период до 2020года"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03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9 496,0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Капитальные вложения в объекты государственной (муниципальной) собственности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03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9 496,0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Развитие системы теплоснабжения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ОХРАНА ОКРУЖАЮЩЕЙ СРЕДЫ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Сбор, удаление отходов и очистка сточных вод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Экологическое воспитание и образование. Информационно-просветительская деятельность в сфере обращения с отходами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163,2</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Молодежная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163,2</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"Молодежь Притоболья"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144,2</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Информирование, поддержка и вовлечение молодёжи в социальную практику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27,7</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"Молодежная информационная среда"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Закупка товаров, работ и услуг для обеспечения государственных </w:t>
            </w:r>
            <w:r w:rsidRPr="00BF70AF">
              <w:rPr>
                <w:sz w:val="18"/>
                <w:szCs w:val="18"/>
              </w:rPr>
              <w:lastRenderedPageBreak/>
              <w:t>(муниципальных)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3,5</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Проект "Будущее Притоболья"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11,2</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"Шаг навстречу"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Активизация трудовой и жизненной активности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85,9</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"Профессиональное самоопределение и занятость"</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"Инициатива"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75,9</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74,5</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Гражданско-патриотическое воспитание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30,6</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Проект "Гражданин"</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30,6</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16,3</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14,3</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Профилактика наркомании и правонарушений, связанных с незаконным оборотом наркотиков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"Профилактика правонарушений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Проведение межрайонных, районных спортивных соревнований "Старты надежд" среди подростков с </w:t>
            </w:r>
            <w:proofErr w:type="spellStart"/>
            <w:r w:rsidRPr="00BF70AF">
              <w:rPr>
                <w:sz w:val="18"/>
                <w:szCs w:val="18"/>
              </w:rPr>
              <w:t>девиантным</w:t>
            </w:r>
            <w:proofErr w:type="spellEnd"/>
            <w:r w:rsidRPr="00BF70AF">
              <w:rPr>
                <w:sz w:val="18"/>
                <w:szCs w:val="18"/>
              </w:rPr>
              <w:t xml:space="preserve"> поведением</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1,9</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3,1</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1 123,0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населения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1 121,0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1 118,0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Улучшение жилищных условий граждан, проживающих в сельской местности, в том числе молодых семей и молодых специалистов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1 118,0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мероприятий федеральной целевой программы "Устойчивое развитие сельских территорий на 2014-2017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01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1 118,0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 0 01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1 118,0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Единовременная материальная помощь Почетным гражданам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Другие вопросы в области социальной политики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"Доступная среда для инвалидов"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Установка кнопки вызова в учреждениях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ФИЗИЧЕСКАЯ КУЛЬТУРА И СПОРТ</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365,0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Массовый спорт</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365,0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365,0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Развитие массовой физической культуры и формирование здорового образа жизни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365,0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365,0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87,3</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124,2</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Финансовый отдел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49 139,5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8 069,2</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5 437,0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5 437,0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5 437,0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деятельности аппарата управления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5 437,0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4 871,0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541,0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Резервные фонды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50,8</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50,8</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Резервные фонды местных администраций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50,8</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Резервный фонд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39,3</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39,3</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Резервный фонд на оплату работ по предотвращению и ликвидации последствий ЧС</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11,5</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11,5</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2 581,4</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2 140,0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2 140,0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50 0 01 83900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2 140,0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50 0 01 83900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2 140,0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441,4</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проведение районных мероприятий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91,0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проведение мероприятий, посвященных празднованию Победы в Великой Отечественной войне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38,0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38,0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540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38,0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проведение Дня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23,0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Расходы на проведение дня пожилых людей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350,1</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расходы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350,1</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350,1</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Иные </w:t>
            </w:r>
            <w:proofErr w:type="spellStart"/>
            <w:r w:rsidRPr="00BF70AF">
              <w:rPr>
                <w:sz w:val="18"/>
                <w:szCs w:val="18"/>
              </w:rPr>
              <w:t>непрограммные</w:t>
            </w:r>
            <w:proofErr w:type="spellEnd"/>
            <w:r w:rsidRPr="00BF70AF">
              <w:rPr>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Субвенции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530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НАЦИОНАЛЬНАЯ ОБОРОНА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1 060,8</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Мобилизационная и вневойсковая подготовка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1 060,8</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1 060,8</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Иные </w:t>
            </w:r>
            <w:proofErr w:type="spellStart"/>
            <w:r w:rsidRPr="00BF70AF">
              <w:rPr>
                <w:sz w:val="18"/>
                <w:szCs w:val="18"/>
              </w:rPr>
              <w:t>непрограммные</w:t>
            </w:r>
            <w:proofErr w:type="spellEnd"/>
            <w:r w:rsidRPr="00BF70AF">
              <w:rPr>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1 060,8</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Осуществление первичного воинского учета на территориях, где отсутствуют военные комиссариаты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1 060,8</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1 060,8</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Субвенции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530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1 060,8</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НАЦИОНАЛЬНАЯ БЕЗОПАСНОСТЬ И ПРАВООХРАНИТЕЛЬНАЯ ДЕЯТЕЛЬНОСТЬ</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Защита населения и территории от чрезвычайных ситуаций природного и техногенного характера, гражданская оборона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Резервные фонды местных администраций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Резервный фонд на оплату работ по предотвращению и ликвидации последствий ЧС</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540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21,0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НАЦИОНАЛЬНАЯ ЭКОНОМИКА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5 939,0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Общеэкономические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73,0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73,0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Организация общественных и временных работ</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73,0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73,0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73,0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540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73,0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Водное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2 520,0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2 520,0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Иные </w:t>
            </w:r>
            <w:proofErr w:type="spellStart"/>
            <w:r w:rsidRPr="00BF70AF">
              <w:rPr>
                <w:sz w:val="18"/>
                <w:szCs w:val="18"/>
              </w:rPr>
              <w:t>непрограммные</w:t>
            </w:r>
            <w:proofErr w:type="spellEnd"/>
            <w:r w:rsidRPr="00BF70AF">
              <w:rPr>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2 520,0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w:t>
            </w:r>
            <w:r w:rsidRPr="00BF70AF">
              <w:rPr>
                <w:sz w:val="18"/>
                <w:szCs w:val="18"/>
              </w:rPr>
              <w:lastRenderedPageBreak/>
              <w:t>паводка на реке Тобол село Глядянское в селе Глядянское Притобольного района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2 520,0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2 520,0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520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2 520,0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Дорожное хозяйство (дорожные фонды)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3 346,0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3 346,0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Иные </w:t>
            </w:r>
            <w:proofErr w:type="spellStart"/>
            <w:r w:rsidRPr="00BF70AF">
              <w:rPr>
                <w:sz w:val="18"/>
                <w:szCs w:val="18"/>
              </w:rPr>
              <w:t>непрограммные</w:t>
            </w:r>
            <w:proofErr w:type="spellEnd"/>
            <w:r w:rsidRPr="00BF70AF">
              <w:rPr>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3 346,0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3 346,0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3 346,0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520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3 346,0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ЖИЛИЩНО-КОММУНАЛЬНОЕ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2 179,3</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168,0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"Чистая вода"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168,0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Устройство автономных источников водоснабжения для обеспечения водой населенных пунктов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168,0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Устройство автономных источников водоснабжения для обеспечения водой населенных пунктов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168,0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168,0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520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168,0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Благоустройство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2 011,3</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2 011,3</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Иные </w:t>
            </w:r>
            <w:proofErr w:type="spellStart"/>
            <w:r w:rsidRPr="00BF70AF">
              <w:rPr>
                <w:sz w:val="18"/>
                <w:szCs w:val="18"/>
              </w:rPr>
              <w:t>непрограммные</w:t>
            </w:r>
            <w:proofErr w:type="spellEnd"/>
            <w:r w:rsidRPr="00BF70AF">
              <w:rPr>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2 011,3</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Реализация мероприятий муниципальных программ формирований комфортной городской среды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R5550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2 011,3</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R5550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2 011,3</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R5550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520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2 011,3</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КУЛЬТУРА, КИНЕМАТОГРАФИЯ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933,4</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Культура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933,4</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Муниципальная программа Притобольного района "Культура Притобольного района (2014-2018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933,4</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933,4</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Развитие муниципальной системы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933,4</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Развитие муниципальной системы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04 1 02 17740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600,0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04 1 02 17740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600,0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04 1 02 17740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520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600,0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02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333,4</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02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333,4</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04 1 02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520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333,4</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512,0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населения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512,0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roofErr w:type="spellStart"/>
            <w:r w:rsidRPr="00BF70AF">
              <w:rPr>
                <w:sz w:val="18"/>
                <w:szCs w:val="18"/>
              </w:rPr>
              <w:t>Непрограммные</w:t>
            </w:r>
            <w:proofErr w:type="spellEnd"/>
            <w:r w:rsidRPr="00BF70AF">
              <w:rPr>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512,0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98,0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Единовременная материальная помощь Почетным гражданам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Оказание материальной помощи малоимущим пенсионерам и семьям с детьми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60,0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15,6</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540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15,6</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lastRenderedPageBreak/>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44,4</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Другие расходы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8,0</w:t>
            </w:r>
          </w:p>
        </w:tc>
      </w:tr>
      <w:tr w:rsidR="00BF70AF" w:rsidRPr="00BF70AF" w:rsidTr="00BF70AF">
        <w:trPr>
          <w:gridAfter w:val="1"/>
          <w:wAfter w:w="21" w:type="dxa"/>
          <w:trHeight w:val="287"/>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 xml:space="preserve">Иные </w:t>
            </w:r>
            <w:proofErr w:type="spellStart"/>
            <w:r w:rsidRPr="00BF70AF">
              <w:rPr>
                <w:sz w:val="18"/>
                <w:szCs w:val="18"/>
              </w:rPr>
              <w:t>непрограммные</w:t>
            </w:r>
            <w:proofErr w:type="spellEnd"/>
            <w:r w:rsidRPr="00BF70AF">
              <w:rPr>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414,0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414,0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414,0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Субвенции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530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414,0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 ОБЩЕГО ХАРАКТЕРА БЮДЖЕТАМ БЮДЖЕТНОЙ СИСТЕМЫ РОССИЙСКОЙ ФЕДЕРАЦИИ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30 424,8</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Дотации на выравнивание бюджетной обеспеченности субъектов Российской Федерации и муниципальных образований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5 826,0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5 826,0</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Выравнивание расчетной бюджетной обеспеченности поселений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5 826,0</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Дотации на выравнивание бюджетной обеспеченности из районного фонда финансовой поддержки поселений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5 826,0</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5 826,0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Дотации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5 826,0</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Иные дотации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24 598,8</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24 598,8</w:t>
            </w:r>
          </w:p>
        </w:tc>
      </w:tr>
      <w:tr w:rsidR="00BF70AF" w:rsidRPr="00BF70AF" w:rsidTr="00BF70AF">
        <w:trPr>
          <w:gridAfter w:val="1"/>
          <w:wAfter w:w="21" w:type="dxa"/>
          <w:trHeight w:val="28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24 598,8</w:t>
            </w:r>
          </w:p>
        </w:tc>
      </w:tr>
      <w:tr w:rsidR="00BF70AF" w:rsidRPr="00BF70AF" w:rsidTr="00BF70AF">
        <w:trPr>
          <w:gridAfter w:val="1"/>
          <w:wAfter w:w="21" w:type="dxa"/>
          <w:trHeight w:val="269"/>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Дотации на поддержку мер по обеспечению сбалансированности бюджетов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24 598,8</w:t>
            </w:r>
          </w:p>
        </w:tc>
      </w:tr>
      <w:tr w:rsidR="00BF70AF" w:rsidRPr="00BF70AF" w:rsidTr="00BF70AF">
        <w:trPr>
          <w:gridAfter w:val="1"/>
          <w:wAfter w:w="21" w:type="dxa"/>
          <w:trHeight w:val="273"/>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24 598,8</w:t>
            </w:r>
          </w:p>
        </w:tc>
      </w:tr>
      <w:tr w:rsidR="00BF70AF" w:rsidRPr="00BF70AF" w:rsidTr="00BF70AF">
        <w:trPr>
          <w:gridAfter w:val="1"/>
          <w:wAfter w:w="21" w:type="dxa"/>
          <w:trHeight w:val="288"/>
        </w:trPr>
        <w:tc>
          <w:tcPr>
            <w:tcW w:w="566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Дотации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510</w:t>
            </w: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sz w:val="18"/>
                <w:szCs w:val="18"/>
              </w:rPr>
              <w:t>24 598,8</w:t>
            </w:r>
          </w:p>
        </w:tc>
      </w:tr>
      <w:tr w:rsidR="00BF70AF" w:rsidRPr="00BF70AF" w:rsidTr="00BF70AF">
        <w:trPr>
          <w:gridAfter w:val="1"/>
          <w:wAfter w:w="21" w:type="dxa"/>
          <w:trHeight w:val="303"/>
        </w:trPr>
        <w:tc>
          <w:tcPr>
            <w:tcW w:w="6661" w:type="dxa"/>
            <w:gridSpan w:val="4"/>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ИТОГО</w:t>
            </w:r>
          </w:p>
        </w:tc>
        <w:tc>
          <w:tcPr>
            <w:tcW w:w="426" w:type="dxa"/>
            <w:gridSpan w:val="2"/>
            <w:tcBorders>
              <w:top w:val="single" w:sz="8" w:space="0" w:color="000000"/>
              <w:bottom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1417" w:type="dxa"/>
            <w:tcBorders>
              <w:top w:val="single" w:sz="8" w:space="0" w:color="000000"/>
              <w:bottom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425" w:type="dxa"/>
            <w:gridSpan w:val="2"/>
            <w:tcBorders>
              <w:top w:val="single" w:sz="8" w:space="0" w:color="000000"/>
              <w:bottom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p>
        </w:tc>
        <w:tc>
          <w:tcPr>
            <w:tcW w:w="9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BF70AF" w:rsidRPr="00BF70AF" w:rsidRDefault="00BF70AF" w:rsidP="00BF70AF">
            <w:pPr>
              <w:ind w:left="57" w:right="57"/>
              <w:jc w:val="both"/>
              <w:rPr>
                <w:sz w:val="18"/>
                <w:szCs w:val="18"/>
              </w:rPr>
            </w:pPr>
            <w:r w:rsidRPr="00BF70AF">
              <w:rPr>
                <w:b/>
                <w:bCs/>
                <w:sz w:val="18"/>
                <w:szCs w:val="18"/>
              </w:rPr>
              <w:t>324 839,6</w:t>
            </w:r>
          </w:p>
        </w:tc>
      </w:tr>
    </w:tbl>
    <w:p w:rsidR="00BF70AF" w:rsidRPr="00BF70AF" w:rsidRDefault="00BF70AF" w:rsidP="00BF70AF">
      <w:pPr>
        <w:ind w:left="57" w:right="57"/>
        <w:jc w:val="both"/>
        <w:rPr>
          <w:sz w:val="18"/>
          <w:szCs w:val="18"/>
        </w:rPr>
      </w:pPr>
      <w:r w:rsidRPr="00BF70AF">
        <w:rPr>
          <w:sz w:val="18"/>
          <w:szCs w:val="18"/>
        </w:rPr>
        <w:t>».</w:t>
      </w:r>
    </w:p>
    <w:p w:rsidR="00BF70AF" w:rsidRPr="00BF70AF" w:rsidRDefault="00BF70AF" w:rsidP="00BF70AF">
      <w:pPr>
        <w:ind w:left="57" w:right="57"/>
        <w:jc w:val="both"/>
        <w:rPr>
          <w:sz w:val="18"/>
          <w:szCs w:val="18"/>
        </w:rPr>
      </w:pPr>
    </w:p>
    <w:tbl>
      <w:tblPr>
        <w:tblW w:w="0" w:type="auto"/>
        <w:tblInd w:w="-426" w:type="dxa"/>
        <w:tblLayout w:type="fixed"/>
        <w:tblLook w:val="0000"/>
      </w:tblPr>
      <w:tblGrid>
        <w:gridCol w:w="426"/>
        <w:gridCol w:w="4067"/>
        <w:gridCol w:w="44"/>
        <w:gridCol w:w="406"/>
        <w:gridCol w:w="303"/>
        <w:gridCol w:w="288"/>
        <w:gridCol w:w="279"/>
        <w:gridCol w:w="213"/>
        <w:gridCol w:w="354"/>
        <w:gridCol w:w="108"/>
        <w:gridCol w:w="1309"/>
        <w:gridCol w:w="119"/>
        <w:gridCol w:w="448"/>
        <w:gridCol w:w="253"/>
        <w:gridCol w:w="740"/>
        <w:gridCol w:w="992"/>
      </w:tblGrid>
      <w:tr w:rsidR="00573A71" w:rsidRPr="00573A71" w:rsidTr="00573A71">
        <w:trPr>
          <w:trHeight w:val="854"/>
        </w:trPr>
        <w:tc>
          <w:tcPr>
            <w:tcW w:w="4493"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856" w:type="dxa"/>
            <w:gridSpan w:val="14"/>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Приложение 5 к решению Притобольной районной Думы от 27 сентября 2017 года № 151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573A71" w:rsidRPr="00573A71" w:rsidRDefault="00573A71" w:rsidP="00573A71">
            <w:pPr>
              <w:ind w:left="57" w:right="57"/>
              <w:jc w:val="both"/>
              <w:rPr>
                <w:sz w:val="18"/>
                <w:szCs w:val="18"/>
              </w:rPr>
            </w:pPr>
          </w:p>
          <w:p w:rsidR="00573A71" w:rsidRPr="00573A71" w:rsidRDefault="00573A71" w:rsidP="00573A71">
            <w:pPr>
              <w:ind w:left="57" w:right="57"/>
              <w:jc w:val="both"/>
              <w:rPr>
                <w:sz w:val="18"/>
                <w:szCs w:val="18"/>
              </w:rPr>
            </w:pPr>
            <w:r w:rsidRPr="00573A71">
              <w:rPr>
                <w:sz w:val="18"/>
                <w:szCs w:val="18"/>
              </w:rPr>
              <w:t>«Приложение 9 к решению Притобольной районной Думы от 28 декабря 2016 года № 92 «О бюджете Притобольного района  на 2017 год и на плановый период 2018 и 2019 годов»</w:t>
            </w:r>
          </w:p>
        </w:tc>
      </w:tr>
      <w:tr w:rsidR="00573A71" w:rsidRPr="00573A71" w:rsidTr="00573A71">
        <w:trPr>
          <w:trHeight w:val="368"/>
        </w:trPr>
        <w:tc>
          <w:tcPr>
            <w:tcW w:w="10349" w:type="dxa"/>
            <w:gridSpan w:val="16"/>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trHeight w:val="270"/>
        </w:trPr>
        <w:tc>
          <w:tcPr>
            <w:tcW w:w="10349" w:type="dxa"/>
            <w:gridSpan w:val="16"/>
            <w:tcMar>
              <w:top w:w="0" w:type="dxa"/>
              <w:left w:w="0" w:type="dxa"/>
              <w:bottom w:w="0" w:type="dxa"/>
              <w:right w:w="0" w:type="dxa"/>
            </w:tcMar>
            <w:vAlign w:val="center"/>
          </w:tcPr>
          <w:p w:rsidR="00573A71" w:rsidRPr="00573A71" w:rsidRDefault="00573A71" w:rsidP="00573A71">
            <w:pPr>
              <w:ind w:left="57" w:right="57"/>
              <w:jc w:val="center"/>
              <w:rPr>
                <w:sz w:val="18"/>
                <w:szCs w:val="18"/>
              </w:rPr>
            </w:pPr>
            <w:r w:rsidRPr="00573A71">
              <w:rPr>
                <w:b/>
                <w:bCs/>
                <w:sz w:val="18"/>
                <w:szCs w:val="18"/>
              </w:rPr>
              <w:t>Ведомственная структура расходов районного бюджета на плановый период 2018 и 2019 годов</w:t>
            </w:r>
          </w:p>
        </w:tc>
      </w:tr>
      <w:tr w:rsidR="00573A71" w:rsidRPr="00573A71" w:rsidTr="00573A71">
        <w:trPr>
          <w:trHeight w:val="281"/>
        </w:trPr>
        <w:tc>
          <w:tcPr>
            <w:tcW w:w="4493"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450"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91"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492"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462"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28"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701"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732" w:type="dxa"/>
            <w:gridSpan w:val="2"/>
            <w:tcMar>
              <w:top w:w="0" w:type="dxa"/>
              <w:left w:w="0" w:type="dxa"/>
              <w:bottom w:w="0" w:type="dxa"/>
              <w:right w:w="0" w:type="dxa"/>
            </w:tcMar>
            <w:vAlign w:val="bottom"/>
          </w:tcPr>
          <w:p w:rsidR="00573A71" w:rsidRPr="00573A71" w:rsidRDefault="00573A71" w:rsidP="00573A71">
            <w:pPr>
              <w:ind w:left="57" w:right="57"/>
              <w:jc w:val="right"/>
              <w:rPr>
                <w:sz w:val="18"/>
                <w:szCs w:val="18"/>
              </w:rPr>
            </w:pPr>
            <w:r w:rsidRPr="00573A71">
              <w:rPr>
                <w:sz w:val="18"/>
                <w:szCs w:val="18"/>
              </w:rPr>
              <w:t>(тыс. руб.)</w:t>
            </w:r>
          </w:p>
        </w:tc>
      </w:tr>
      <w:tr w:rsidR="00573A71" w:rsidRPr="00573A71" w:rsidTr="00573A71">
        <w:trPr>
          <w:gridBefore w:val="1"/>
          <w:wBefore w:w="426" w:type="dxa"/>
          <w:trHeight w:val="357"/>
          <w:tblHeader/>
        </w:trPr>
        <w:tc>
          <w:tcPr>
            <w:tcW w:w="4111"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Наименование</w:t>
            </w:r>
          </w:p>
        </w:tc>
        <w:tc>
          <w:tcPr>
            <w:tcW w:w="709"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b/>
                <w:bCs/>
                <w:sz w:val="18"/>
                <w:szCs w:val="18"/>
              </w:rPr>
              <w:t>Расп</w:t>
            </w:r>
            <w:proofErr w:type="spellEnd"/>
          </w:p>
        </w:tc>
        <w:tc>
          <w:tcPr>
            <w:tcW w:w="567"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b/>
                <w:bCs/>
                <w:sz w:val="18"/>
                <w:szCs w:val="18"/>
              </w:rPr>
              <w:t>Рз</w:t>
            </w:r>
            <w:proofErr w:type="spellEnd"/>
          </w:p>
        </w:tc>
        <w:tc>
          <w:tcPr>
            <w:tcW w:w="567"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gramStart"/>
            <w:r w:rsidRPr="00573A71">
              <w:rPr>
                <w:b/>
                <w:bCs/>
                <w:sz w:val="18"/>
                <w:szCs w:val="18"/>
              </w:rPr>
              <w:t>ПР</w:t>
            </w:r>
            <w:proofErr w:type="gramEnd"/>
          </w:p>
        </w:tc>
        <w:tc>
          <w:tcPr>
            <w:tcW w:w="1417"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ЦСР</w:t>
            </w:r>
          </w:p>
        </w:tc>
        <w:tc>
          <w:tcPr>
            <w:tcW w:w="567"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ВР</w:t>
            </w:r>
          </w:p>
        </w:tc>
        <w:tc>
          <w:tcPr>
            <w:tcW w:w="19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Сумма</w:t>
            </w:r>
          </w:p>
        </w:tc>
      </w:tr>
      <w:tr w:rsidR="00573A71" w:rsidRPr="00573A71" w:rsidTr="00573A71">
        <w:trPr>
          <w:gridBefore w:val="1"/>
          <w:wBefore w:w="426" w:type="dxa"/>
          <w:trHeight w:val="353"/>
          <w:tblHeader/>
        </w:trPr>
        <w:tc>
          <w:tcPr>
            <w:tcW w:w="4111"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709"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2018 год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2019 год</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Отдел образования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212 527,7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206 544,8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ОБРАЗОВАНИЕ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182 147,2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176 164,3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Дошкольное образование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30 646,8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29 983,8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образования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30 646,8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29 983,8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"Развитие общего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30 646,8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29 983,8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w:t>
            </w:r>
            <w:r w:rsidRPr="00573A71">
              <w:rPr>
                <w:sz w:val="18"/>
                <w:szCs w:val="18"/>
              </w:rPr>
              <w:lastRenderedPageBreak/>
              <w:t>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30 646,8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29 983,8</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Меры социальной поддержки лиц, проживающих и работающих в сельской местности и в рабочих поселках (поселках городского типа)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4 647,0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4 647,0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государственного стандарта дошкольного образования на оплату труда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10 906,0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10 906,0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детских дошкольных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10 757,8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10 757,8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5 822,8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5 822,8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268,0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обеспечение деятельности (оказание услуг) муниципальных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3 300,0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3 300,0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3 300,0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3 300,0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Общее образование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135 851,6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130 531,7</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образования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135 795,6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130 461,7</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"Развитие общего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135 716,6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130 382,7</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Формирование образовательной сети и финансово-</w:t>
            </w:r>
            <w:proofErr w:type="gramStart"/>
            <w:r w:rsidRPr="00573A71">
              <w:rPr>
                <w:sz w:val="18"/>
                <w:szCs w:val="18"/>
              </w:rPr>
              <w:t>экономических механизмов</w:t>
            </w:r>
            <w:proofErr w:type="gramEnd"/>
            <w:r w:rsidRPr="00573A71">
              <w:rPr>
                <w:sz w:val="18"/>
                <w:szCs w:val="18"/>
              </w:rPr>
              <w:t>, обеспечивающих равный доступ населения Притобольного района к услугам общего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8 152,0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8 152,0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питанием обучающихся общеобразовательных организаций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03 1 01 12240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3 123,0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3 123,0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03 1 01 12240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3 123,0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3 123,0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Обеспечение гарантированного и безопасного подвоза </w:t>
            </w:r>
            <w:proofErr w:type="gramStart"/>
            <w:r w:rsidRPr="00573A71">
              <w:rPr>
                <w:sz w:val="18"/>
                <w:szCs w:val="18"/>
              </w:rPr>
              <w:t>обучающихся</w:t>
            </w:r>
            <w:proofErr w:type="gramEnd"/>
            <w:r w:rsidRPr="00573A71">
              <w:rPr>
                <w:sz w:val="18"/>
                <w:szCs w:val="18"/>
              </w:rPr>
              <w:t xml:space="preserve"> к месту учебы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03 1 01 80150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3 000,0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3 000,0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03 1 01 80150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3 000,0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3 000,0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573A71">
              <w:rPr>
                <w:sz w:val="18"/>
                <w:szCs w:val="18"/>
              </w:rPr>
              <w:t>бутилированной</w:t>
            </w:r>
            <w:proofErr w:type="spellEnd"/>
            <w:r w:rsidRPr="00573A71">
              <w:rPr>
                <w:sz w:val="18"/>
                <w:szCs w:val="18"/>
              </w:rPr>
              <w:t xml:space="preserve"> водой общеобразовательных организаций, не имеющих источников качественной питьевой воды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03 1 01 80210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690,0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690,0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03 1 01 80210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690,0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690,0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573A71">
              <w:rPr>
                <w:sz w:val="18"/>
                <w:szCs w:val="18"/>
              </w:rPr>
              <w:t>бутилированной</w:t>
            </w:r>
            <w:proofErr w:type="spellEnd"/>
            <w:r w:rsidRPr="00573A71">
              <w:rPr>
                <w:sz w:val="18"/>
                <w:szCs w:val="18"/>
              </w:rPr>
              <w:t xml:space="preserve"> водой общеобразовательных организаций, не имеющих источников качественной питьевой воды за счет средств бюджета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S2240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1 339,0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1 339,0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S2240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1 339,0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1 339,0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Модернизация содержания, механизмов и технологий общего образования, совершенствование образовательной среды для </w:t>
            </w:r>
            <w:r w:rsidRPr="00573A71">
              <w:rPr>
                <w:sz w:val="18"/>
                <w:szCs w:val="18"/>
              </w:rPr>
              <w:lastRenderedPageBreak/>
              <w:t>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127 564,6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122 230,7</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Меры социальной поддержки лиц, проживающих и работающих в сельской местности и в рабочих поселках (поселках городского типа)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18 638,0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18 638,0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18 638,0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18 638,0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84 243,0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79 563,0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84 243,0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79 563,0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государственного стандарта общего образования на обеспечение учебного процесса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2 156,0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2 037,0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2 156,0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2 037,0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Выплата ежемесячного денежного вознаграждения за классное руководство</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1 937,0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1 937,0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1 937,0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1 937,0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общеобразовательных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20 573,6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20 038,7</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18 703,6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18 394,1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1 791,0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1 583,8</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"Кадровое обеспечение системы образования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"Доступная среда для инвалидов" на 2016-2020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Установка приспособленных входных групп и пандусов в образовательных учреждениях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Дополнительное образование детей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7 989,6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7 989,6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образования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7 989,6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7 989,6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Меры социальной поддержки лиц, проживающих и работающих в сельской местности и в рабочих поселках (поселках городского типа)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03 0 01 10970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03 0 01 10970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6 424,6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6 424,6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Совершенствование моделей и механизмов развития эффективной системы дополнительного образования детей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6 424,6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6 424,6</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дома детского творчества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3 203,6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3 203,6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2 891,0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2 891,0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310,6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310,6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детско-юношеской спортивной школы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3 221,0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3 221,0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2 439,0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2 439,0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780,0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Профессиональная подготовка, переподготовка и повышение квалификации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образования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"Кадровое обеспечение системы образования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Организация предоставления дополнительного профессионального образования педагогическим работникам</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03 3 02 12130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03 3 02 12130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Молодежная политика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131,2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"Дети Притоболья"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"Одаренные дети"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Адресная поддержка детей в соответствии с их способностями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01 2 01 89980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01 2 01 89980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"Профилактика безнадзорности и правонарушений несовершеннолетних"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Профилактика социального неблагополучия семей с детьми, защита прав и интересов детей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01 3 01 00000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01 3 01 89980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01 3 01 89980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"Молодежь Притоболья" на 2017-2019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109,2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109,2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Информирование, поддержка и вовлечение молодёжи в социальную практику</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8,2</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"Молодежная информационная среда"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"Будущее Притоболья"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"Шаг навстречу"</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Активизация трудовой и жизненной активности молодёжи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"Профессиональное самоопределение и занятость"</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45,5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45,5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"Инициатива"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Гражданско-патриотическое воспитание молодёжи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"Гражданин"</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02 0 03 87260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02 0 03 87260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Другие вопросы в области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7 366,0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7 366,0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образования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7 356,0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7 356,0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6 421,0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6 421,0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методического кабинета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1 420,6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1 420,6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1 345,9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1 345,9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74,7</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централизованной бухгалтерии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2 080,9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2 080,9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1 834,4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1 834,4</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233,5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группы хозяйственного обслуживания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2 278,0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2 278,0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1 444,9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1 444,9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154,2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678,9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678,9</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аппарата управления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641,5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629,6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629,6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Закупка товаров, работ и услуг для обеспечения </w:t>
            </w:r>
            <w:r w:rsidRPr="00573A71">
              <w:rPr>
                <w:sz w:val="18"/>
                <w:szCs w:val="18"/>
              </w:rPr>
              <w:lastRenderedPageBreak/>
              <w:t>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919,0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Использование современных форм активного сотрудничества школы и семьи в вопросах воспитания и социализации детей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919,0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Исполнение государственных полномочий по содержанию органов опеки и попечительства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781,0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781,0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596,0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596,0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03 2 01 12390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03 2 01 12390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"Кадровое обеспечение системы образования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"Пожарная безопасность Притобольного района на 2016-2020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Предупреждение пожаров и снижение сопутствующих потерь от них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СОЦИАЛЬНАЯ ПОЛИТИКА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30 380,5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30 380,5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Охрана семьи и детства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30 380,5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30 380,5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образования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30 380,5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30 380,5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"Развитие общего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Формирование образовательной сети и финансово-</w:t>
            </w:r>
            <w:proofErr w:type="gramStart"/>
            <w:r w:rsidRPr="00573A71">
              <w:rPr>
                <w:sz w:val="18"/>
                <w:szCs w:val="18"/>
              </w:rPr>
              <w:t>экономических механизмов</w:t>
            </w:r>
            <w:proofErr w:type="gramEnd"/>
            <w:r w:rsidRPr="00573A71">
              <w:rPr>
                <w:sz w:val="18"/>
                <w:szCs w:val="18"/>
              </w:rPr>
              <w:t>, обеспечивающих равный доступ населения Притобольного района к услугам общего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03 1 01 12200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03 1 01 12200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29 230,5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29 230,5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Использование современных форм активного сотрудничества школы и семьи в вопросах воспитания и социализации детей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29 230,5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29 230,5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Содержание детей в приемных семьях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03 2 01 11450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12 395,0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Социальное обеспечение и иные выплаты </w:t>
            </w:r>
            <w:r w:rsidRPr="00573A71">
              <w:rPr>
                <w:sz w:val="18"/>
                <w:szCs w:val="18"/>
              </w:rPr>
              <w:lastRenderedPageBreak/>
              <w:t>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03 2 01 11450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12 395,0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Выплата вознаграждения опекунам (попечителям), приемным родителям</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03 2 01 11460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11 760,0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11 760,0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03 2 01 11460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11 760,0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11 760,0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Содержание детей в семьях опекунов (попечителей)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03 2 01 11470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4 334,0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4 334,0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03 2 01 11470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4 334,0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4 334,0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Выплата единовременного пособия при всех формах устройства детей, лишенных родительского попечения, в семью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03 2 01 52600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741,5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03 2 01 52600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741,5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Отдел культуры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9 618,1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8 886,6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ОБРАЗОВАНИЕ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2 310,3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2 258,6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Дополнительное образование детей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2 274,8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2 223,1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"Культура Притобольного района (2014-2018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2 001,8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"Развитие дополнительного образования в сфере культуры"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2 001,8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2 001,8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обеспечение деятельности (оказание услуг) муниципальных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1 924,8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1 765,5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2 223,1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1 950,1</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обеспечение деятельности (оказание услуг) муниципальных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1 875,1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1 719,8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58,5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Молодежная политика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"Молодежь Притоболья" на 2017-2019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Информирование, поддержка и вовлечение молодёжи в социальную практику</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"Молодежная информационная среда"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"Будущее Притоболья"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Активизация трудовой и жизненной активности молодёжи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"Инициатива"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Гражданско-патриотическое воспитание молодёжи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"Гражданин"</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02 0 03 87260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02 0 03 87260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КУЛЬТУРА, КИНЕМАТОГРАФИЯ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7 307,8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6 628,0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Культура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5 214,2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4 588,5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"Культура Притобольного района (2014-2018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4 991,2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2 696,5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муниципального казенного учреждения "Глядянский РДК"</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2 696,5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обеспечение деятельности (оказание услуг) муниципальных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2 561,8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936,3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96,2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"Совершенствование и развитие библиотечно-информационной деятельности"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2 294,7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муниципального казенного учреждения культуры "Притобольная ЦБ"</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2 294,7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обеспечение деятельности (оказание услуг) муниципальных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2 290,9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1 570,1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720,8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"Доступная среда для инвалидов" на 2016-2020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Установка кнопки вызова в учреждениях культуры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4 588,5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4 379,5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обеспечение деятельности (оказание услуг) муниципальных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4 273,0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3 079,5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1 138,0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55,5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106,5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97,5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Другие вопросы в области культуры, кинематографии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2 093,6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2 039,5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"Культура Притобольного района (2014-2018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2 093,6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"Организационное и материально-техническое обеспечение деятельности в сфере культуры"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2 093,6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Отдела культуры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2 093,6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централизованной бухгалтерии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517,4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группы хозяйственного обслуживания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958,6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938,6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аппарата управления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549,0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541,3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2 039,5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2 039,5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централизованной бухгалтерии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570,9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37,6</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группы хозяйственного обслуживания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914,3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аппарата управления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534,8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527,3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Притобольная районная Дума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1 441,5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1 441,5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ОБЩЕГОСУДАРСТВЕННЫЕ ВОПРОСЫ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1 441,5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1 441,5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835,5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835,5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Притобольной районной Думы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835,5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Председатель Притобольной районной Думы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80,1</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Депутаты Притобольной районной Думы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237,9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237,9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237,9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237,9</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Аппарат Притобольной районной Думы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517,5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Расходы на выплаты персоналу в целях обеспечения выполнения функций </w:t>
            </w:r>
            <w:r w:rsidRPr="00573A71">
              <w:rPr>
                <w:sz w:val="18"/>
                <w:szCs w:val="1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421,2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Контрольно-счетной палаты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Аппарат Контрольно-счетной палаты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589,9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589,9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Администрация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31 822,6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15 226,6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ОБЩЕГОСУДАРСТВЕННЫЕ ВОПРОСЫ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12 910,4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12 926,4</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Функционирование высшего должностного лица субъекта Российской Федерации и муниципального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Главы Притобольного района и аппарата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Глава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51 2 00 85000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51 2 00 85000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Главы Притобольного района и аппарата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Аппарат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9 842,9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9 842,9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2 115,2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2 115,2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Другие общегосударственные вопросы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317,8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333,8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"Пожарная безопасность Притобольного района на 2016-2020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Предупреждение пожаров и снижение сопутствующих потерь от них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Укрепление кадров, обеспечение социальной защищенности личного состава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"Противодействие коррупции в Притобольном районе" на 2016-2018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Организация </w:t>
            </w:r>
            <w:proofErr w:type="spellStart"/>
            <w:r w:rsidRPr="00573A71">
              <w:rPr>
                <w:sz w:val="18"/>
                <w:szCs w:val="18"/>
              </w:rPr>
              <w:t>антикоррупционного</w:t>
            </w:r>
            <w:proofErr w:type="spellEnd"/>
            <w:r w:rsidRPr="00573A71">
              <w:rPr>
                <w:sz w:val="18"/>
                <w:szCs w:val="18"/>
              </w:rPr>
              <w:t xml:space="preserve"> образования и пропаганды, формирование </w:t>
            </w:r>
            <w:proofErr w:type="spellStart"/>
            <w:r w:rsidRPr="00573A71">
              <w:rPr>
                <w:sz w:val="18"/>
                <w:szCs w:val="18"/>
              </w:rPr>
              <w:t>антикоррупционного</w:t>
            </w:r>
            <w:proofErr w:type="spellEnd"/>
            <w:r w:rsidRPr="00573A71">
              <w:rPr>
                <w:sz w:val="18"/>
                <w:szCs w:val="18"/>
              </w:rPr>
              <w:t xml:space="preserve"> общественного правосознания, обеспечение информационной прозрачности деятельности ОМС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Информационно-пропагандистское сопровождение мероприятий по профилактике и противодействию экстремизму</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307,5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307,5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Исполнение государственных полномочий по образованию комиссий по делам несовершеннолетних и защите их прав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Исполнение государственных полномочий по созданию административных комиссий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51 9 00 16090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51 9 00 16090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Осуществление государственных полномочий по решению вопросов организации и ведения регистра муниципальных нормативных правовых </w:t>
            </w:r>
            <w:r w:rsidRPr="00573A71">
              <w:rPr>
                <w:sz w:val="18"/>
                <w:szCs w:val="18"/>
              </w:rPr>
              <w:lastRenderedPageBreak/>
              <w:t>актов Курганской области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51 9 00 19500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51 9 00 19500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НАЦИОНАЛЬНАЯ БЕЗОПАСНОСТЬ И ПРАВООХРАНИТЕЛЬНАЯ ДЕЯТЕЛЬНОСТЬ</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Защита населения и территории от чрезвычайных ситуаций природного и техногенного характера, гражданская оборона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"Пожарная безопасность Притобольного района на 2016-2020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функционирования единой дежурной диспетчерской службы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361,1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361,1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НАЦИОНАЛЬНАЯ ЭКОНОМИКА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1 013,2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1 280,2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Сельское хозяйство и рыболовство</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34,2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агропромышленного комплекса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День работника сельского хозяйства и перерабатывающей промышленности в Притобольном районе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Дорожное хозяйство (дорожные фонды)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1 048,0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1 048,0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Муниципальный дорожный фонд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51 6 00 00000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1 048,0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за счет муниципального дорожного фонда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51 6 00 86400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1 048,0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51 6 00 86400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1 048,0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Другие вопросы в области национальной экономики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Совершенствование механизмов финансово-кредитной поддержки субъектов малого и среднего </w:t>
            </w:r>
            <w:r w:rsidRPr="00573A71">
              <w:rPr>
                <w:sz w:val="18"/>
                <w:szCs w:val="18"/>
              </w:rPr>
              <w:lastRenderedPageBreak/>
              <w:t>предпринимательства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02 L0640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02 L0640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Организация и проведение конкурсов среди субъектов малого предпринимательства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06 0 03 87310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06 0 03 87310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Содействие в участии субъектов малого и среднего предпринимательства в областных выставках-ярмарках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06 0 03 87320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06 0 03 87320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Мероприятия, </w:t>
            </w:r>
            <w:proofErr w:type="spellStart"/>
            <w:r w:rsidRPr="00573A71">
              <w:rPr>
                <w:sz w:val="18"/>
                <w:szCs w:val="18"/>
              </w:rPr>
              <w:t>направленые</w:t>
            </w:r>
            <w:proofErr w:type="spellEnd"/>
            <w:r w:rsidRPr="00573A71">
              <w:rPr>
                <w:sz w:val="18"/>
                <w:szCs w:val="18"/>
              </w:rPr>
              <w:t xml:space="preserve"> на снижение потребления энергетических ресурсов на собственные нужды при осуществлении регулируемых видов деятельности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124,0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Мероприятия по </w:t>
            </w:r>
            <w:proofErr w:type="spellStart"/>
            <w:r w:rsidRPr="00573A71">
              <w:rPr>
                <w:sz w:val="18"/>
                <w:szCs w:val="18"/>
              </w:rPr>
              <w:t>прединвестиционной</w:t>
            </w:r>
            <w:proofErr w:type="spellEnd"/>
            <w:r w:rsidRPr="00573A71">
              <w:rPr>
                <w:sz w:val="18"/>
                <w:szCs w:val="18"/>
              </w:rPr>
              <w:t xml:space="preserve">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w:t>
            </w:r>
            <w:proofErr w:type="gramStart"/>
            <w:r w:rsidRPr="00573A71">
              <w:rPr>
                <w:sz w:val="18"/>
                <w:szCs w:val="18"/>
              </w:rPr>
              <w:t>в</w:t>
            </w:r>
            <w:proofErr w:type="gramEnd"/>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"Развитие торговли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Организация и проведение районного конкурса "Лучший магазин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"Повышение безопасности дорожного движения в Притобольном районе"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ЖИЛИЩНО-КОММУНАЛЬНОЕ ХОЗЯЙСТВО</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17 258,0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Жилищное хозяйство</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Осуществление государственных полномочий по организации проведения капитального ремонта </w:t>
            </w:r>
            <w:r w:rsidRPr="00573A71">
              <w:rPr>
                <w:sz w:val="18"/>
                <w:szCs w:val="18"/>
              </w:rPr>
              <w:lastRenderedPageBreak/>
              <w:t>общего имущества в многоквартирных домах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51 9 00 14040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51 9 00 14040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Коммунальное хозяйство</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17 257,0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17 229,0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Развитие газификации в сельской местности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17 229,0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Развитие газификации в сельской местности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 0 03 L0180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17 229,0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Капитальные вложения в объекты государственной (муниципальной) собственности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 0 03 L0180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17 229,0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Развитие системы теплоснабжения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ОХРАНА ОКРУЖАЮЩЕЙ СРЕДЫ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Сбор, удаление отходов и очистка сточных вод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Экологическое воспитание и образование. Информационно-просветительская деятельность в сфере обращения с отходами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ОБРАЗОВАНИЕ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163,2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251,2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Профессиональная подготовка, переподготовка и повышение квалификации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муниципальной службы в Притобольном районе" на 2017-2022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Создание системы профессионального развития и подготовки кадров муниципальной службы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Повышение квалификации муниципальных служащих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07 0 01 87410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07 0 01 87410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Молодежная политика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163,2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151,2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"Молодежь Притоболья" на 2017-2019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144,2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Информирование, поддержка и вовлечение молодёжи в социальную практику</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27,7</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"Молодежная информационная среда"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"Будущее Притоболья"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11,2</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"Шаг навстречу"</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Активизация трудовой и жизненной активности молодёжи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"Профессиональное самоопределение и занятость"</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"Инициатива"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Закупка товаров, работ и услуг для обеспечения </w:t>
            </w:r>
            <w:r w:rsidRPr="00573A71">
              <w:rPr>
                <w:sz w:val="18"/>
                <w:szCs w:val="18"/>
              </w:rPr>
              <w:lastRenderedPageBreak/>
              <w:t>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Гражданско-патриотическое воспитание молодёжи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"Гражданин"</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02 0 03 87260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02 0 03 87260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Профилактика наркомании и правонарушений, связанных с незаконным оборотом наркотиков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"Профилактика правонарушений в Притобольном районе"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Проведение межрайонных, районных спортивных соревнований "Старты надежд" среди подростков с </w:t>
            </w:r>
            <w:proofErr w:type="spellStart"/>
            <w:r w:rsidRPr="00573A71">
              <w:rPr>
                <w:sz w:val="18"/>
                <w:szCs w:val="18"/>
              </w:rPr>
              <w:t>девиантным</w:t>
            </w:r>
            <w:proofErr w:type="spellEnd"/>
            <w:r w:rsidRPr="00573A71">
              <w:rPr>
                <w:sz w:val="18"/>
                <w:szCs w:val="18"/>
              </w:rPr>
              <w:t xml:space="preserve"> поведением</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17 0 03 89980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17 0 03 89980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СОЦИАЛЬНАЯ ПОЛИТИКА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Другие вопросы в области социальной политики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"Доступная среда для инвалидов" на 2016-2020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Установка кнопки вызова в учреждениях культуры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51 9 00 12800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51 9 00 12800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ФИЗИЧЕСКАЯ КУЛЬТУРА И СПОРТ</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Массовый спорт</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Развитие массовой физической культуры и формирование здорового образа жизни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Финансовый отдел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10 758,6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27 123,0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ОБЩЕГОСУДАРСТВЕННЫЕ ВОПРОСЫ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4 193,0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4 084,4</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3 999,1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аппарата управления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3 750,6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422,8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3 999,1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3 999,1</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аппарата управления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3 999,1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3 653,3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345,8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Резервные фонды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Резервные фонды местных администраций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51 5 00 00000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Резервный фонд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51 5 00 86000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51 5 00 86000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Резервный фонд на оплату работ по предотвращению и ликвидации последствий ЧС</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51 5 00 86010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51 5 00 86010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Другие общегосударственные вопросы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Субвенции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НАЦИОНАЛЬНАЯ ОБОРОНА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Мобилизационная и вневойсковая подготовка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Осуществление первичного воинского учета на территориях, где отсутствуют военные комиссариаты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Субвенции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СОЦИАЛЬНАЯ ПОЛИТИКА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населения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Единовременная материальная помощь Почетным гражданам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Оказание материальной помощи малоимущим пенсионерам и семьям с детьми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Субвенции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 ОБЩЕГО ХАРАКТЕРА БЮДЖЕТАМ БЮДЖЕТНОЙ СИСТЕМЫ РОССИЙСКОЙ ФЕДЕРАЦИИ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5 318,0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21 731,0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 на выравнивание бюджетной обеспеченности субъектов Российской Федерации и муниципальных образований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Выравнивание расчетной бюджетной обеспеченности поселений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 на выравнивание бюджетной обеспеченности из районного фонда финансовой поддержки поселений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 на выравнивание бюджетной обеспеченности из районного фонда финансовой поддержки поселений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дотации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 на поддержку мер по обеспечению сбалансированности бюджетов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Дотации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17 070,0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 на поддержку мер по обеспечению сбалансированности бюджетов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17 070,0</w:t>
            </w:r>
          </w:p>
        </w:tc>
      </w:tr>
      <w:tr w:rsidR="00573A71" w:rsidRPr="00573A71" w:rsidTr="00573A71">
        <w:trPr>
          <w:gridBefore w:val="1"/>
          <w:wBefore w:w="426" w:type="dxa"/>
          <w:trHeight w:val="288"/>
        </w:trPr>
        <w:tc>
          <w:tcPr>
            <w:tcW w:w="5387" w:type="dxa"/>
            <w:gridSpan w:val="6"/>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ИТОГО</w:t>
            </w:r>
          </w:p>
        </w:tc>
        <w:tc>
          <w:tcPr>
            <w:tcW w:w="567" w:type="dxa"/>
            <w:gridSpan w:val="2"/>
            <w:tcBorders>
              <w:top w:val="single" w:sz="8" w:space="0" w:color="000000"/>
              <w:bottom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bottom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bottom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266 168,5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259 222,5</w:t>
            </w:r>
          </w:p>
        </w:tc>
      </w:tr>
    </w:tbl>
    <w:p w:rsidR="00573A71" w:rsidRPr="00573A71" w:rsidRDefault="00573A71" w:rsidP="00573A71">
      <w:pPr>
        <w:ind w:left="57" w:right="57"/>
        <w:jc w:val="both"/>
        <w:rPr>
          <w:sz w:val="18"/>
          <w:szCs w:val="18"/>
        </w:rPr>
      </w:pPr>
      <w:r w:rsidRPr="00573A71">
        <w:rPr>
          <w:sz w:val="18"/>
          <w:szCs w:val="18"/>
        </w:rPr>
        <w:t>».</w:t>
      </w:r>
    </w:p>
    <w:tbl>
      <w:tblPr>
        <w:tblW w:w="0" w:type="auto"/>
        <w:tblInd w:w="-426" w:type="dxa"/>
        <w:tblLayout w:type="fixed"/>
        <w:tblLook w:val="0000"/>
      </w:tblPr>
      <w:tblGrid>
        <w:gridCol w:w="426"/>
        <w:gridCol w:w="4067"/>
        <w:gridCol w:w="44"/>
        <w:gridCol w:w="406"/>
        <w:gridCol w:w="303"/>
        <w:gridCol w:w="288"/>
        <w:gridCol w:w="279"/>
        <w:gridCol w:w="213"/>
        <w:gridCol w:w="354"/>
        <w:gridCol w:w="108"/>
        <w:gridCol w:w="1309"/>
        <w:gridCol w:w="119"/>
        <w:gridCol w:w="448"/>
        <w:gridCol w:w="253"/>
        <w:gridCol w:w="740"/>
        <w:gridCol w:w="992"/>
      </w:tblGrid>
      <w:tr w:rsidR="00573A71" w:rsidRPr="00573A71" w:rsidTr="00573A71">
        <w:trPr>
          <w:trHeight w:val="854"/>
        </w:trPr>
        <w:tc>
          <w:tcPr>
            <w:tcW w:w="4493"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856" w:type="dxa"/>
            <w:gridSpan w:val="14"/>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Приложение 5 к решению Притобольной районной Думы от 27 сентября 2017 года № 151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573A71" w:rsidRPr="00573A71" w:rsidRDefault="00573A71" w:rsidP="00573A71">
            <w:pPr>
              <w:ind w:left="57" w:right="57"/>
              <w:jc w:val="both"/>
              <w:rPr>
                <w:sz w:val="18"/>
                <w:szCs w:val="18"/>
              </w:rPr>
            </w:pPr>
          </w:p>
          <w:p w:rsidR="00573A71" w:rsidRPr="00573A71" w:rsidRDefault="00573A71" w:rsidP="00573A71">
            <w:pPr>
              <w:ind w:left="57" w:right="57"/>
              <w:jc w:val="both"/>
              <w:rPr>
                <w:sz w:val="18"/>
                <w:szCs w:val="18"/>
              </w:rPr>
            </w:pPr>
            <w:r w:rsidRPr="00573A71">
              <w:rPr>
                <w:sz w:val="18"/>
                <w:szCs w:val="18"/>
              </w:rPr>
              <w:t>«Приложение 9 к решению Притобольной районной Думы от 28 декабря 2016 года № 92 «О бюджете Притобольного района  на 2017 год и на плановый период 2018 и 2019 годов»</w:t>
            </w:r>
          </w:p>
        </w:tc>
      </w:tr>
      <w:tr w:rsidR="00573A71" w:rsidRPr="00573A71" w:rsidTr="00573A71">
        <w:trPr>
          <w:trHeight w:val="368"/>
        </w:trPr>
        <w:tc>
          <w:tcPr>
            <w:tcW w:w="10349" w:type="dxa"/>
            <w:gridSpan w:val="16"/>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trHeight w:val="270"/>
        </w:trPr>
        <w:tc>
          <w:tcPr>
            <w:tcW w:w="10349" w:type="dxa"/>
            <w:gridSpan w:val="16"/>
            <w:tcMar>
              <w:top w:w="0" w:type="dxa"/>
              <w:left w:w="0" w:type="dxa"/>
              <w:bottom w:w="0" w:type="dxa"/>
              <w:right w:w="0" w:type="dxa"/>
            </w:tcMar>
            <w:vAlign w:val="center"/>
          </w:tcPr>
          <w:p w:rsidR="00573A71" w:rsidRPr="00573A71" w:rsidRDefault="00573A71" w:rsidP="00573A71">
            <w:pPr>
              <w:ind w:left="57" w:right="57"/>
              <w:jc w:val="center"/>
              <w:rPr>
                <w:sz w:val="18"/>
                <w:szCs w:val="18"/>
              </w:rPr>
            </w:pPr>
            <w:r w:rsidRPr="00573A71">
              <w:rPr>
                <w:b/>
                <w:bCs/>
                <w:sz w:val="18"/>
                <w:szCs w:val="18"/>
              </w:rPr>
              <w:t>Ведомственная структура расходов районного бюджета на плановый период 2018 и 2019 годов</w:t>
            </w:r>
          </w:p>
        </w:tc>
      </w:tr>
      <w:tr w:rsidR="00573A71" w:rsidRPr="00573A71" w:rsidTr="00573A71">
        <w:trPr>
          <w:trHeight w:val="281"/>
        </w:trPr>
        <w:tc>
          <w:tcPr>
            <w:tcW w:w="4493"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450"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91"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492"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462"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28"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701" w:type="dxa"/>
            <w:gridSpan w:val="2"/>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732" w:type="dxa"/>
            <w:gridSpan w:val="2"/>
            <w:tcMar>
              <w:top w:w="0" w:type="dxa"/>
              <w:left w:w="0" w:type="dxa"/>
              <w:bottom w:w="0" w:type="dxa"/>
              <w:right w:w="0" w:type="dxa"/>
            </w:tcMar>
            <w:vAlign w:val="bottom"/>
          </w:tcPr>
          <w:p w:rsidR="00573A71" w:rsidRPr="00573A71" w:rsidRDefault="00573A71" w:rsidP="00573A71">
            <w:pPr>
              <w:ind w:left="57" w:right="57"/>
              <w:jc w:val="right"/>
              <w:rPr>
                <w:sz w:val="18"/>
                <w:szCs w:val="18"/>
              </w:rPr>
            </w:pPr>
            <w:r w:rsidRPr="00573A71">
              <w:rPr>
                <w:sz w:val="18"/>
                <w:szCs w:val="18"/>
              </w:rPr>
              <w:t>(тыс. руб.)</w:t>
            </w:r>
          </w:p>
        </w:tc>
      </w:tr>
      <w:tr w:rsidR="00573A71" w:rsidRPr="00573A71" w:rsidTr="00573A71">
        <w:trPr>
          <w:gridBefore w:val="1"/>
          <w:wBefore w:w="426" w:type="dxa"/>
          <w:trHeight w:val="357"/>
          <w:tblHeader/>
        </w:trPr>
        <w:tc>
          <w:tcPr>
            <w:tcW w:w="4111"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Наименование</w:t>
            </w:r>
          </w:p>
        </w:tc>
        <w:tc>
          <w:tcPr>
            <w:tcW w:w="709"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b/>
                <w:bCs/>
                <w:sz w:val="18"/>
                <w:szCs w:val="18"/>
              </w:rPr>
              <w:t>Расп</w:t>
            </w:r>
            <w:proofErr w:type="spellEnd"/>
          </w:p>
        </w:tc>
        <w:tc>
          <w:tcPr>
            <w:tcW w:w="567"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b/>
                <w:bCs/>
                <w:sz w:val="18"/>
                <w:szCs w:val="18"/>
              </w:rPr>
              <w:t>Рз</w:t>
            </w:r>
            <w:proofErr w:type="spellEnd"/>
          </w:p>
        </w:tc>
        <w:tc>
          <w:tcPr>
            <w:tcW w:w="567"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gramStart"/>
            <w:r w:rsidRPr="00573A71">
              <w:rPr>
                <w:b/>
                <w:bCs/>
                <w:sz w:val="18"/>
                <w:szCs w:val="18"/>
              </w:rPr>
              <w:t>ПР</w:t>
            </w:r>
            <w:proofErr w:type="gramEnd"/>
          </w:p>
        </w:tc>
        <w:tc>
          <w:tcPr>
            <w:tcW w:w="1417"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ЦСР</w:t>
            </w:r>
          </w:p>
        </w:tc>
        <w:tc>
          <w:tcPr>
            <w:tcW w:w="567"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ВР</w:t>
            </w:r>
          </w:p>
        </w:tc>
        <w:tc>
          <w:tcPr>
            <w:tcW w:w="19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Сумма</w:t>
            </w:r>
          </w:p>
        </w:tc>
      </w:tr>
      <w:tr w:rsidR="00573A71" w:rsidRPr="00573A71" w:rsidTr="00573A71">
        <w:trPr>
          <w:gridBefore w:val="1"/>
          <w:wBefore w:w="426" w:type="dxa"/>
          <w:trHeight w:val="353"/>
          <w:tblHeader/>
        </w:trPr>
        <w:tc>
          <w:tcPr>
            <w:tcW w:w="4111"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709"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2018 год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2019 год</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Отдел образования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212 527,7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206 544,8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ОБРАЗОВАНИЕ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182 147,2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176 164,3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Дошкольное образование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30 646,8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29 983,8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образования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30 646,8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29 983,8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"Развитие общего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30 646,8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29 983,8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30 646,8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29 983,8</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4 647,0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4 647,0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государственного стандарта дошкольного образования на оплату труда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10 906,0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10 906,0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детских дошкольных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10 757,8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10 757,8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573A71">
              <w:rPr>
                <w:sz w:val="18"/>
                <w:szCs w:val="18"/>
              </w:rPr>
              <w:lastRenderedPageBreak/>
              <w:t>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5 822,8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5 822,8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268,0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обеспечение деятельности (оказание услуг) муниципальных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3 300,0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3 300,0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3 300,0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3 300,0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Общее образование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135 851,6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130 531,7</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образования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135 795,6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130 461,7</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"Развитие общего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135 716,6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130 382,7</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Формирование образовательной сети и финансово-</w:t>
            </w:r>
            <w:proofErr w:type="gramStart"/>
            <w:r w:rsidRPr="00573A71">
              <w:rPr>
                <w:sz w:val="18"/>
                <w:szCs w:val="18"/>
              </w:rPr>
              <w:t>экономических механизмов</w:t>
            </w:r>
            <w:proofErr w:type="gramEnd"/>
            <w:r w:rsidRPr="00573A71">
              <w:rPr>
                <w:sz w:val="18"/>
                <w:szCs w:val="18"/>
              </w:rPr>
              <w:t>, обеспечивающих равный доступ населения Притобольного района к услугам общего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8 152,0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8 152,0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питанием обучающихся общеобразовательных организаций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03 1 01 12240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3 123,0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3 123,0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03 1 01 12240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3 123,0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3 123,0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Обеспечение гарантированного и безопасного подвоза </w:t>
            </w:r>
            <w:proofErr w:type="gramStart"/>
            <w:r w:rsidRPr="00573A71">
              <w:rPr>
                <w:sz w:val="18"/>
                <w:szCs w:val="18"/>
              </w:rPr>
              <w:t>обучающихся</w:t>
            </w:r>
            <w:proofErr w:type="gramEnd"/>
            <w:r w:rsidRPr="00573A71">
              <w:rPr>
                <w:sz w:val="18"/>
                <w:szCs w:val="18"/>
              </w:rPr>
              <w:t xml:space="preserve"> к месту учебы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03 1 01 80150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3 000,0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3 000,0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03 1 01 80150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3 000,0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3 000,0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573A71">
              <w:rPr>
                <w:sz w:val="18"/>
                <w:szCs w:val="18"/>
              </w:rPr>
              <w:t>бутилированной</w:t>
            </w:r>
            <w:proofErr w:type="spellEnd"/>
            <w:r w:rsidRPr="00573A71">
              <w:rPr>
                <w:sz w:val="18"/>
                <w:szCs w:val="18"/>
              </w:rPr>
              <w:t xml:space="preserve"> водой общеобразовательных организаций, не имеющих источников качественной питьевой воды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03 1 01 80210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690,0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690,0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03 1 01 80210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690,0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690,0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573A71">
              <w:rPr>
                <w:sz w:val="18"/>
                <w:szCs w:val="18"/>
              </w:rPr>
              <w:t>бутилированной</w:t>
            </w:r>
            <w:proofErr w:type="spellEnd"/>
            <w:r w:rsidRPr="00573A71">
              <w:rPr>
                <w:sz w:val="18"/>
                <w:szCs w:val="18"/>
              </w:rPr>
              <w:t xml:space="preserve"> водой общеобразовательных организаций, не имеющих источников качественной питьевой воды за счет средств бюджета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S2240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1 339,0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1 339,0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S2240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1 339,0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1 339,0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127 564,6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122 230,7</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18 638,0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18 638,0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18 638,0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18 638,0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84 243,0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79 563,0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84 243,0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79 563,0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государственного стандарта общего образования на обеспечение учебного процесса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2 156,0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2 037,0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2 156,0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2 037,0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Выплата ежемесячного денежного вознаграждения за классное руководство</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1 937,0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1 937,0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Расходы на выплаты персоналу в целях обеспечения выполнения функций государственными (муниципальными) органами, </w:t>
            </w:r>
            <w:r w:rsidRPr="00573A71">
              <w:rPr>
                <w:sz w:val="18"/>
                <w:szCs w:val="18"/>
              </w:rPr>
              <w:lastRenderedPageBreak/>
              <w:t>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03 1 02 12050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1 937,0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1 937,0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Финансовое обеспечение деятельности общеобразовательных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20 573,6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20 038,7</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18 703,6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18 394,1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03 1 02 80200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1 791,0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1 583,8</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"Кадровое обеспечение системы образования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"Доступная среда для инвалидов" на 2016-2020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Установка приспособленных входных групп и пандусов в образовательных учреждениях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Дополнительное образование детей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7 989,6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7 989,6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образования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7 989,6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7 989,6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03 0 01 10970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03 0 01 10970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6 424,6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6 424,6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Совершенствование моделей и механизмов развития эффективной системы дополнительного образования детей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6 424,6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6 424,6</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дома детского творчества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3 203,6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3 203,6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2 891,0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2 891,0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310,6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310,6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детско-юношеской спортивной школы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3 221,0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3 221,0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573A71">
              <w:rPr>
                <w:sz w:val="18"/>
                <w:szCs w:val="18"/>
              </w:rPr>
              <w:lastRenderedPageBreak/>
              <w:t>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2 439,0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2 439,0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780,0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03 2 02 80302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Профессиональная подготовка, переподготовка и повышение квалификации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образования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"Кадровое обеспечение системы образования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Организация предоставления дополнительного профессионального образования педагогическим работникам</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03 3 02 12130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03 3 02 12130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Молодежная политика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131,2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"Дети Притоболья"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"Одаренные дети"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Адресная поддержка детей в соответствии с их способностями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01 2 01 89980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01 2 01 89980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"Профилактика безнадзорности и правонарушений несовершеннолетних"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Профилактика социального неблагополучия семей с детьми, защита прав и интересов детей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01 3 01 00000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01 3 01 89980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01 3 01 89980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"Молодежь Притоболья" на 2017-2019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109,2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109,2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Информирование, поддержка и вовлечение молодёжи в социальную практику</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8,2</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"Молодежная информационная среда"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"Будущее Притоболья"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"Шаг навстречу"</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Активизация трудовой и жизненной активности молодёжи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"Профессиональное самоопределение и занятость"</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45,5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45,5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"Инициатива"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Гражданско-патриотическое воспитание молодёжи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"Гражданин"</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02 0 03 87260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02 0 03 87260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Другие вопросы в области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7 366,0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7 366,0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Муниципальная программа "Развитие образования </w:t>
            </w:r>
            <w:r w:rsidRPr="00573A71">
              <w:rPr>
                <w:sz w:val="18"/>
                <w:szCs w:val="18"/>
              </w:rPr>
              <w:lastRenderedPageBreak/>
              <w:t>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7 356,0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7 356,0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6 421,0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6 421,0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методического кабинета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1 420,6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1 420,6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1 345,9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1 345,9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74,7</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централизованной бухгалтерии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2 080,9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2 080,9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1 834,4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1 834,4</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233,5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группы хозяйственного обслуживания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2 278,0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2 278,0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1 444,9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1 444,9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154,2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03 0 02 80403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678,9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678,9</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аппарата управления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641,5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629,6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629,6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03 0 02 80900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919,0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Использование современных форм активного сотрудничества школы и семьи в вопросах воспитания и социализации детей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919,0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Исполнение государственных полномочий по содержанию органов опеки и попечительства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781,0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781,0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596,0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596,0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03 2 01 12190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03 2 01 12390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03 2 01 12390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"Кадровое обеспечение системы образования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Реализация комплекса мер по привлечению и закреплению молодых специалистов в системе образования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03 3 01 89990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"Пожарная безопасность Притобольного района на 2016-2020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Предупреждение пожаров и снижение сопутствующих потерь от них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СОЦИАЛЬНАЯ ПОЛИТИКА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30 380,5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30 380,5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Охрана семьи и детства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30 380,5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30 380,5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образования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30 380,5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30 380,5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"Развитие общего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Формирование образовательной сети и финансово-</w:t>
            </w:r>
            <w:proofErr w:type="gramStart"/>
            <w:r w:rsidRPr="00573A71">
              <w:rPr>
                <w:sz w:val="18"/>
                <w:szCs w:val="18"/>
              </w:rPr>
              <w:t>экономических механизмов</w:t>
            </w:r>
            <w:proofErr w:type="gramEnd"/>
            <w:r w:rsidRPr="00573A71">
              <w:rPr>
                <w:sz w:val="18"/>
                <w:szCs w:val="18"/>
              </w:rPr>
              <w:t>, обеспечивающих равный доступ населения Притобольного района к услугам общего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03 1 01 12200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03 1 01 12200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1 150,0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29 230,5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29 230,5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Использование современных форм активного сотрудничества школы и семьи в вопросах воспитания и социализации детей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29 230,5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29 230,5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Содержание детей в приемных семьях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03 2 01 11450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12 395,0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03 2 01 11450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12 395,0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Выплата вознаграждения опекунам (попечителям), приемным родителям</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03 2 01 11460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11 760,0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11 760,0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03 2 01 11460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11 760,0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11 760,0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Содержание детей в семьях опекунов (попечителей)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03 2 01 11470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4 334,0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4 334,0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03 2 01 11470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4 334,0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4 334,0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Выплата единовременного пособия при всех формах устройства детей, лишенных родительского попечения, в семью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03 2 01 52600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741,5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03 2 01 52600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741,5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Отдел культуры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9 618,1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8 886,6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ОБРАЗОВАНИЕ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2 310,3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2 258,6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Дополнительное образование детей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2 274,8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2 223,1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"Культура Притобольного района (2014-2018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2 001,8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"Развитие дополнительного образования в сфере культуры"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2 001,8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2 001,8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Расходы на обеспечение деятельности (оказание услуг) муниципальных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1 924,8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1 765,5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04 3 01 89990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2 223,1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1 950,1</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обеспечение деятельности (оказание услуг) муниципальных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1 875,1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1 719,8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58,5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Молодежная политика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"Молодежь Притоболья" на 2017-2019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Информирование, поддержка и вовлечение молодёжи в социальную практику</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"Молодежная информационная среда"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"Будущее Притоболья"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Активизация трудовой и жизненной активности молодёжи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"Инициатива"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Гражданско-патриотическое воспитание молодёжи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"Гражданин"</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02 0 03 87260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Закупка товаров, работ и услуг для обеспечения </w:t>
            </w:r>
            <w:r w:rsidRPr="00573A71">
              <w:rPr>
                <w:sz w:val="18"/>
                <w:szCs w:val="18"/>
              </w:rPr>
              <w:lastRenderedPageBreak/>
              <w:t>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02 0 03 87260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КУЛЬТУРА, КИНЕМАТОГРАФИЯ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7 307,8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6 628,0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Культура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5 214,2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4 588,5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"Культура Притобольного района (2014-2018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4 991,2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2 696,5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муниципального казенного учреждения "Глядянский РДК"</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2 696,5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обеспечение деятельности (оказание услуг) муниципальных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2 561,8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1 568,5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936,3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04 1 01 89990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96,2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"Совершенствование и развитие библиотечно-информационной деятельности"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2 294,7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муниципального казенного учреждения культуры "Притобольная ЦБ"</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2 294,7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обеспечение деятельности (оказание услуг) муниципальных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2 290,9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1 570,1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04 2 01 80990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720,8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04 2 01 89990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"Доступная среда для инвалидов" на 2016-2020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Установка кнопки вызова в учреждениях культуры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4 588,5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4 379,5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обеспечение деятельности (оказание услуг) муниципальных учреждений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4 273,0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3 079,5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1 138,0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55,5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106,5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97,5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и иные выплаты населению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209,0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Другие вопросы в области культуры, кинематографии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2 093,6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2 039,5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"Культура Притобольного района (2014-2018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2 093,6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Подпрограмма "Организационное и материально-техническое обеспечение деятельности в сфере культуры"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2 093,6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Отдела культуры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2 093,6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централизованной бухгалтерии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517,4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группы хозяйственного обслуживания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958,6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938,6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аппарата управления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549,0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541,3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04 4 01 80900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2 039,5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2 039,5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централизованной бухгалтерии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570,9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37,6</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Финансовое обеспечение деятельности группы хозяйственного обслуживания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914,3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51 8 00 80502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аппарата управления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534,8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527,3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Притобольная районная Дума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1 441,5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1 441,5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ОБЩЕГОСУДАРСТВЕННЫЕ ВОПРОСЫ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1 441,5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1 441,5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835,5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835,5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Притобольной районной Думы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835,5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Председатель Притобольной районной Думы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80,1</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Депутаты Притобольной районной Думы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237,9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237,9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237,9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237,9</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Аппарат Притобольной районной Думы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517,5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421,2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51 1 00 84600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Контрольно-счетной палаты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51 3 00 00000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Аппарат Контрольно-счетной палаты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589,9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589,9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51 3 00 85700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Администрация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31 822,6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15 226,6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ОБЩЕГОСУДАРСТВЕННЫЕ ВОПРОСЫ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12 910,4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12 926,4</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Функционирование высшего должностного лица субъекта Российской Федерации и </w:t>
            </w:r>
            <w:r w:rsidRPr="00573A71">
              <w:rPr>
                <w:sz w:val="18"/>
                <w:szCs w:val="18"/>
              </w:rPr>
              <w:lastRenderedPageBreak/>
              <w:t>муниципального образования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lastRenderedPageBreak/>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Главы Притобольного района и аппарата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Глава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51 2 00 85000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51 2 00 85000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625,3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Главы Притобольного района и аппарата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Аппарат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11 967,3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9 842,9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9 842,9</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2 115,2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2 115,2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51 2 00 85500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Другие общегосударственные вопросы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317,8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333,8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"Пожарная безопасность Притобольного района на 2016-2020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Предупреждение пожаров и снижение сопутствующих потерь от них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Укрепление кадров, обеспечение социальной защищенности личного состава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"Противодействие коррупции в Притобольном районе" на 2016-2018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Организация </w:t>
            </w:r>
            <w:proofErr w:type="spellStart"/>
            <w:r w:rsidRPr="00573A71">
              <w:rPr>
                <w:sz w:val="18"/>
                <w:szCs w:val="18"/>
              </w:rPr>
              <w:t>антикоррупционного</w:t>
            </w:r>
            <w:proofErr w:type="spellEnd"/>
            <w:r w:rsidRPr="00573A71">
              <w:rPr>
                <w:sz w:val="18"/>
                <w:szCs w:val="18"/>
              </w:rPr>
              <w:t xml:space="preserve"> образования и пропаганды, формирование </w:t>
            </w:r>
            <w:proofErr w:type="spellStart"/>
            <w:r w:rsidRPr="00573A71">
              <w:rPr>
                <w:sz w:val="18"/>
                <w:szCs w:val="18"/>
              </w:rPr>
              <w:t>антикоррупционного</w:t>
            </w:r>
            <w:proofErr w:type="spellEnd"/>
            <w:r w:rsidRPr="00573A71">
              <w:rPr>
                <w:sz w:val="18"/>
                <w:szCs w:val="18"/>
              </w:rPr>
              <w:t xml:space="preserve"> общественного правосознания, обеспечение информационной прозрачности деятельности ОМС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Информационно-пропагандистское сопровождение мероприятий по профилактике и противодействию экстремизму</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19 0 02 89990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307,5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307,5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Исполнение государственных полномочий по образованию комиссий по делам несовершеннолетних и защите их прав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298,0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51 9 00 14150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Исполнение государственных полномочий по созданию административных комиссий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51 9 00 16090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51 9 00 16090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51 9 00 19500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51 9 00 19500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НАЦИОНАЛЬНАЯ БЕЗОПАСНОСТЬ И ПРАВООХРАНИТЕЛЬНАЯ ДЕЯТЕЛЬНОСТЬ</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Защита населения и территории от чрезвычайных ситуаций природного и техногенного характера, гражданская оборона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"Пожарная безопасность Притобольного района на 2016-2020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функционирования единой дежурной диспетчерской службы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461,3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361,1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361,1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10 0 03 89990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НАЦИОНАЛЬНАЯ ЭКОНОМИКА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1 013,2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1 280,2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Сельское хозяйство и рыболовство</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34,2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Муниципальная программа "Развитие агропромышленного комплекса в Притобольном </w:t>
            </w:r>
            <w:r w:rsidRPr="00573A71">
              <w:rPr>
                <w:sz w:val="18"/>
                <w:szCs w:val="18"/>
              </w:rPr>
              <w:lastRenderedPageBreak/>
              <w:t>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День работника сельского хозяйства и перерабатывающей промышленности в Притобольном районе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23 0 01 89980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51 9 00 15500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Дорожное хозяйство (дорожные фонды)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1 048,0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1 048,0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Муниципальный дорожный фонд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51 6 00 00000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1 048,0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за счет муниципального дорожного фонда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51 6 00 86400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1 048,0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51 6 00 86400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1 048,0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Другие вопросы в области национальной экономики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198,0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Совершенствование механизмов финансово-кредитной поддержки субъектов малого и среднего предпринимательства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02 L0640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02 L0640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Организация и проведение конкурсов среди субъектов малого предпринимательства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06 0 03 87310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06 0 03 87310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Содействие в участии субъектов малого и среднего предпринимательства в областных выставках-ярмарках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06 0 03 87320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06 0 03 87320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Мероприятия, </w:t>
            </w:r>
            <w:proofErr w:type="spellStart"/>
            <w:r w:rsidRPr="00573A71">
              <w:rPr>
                <w:sz w:val="18"/>
                <w:szCs w:val="18"/>
              </w:rPr>
              <w:t>направленые</w:t>
            </w:r>
            <w:proofErr w:type="spellEnd"/>
            <w:r w:rsidRPr="00573A71">
              <w:rPr>
                <w:sz w:val="18"/>
                <w:szCs w:val="18"/>
              </w:rPr>
              <w:t xml:space="preserve"> на снижение потребления энергетических ресурсов на собственные нужды при осуществлении </w:t>
            </w:r>
            <w:r w:rsidRPr="00573A71">
              <w:rPr>
                <w:sz w:val="18"/>
                <w:szCs w:val="18"/>
              </w:rPr>
              <w:lastRenderedPageBreak/>
              <w:t>регулируемых видов деятельности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124,0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Мероприятия по </w:t>
            </w:r>
            <w:proofErr w:type="spellStart"/>
            <w:r w:rsidRPr="00573A71">
              <w:rPr>
                <w:sz w:val="18"/>
                <w:szCs w:val="18"/>
              </w:rPr>
              <w:t>прединвестиционной</w:t>
            </w:r>
            <w:proofErr w:type="spellEnd"/>
            <w:r w:rsidRPr="00573A71">
              <w:rPr>
                <w:sz w:val="18"/>
                <w:szCs w:val="18"/>
              </w:rPr>
              <w:t xml:space="preserve">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w:t>
            </w:r>
            <w:proofErr w:type="gramStart"/>
            <w:r w:rsidRPr="00573A71">
              <w:rPr>
                <w:sz w:val="18"/>
                <w:szCs w:val="18"/>
              </w:rPr>
              <w:t>в</w:t>
            </w:r>
            <w:proofErr w:type="gramEnd"/>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"Развитие торговли в Притобольном районе" на 2017-2020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Организация и проведение районного конкурса "Лучший магазин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"Повышение безопасности дорожного движения в Притобольном районе"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ЖИЛИЩНО-КОММУНАЛЬНОЕ ХОЗЯЙСТВО</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17 258,0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Жилищное хозяйство</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51 9 00 14040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51 9 00 14040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Коммунальное хозяйство</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17 257,0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17 229,0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Развитие газификации в сельской местности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17 229,0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Развитие газификации в сельской местности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 0 03 L0180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17 229,0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Капитальные вложения в объекты государственной (муниципальной) собственности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 0 03 L0180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17 229,0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Развитие системы теплоснабжения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22 0 01 89990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ОХРАНА ОКРУЖАЮЩЕЙ СРЕДЫ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Сбор, удаление отходов и очистка сточных вод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Экологическое воспитание и образование. Информационно-просветительская деятельность в сфере обращения с отходами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18 0 01 89980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ОБРАЗОВАНИЕ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163,2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251,2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Профессиональная подготовка, переподготовка и повышение квалификации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"Развитие муниципальной службы в Притобольном районе" на 2017-2022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Создание системы профессионального развития и подготовки кадров муниципальной службы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Повышение квалификации муниципальных служащих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07 0 01 87410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07 0 01 87410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Молодежная политика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163,2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151,2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"Молодежь Притоболья" на 2017-2019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144,2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Информирование, поддержка и вовлечение молодёжи в социальную практику</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27,7</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"Молодежная информационная среда"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"Будущее Притоболья"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11,2</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02 0 01 87220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11,2</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"Шаг навстречу"</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02 0 01 87230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Активизация трудовой и жизненной активности молодёжи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"Профессиональное самоопределение и занятость"</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02 0 02 87240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"Инициатива"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02 0 02 87250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Гражданско-патриотическое воспитание молодёжи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Проект "Гражданин"</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02 0 03 87260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02 0 03 87260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26,0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Профилактика наркомании и правонарушений, связанных с незаконным оборотом наркотиков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05 0 01 89980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"Профилактика правонарушений в Притобольном районе"</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Проведение межрайонных, районных спортивных </w:t>
            </w:r>
            <w:r w:rsidRPr="00573A71">
              <w:rPr>
                <w:sz w:val="18"/>
                <w:szCs w:val="18"/>
              </w:rPr>
              <w:lastRenderedPageBreak/>
              <w:t xml:space="preserve">соревнований "Старты надежд" среди подростков с </w:t>
            </w:r>
            <w:proofErr w:type="spellStart"/>
            <w:r w:rsidRPr="00573A71">
              <w:rPr>
                <w:sz w:val="18"/>
                <w:szCs w:val="18"/>
              </w:rPr>
              <w:t>девиантным</w:t>
            </w:r>
            <w:proofErr w:type="spellEnd"/>
            <w:r w:rsidRPr="00573A71">
              <w:rPr>
                <w:sz w:val="18"/>
                <w:szCs w:val="18"/>
              </w:rPr>
              <w:t xml:space="preserve"> поведением</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17 0 03 89980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17 0 03 89980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СОЦИАЛЬНАЯ ПОЛИТИКА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Другие вопросы в области социальной политики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16,5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"Доступная среда для инвалидов" на 2016-2020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Установка кнопки вызова в учреждениях культуры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основного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21 0 02 89980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51 9 00 12800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51 9 00 12800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14,5</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ФИЗИЧЕСКАЯ КУЛЬТУРА И СПОРТ</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Массовый спорт</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Развитие массовой физической культуры и формирование здорового образа жизни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Реализация иных направлений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098</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11 0 01 89990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240,0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Финансовый отдел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10 758,6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27 123,0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ОБЩЕГОСУДАРСТВЕННЫЕ ВОПРОСЫ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4 193,0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4 084,4</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3 999,1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50 0 01 00000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деятельности аппарата управления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3 750,6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422,8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50 0 01 80900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3 999,1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3 999,1</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Обеспечение деятельности аппарата управления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3 999,1</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3 653,3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Закупка товаров, работ и услуг для обеспечения государственных (муниципальных) нужд</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51 8 00 80900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345,8</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Резервные фонды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Резервные фонды местных администраций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51 5 00 00000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85,0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Резервный фонд Администрации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51 5 00 86000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51 5 00 86000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Резервный фонд на оплату работ по предотвращению и ликвидации последствий ЧС</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51 5 00 86010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51 5 00 86010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35,0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Другие общегосударственные вопросы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Субвенции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51 9 00 16100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НАЦИОНАЛЬНАЯ ОБОРОНА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Мобилизационная и вневойсковая подготовка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Осуществление первичного воинского учета на территориях, где отсутствуют военные комиссариаты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Субвенции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51 9 00 51180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800,6</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СОЦИАЛЬНАЯ ПОЛИТИКА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Социальное обеспечение населения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507,0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Единовременная материальная помощь Почетным гражданам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33,0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51 8 00 86200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33,0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Оказание материальной помощи малоимущим пенсионерам и семьям с детьми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бюджетные ассигнования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51 8 00 86300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 xml:space="preserve">Иные </w:t>
            </w:r>
            <w:proofErr w:type="spellStart"/>
            <w:r w:rsidRPr="00573A71">
              <w:rPr>
                <w:sz w:val="18"/>
                <w:szCs w:val="18"/>
              </w:rPr>
              <w:t>непрограммные</w:t>
            </w:r>
            <w:proofErr w:type="spellEnd"/>
            <w:r w:rsidRPr="00573A71">
              <w:rPr>
                <w:sz w:val="18"/>
                <w:szCs w:val="18"/>
              </w:rPr>
              <w:t xml:space="preserve"> мероприятия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Субвенции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51 9 00 10970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414,0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lastRenderedPageBreak/>
              <w:t>МЕЖБЮДЖЕТНЫЕ ТРАНСФЕРТЫ ОБЩЕГО ХАРАКТЕРА БЮДЖЕТАМ БЮДЖЕТНОЙ СИСТЕМЫ РОССИЙСКОЙ ФЕДЕРАЦИИ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5 318,0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21 731,0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 на выравнивание бюджетной обеспеченности субъектов Российской Федерации и муниципальных образований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Выравнивание расчетной бюджетной обеспеченности поселений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50 0 02 00000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 на выравнивание бюджетной обеспеченности из районного фонда финансовой поддержки поселений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50 0 02 83600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 на выравнивание бюджетной обеспеченности из районного фонда финансовой поддержки поселений</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51 8 00 83600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4 661,0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Иные дотации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50 0 03 00000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 на поддержку мер по обеспечению сбалансированности бюджетов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50 0 03 83700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roofErr w:type="spellStart"/>
            <w:r w:rsidRPr="00573A71">
              <w:rPr>
                <w:sz w:val="18"/>
                <w:szCs w:val="18"/>
              </w:rPr>
              <w:t>Непрограммные</w:t>
            </w:r>
            <w:proofErr w:type="spellEnd"/>
            <w:r w:rsidRPr="00573A71">
              <w:rPr>
                <w:sz w:val="18"/>
                <w:szCs w:val="18"/>
              </w:rPr>
              <w:t xml:space="preserve"> направления деятельности органов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51 0 00 00000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Выполнение других обязательств органами местного самоуправления Притобольного района</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51 8 00 00000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17 070,0</w:t>
            </w:r>
          </w:p>
        </w:tc>
      </w:tr>
      <w:tr w:rsidR="00573A71" w:rsidRPr="00573A71" w:rsidTr="00573A71">
        <w:trPr>
          <w:gridBefore w:val="1"/>
          <w:wBefore w:w="426" w:type="dxa"/>
          <w:trHeight w:val="285"/>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 на поддержку мер по обеспечению сбалансированности бюджетов</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Межбюджетные трансферты</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17 070,0</w:t>
            </w:r>
          </w:p>
        </w:tc>
      </w:tr>
      <w:tr w:rsidR="00573A71" w:rsidRPr="00573A71" w:rsidTr="00573A71">
        <w:trPr>
          <w:gridBefore w:val="1"/>
          <w:wBefore w:w="426" w:type="dxa"/>
          <w:trHeight w:val="288"/>
        </w:trPr>
        <w:tc>
          <w:tcPr>
            <w:tcW w:w="4111"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Дотации</w:t>
            </w:r>
          </w:p>
        </w:tc>
        <w:tc>
          <w:tcPr>
            <w:tcW w:w="709"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900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14</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51 8 00 83700</w:t>
            </w:r>
          </w:p>
        </w:tc>
        <w:tc>
          <w:tcPr>
            <w:tcW w:w="56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sz w:val="18"/>
                <w:szCs w:val="18"/>
              </w:rPr>
              <w:t>17 070,0</w:t>
            </w:r>
          </w:p>
        </w:tc>
      </w:tr>
      <w:tr w:rsidR="00573A71" w:rsidRPr="00573A71" w:rsidTr="00573A71">
        <w:trPr>
          <w:gridBefore w:val="1"/>
          <w:wBefore w:w="426" w:type="dxa"/>
          <w:trHeight w:val="288"/>
        </w:trPr>
        <w:tc>
          <w:tcPr>
            <w:tcW w:w="5387" w:type="dxa"/>
            <w:gridSpan w:val="6"/>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ИТОГО</w:t>
            </w:r>
          </w:p>
        </w:tc>
        <w:tc>
          <w:tcPr>
            <w:tcW w:w="567" w:type="dxa"/>
            <w:gridSpan w:val="2"/>
            <w:tcBorders>
              <w:top w:val="single" w:sz="8" w:space="0" w:color="000000"/>
              <w:bottom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1417" w:type="dxa"/>
            <w:gridSpan w:val="2"/>
            <w:tcBorders>
              <w:top w:val="single" w:sz="8" w:space="0" w:color="000000"/>
              <w:bottom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567" w:type="dxa"/>
            <w:gridSpan w:val="2"/>
            <w:tcBorders>
              <w:top w:val="single" w:sz="8" w:space="0" w:color="000000"/>
              <w:bottom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266 168,5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3A71" w:rsidRPr="00573A71" w:rsidRDefault="00573A71" w:rsidP="00573A71">
            <w:pPr>
              <w:ind w:left="57" w:right="57"/>
              <w:jc w:val="both"/>
              <w:rPr>
                <w:sz w:val="18"/>
                <w:szCs w:val="18"/>
              </w:rPr>
            </w:pPr>
            <w:r w:rsidRPr="00573A71">
              <w:rPr>
                <w:b/>
                <w:bCs/>
                <w:sz w:val="18"/>
                <w:szCs w:val="18"/>
              </w:rPr>
              <w:t>259 222,5</w:t>
            </w:r>
          </w:p>
        </w:tc>
      </w:tr>
    </w:tbl>
    <w:p w:rsidR="00573A71" w:rsidRPr="00573A71" w:rsidRDefault="00573A71" w:rsidP="00573A71">
      <w:pPr>
        <w:ind w:left="57" w:right="57"/>
        <w:jc w:val="both"/>
        <w:rPr>
          <w:sz w:val="18"/>
          <w:szCs w:val="18"/>
        </w:rPr>
      </w:pPr>
      <w:r w:rsidRPr="00573A71">
        <w:rPr>
          <w:sz w:val="18"/>
          <w:szCs w:val="18"/>
        </w:rPr>
        <w:t>».</w:t>
      </w:r>
    </w:p>
    <w:tbl>
      <w:tblPr>
        <w:tblW w:w="10073" w:type="dxa"/>
        <w:tblLayout w:type="fixed"/>
        <w:tblLook w:val="0000"/>
      </w:tblPr>
      <w:tblGrid>
        <w:gridCol w:w="4678"/>
        <w:gridCol w:w="1164"/>
        <w:gridCol w:w="1246"/>
        <w:gridCol w:w="719"/>
        <w:gridCol w:w="621"/>
        <w:gridCol w:w="77"/>
        <w:gridCol w:w="575"/>
        <w:gridCol w:w="993"/>
      </w:tblGrid>
      <w:tr w:rsidR="002B72C3" w:rsidRPr="002B72C3" w:rsidTr="002B72C3">
        <w:trPr>
          <w:trHeight w:val="853"/>
        </w:trPr>
        <w:tc>
          <w:tcPr>
            <w:tcW w:w="4678" w:type="dxa"/>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5395" w:type="dxa"/>
            <w:gridSpan w:val="7"/>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Приложение 6 к решению Притобольной районной Думы от 27 сентября 2017 года № 151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2B72C3" w:rsidRPr="002B72C3" w:rsidRDefault="002B72C3" w:rsidP="002B72C3">
            <w:pPr>
              <w:ind w:left="57" w:right="57"/>
              <w:jc w:val="both"/>
              <w:rPr>
                <w:sz w:val="18"/>
                <w:szCs w:val="18"/>
              </w:rPr>
            </w:pPr>
          </w:p>
          <w:p w:rsidR="002B72C3" w:rsidRPr="002B72C3" w:rsidRDefault="002B72C3" w:rsidP="002B72C3">
            <w:pPr>
              <w:ind w:left="57" w:right="57"/>
              <w:jc w:val="both"/>
              <w:rPr>
                <w:sz w:val="18"/>
                <w:szCs w:val="18"/>
              </w:rPr>
            </w:pPr>
            <w:r w:rsidRPr="002B72C3">
              <w:rPr>
                <w:sz w:val="18"/>
                <w:szCs w:val="18"/>
              </w:rPr>
              <w:t>«Приложение 10 к решению Притобольной районной Думы от 28 декабря 2016 года № 92 «О бюджете Притобольного района  на 2017 год и на плановый период 2018 и 2019 годов»</w:t>
            </w:r>
          </w:p>
        </w:tc>
      </w:tr>
      <w:tr w:rsidR="002B72C3" w:rsidRPr="002B72C3" w:rsidTr="002B72C3">
        <w:trPr>
          <w:trHeight w:val="80"/>
        </w:trPr>
        <w:tc>
          <w:tcPr>
            <w:tcW w:w="10073" w:type="dxa"/>
            <w:gridSpan w:val="8"/>
            <w:tcMar>
              <w:top w:w="0" w:type="dxa"/>
              <w:left w:w="0" w:type="dxa"/>
              <w:bottom w:w="0" w:type="dxa"/>
              <w:right w:w="0" w:type="dxa"/>
            </w:tcMar>
            <w:vAlign w:val="bottom"/>
          </w:tcPr>
          <w:p w:rsidR="002B72C3" w:rsidRPr="002B72C3" w:rsidRDefault="002B72C3" w:rsidP="002B72C3">
            <w:pPr>
              <w:ind w:left="57" w:right="57"/>
              <w:jc w:val="both"/>
              <w:rPr>
                <w:sz w:val="18"/>
                <w:szCs w:val="18"/>
              </w:rPr>
            </w:pPr>
          </w:p>
        </w:tc>
      </w:tr>
      <w:tr w:rsidR="002B72C3" w:rsidRPr="002B72C3" w:rsidTr="002B72C3">
        <w:trPr>
          <w:trHeight w:val="273"/>
        </w:trPr>
        <w:tc>
          <w:tcPr>
            <w:tcW w:w="10073" w:type="dxa"/>
            <w:gridSpan w:val="8"/>
            <w:tcMar>
              <w:top w:w="0" w:type="dxa"/>
              <w:left w:w="0" w:type="dxa"/>
              <w:bottom w:w="0" w:type="dxa"/>
              <w:right w:w="0" w:type="dxa"/>
            </w:tcMar>
            <w:vAlign w:val="center"/>
          </w:tcPr>
          <w:p w:rsidR="002B72C3" w:rsidRPr="002B72C3" w:rsidRDefault="002B72C3" w:rsidP="002B72C3">
            <w:pPr>
              <w:ind w:left="57" w:right="57"/>
              <w:jc w:val="center"/>
              <w:rPr>
                <w:sz w:val="18"/>
                <w:szCs w:val="18"/>
              </w:rPr>
            </w:pPr>
            <w:r w:rsidRPr="002B72C3">
              <w:rPr>
                <w:b/>
                <w:bCs/>
                <w:sz w:val="18"/>
                <w:szCs w:val="18"/>
              </w:rPr>
              <w:t xml:space="preserve">Распределение бюджетных ассигнований по целевым статьям (муниципальным программам и </w:t>
            </w:r>
            <w:proofErr w:type="spellStart"/>
            <w:r w:rsidRPr="002B72C3">
              <w:rPr>
                <w:b/>
                <w:bCs/>
                <w:sz w:val="18"/>
                <w:szCs w:val="18"/>
              </w:rPr>
              <w:t>непрограммным</w:t>
            </w:r>
            <w:proofErr w:type="spellEnd"/>
            <w:r w:rsidRPr="002B72C3">
              <w:rPr>
                <w:b/>
                <w:bCs/>
                <w:sz w:val="18"/>
                <w:szCs w:val="18"/>
              </w:rPr>
              <w:t xml:space="preserve"> направлениям деятельности), группам и подгруппам </w:t>
            </w:r>
            <w:proofErr w:type="gramStart"/>
            <w:r w:rsidRPr="002B72C3">
              <w:rPr>
                <w:b/>
                <w:bCs/>
                <w:sz w:val="18"/>
                <w:szCs w:val="18"/>
              </w:rPr>
              <w:t>видов расходов классификации расходов бюджета</w:t>
            </w:r>
            <w:proofErr w:type="gramEnd"/>
            <w:r w:rsidRPr="002B72C3">
              <w:rPr>
                <w:b/>
                <w:bCs/>
                <w:sz w:val="18"/>
                <w:szCs w:val="18"/>
              </w:rPr>
              <w:t xml:space="preserve"> Притобольного района на 2017 год</w:t>
            </w:r>
          </w:p>
        </w:tc>
      </w:tr>
      <w:tr w:rsidR="002B72C3" w:rsidRPr="002B72C3" w:rsidTr="002B72C3">
        <w:trPr>
          <w:trHeight w:val="281"/>
        </w:trPr>
        <w:tc>
          <w:tcPr>
            <w:tcW w:w="4678" w:type="dxa"/>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1164" w:type="dxa"/>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1965" w:type="dxa"/>
            <w:gridSpan w:val="2"/>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621" w:type="dxa"/>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1645" w:type="dxa"/>
            <w:gridSpan w:val="3"/>
            <w:tcMar>
              <w:top w:w="0" w:type="dxa"/>
              <w:left w:w="0" w:type="dxa"/>
              <w:bottom w:w="0" w:type="dxa"/>
              <w:right w:w="0" w:type="dxa"/>
            </w:tcMar>
            <w:vAlign w:val="bottom"/>
          </w:tcPr>
          <w:p w:rsidR="002B72C3" w:rsidRPr="002B72C3" w:rsidRDefault="002B72C3" w:rsidP="002B72C3">
            <w:pPr>
              <w:ind w:left="57" w:right="57"/>
              <w:jc w:val="right"/>
              <w:rPr>
                <w:sz w:val="18"/>
                <w:szCs w:val="18"/>
              </w:rPr>
            </w:pPr>
            <w:r w:rsidRPr="002B72C3">
              <w:rPr>
                <w:sz w:val="18"/>
                <w:szCs w:val="18"/>
              </w:rPr>
              <w:t>(тыс. руб.)</w:t>
            </w:r>
          </w:p>
        </w:tc>
      </w:tr>
      <w:tr w:rsidR="002B72C3" w:rsidRPr="002B72C3" w:rsidTr="002B72C3">
        <w:trPr>
          <w:trHeight w:val="442"/>
          <w:tblHeader/>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lastRenderedPageBreak/>
              <w:t>Наименование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ЦСР</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ВР</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Сумма</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"Дети Притоболья"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01 0 00 00000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1 690,7</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"Здоровое поколение"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01 1 00 00000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1 668,7</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Охрана здоровья детей и подростков, в том числе репродуктивного</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01 1 01 00000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1 668,7</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Организация отдыха детей в лагерях дневного пребывания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01 1 01 12430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666,9</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01 1 01 12430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666,9</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01 1 01 12440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333,4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01 1 01 12440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333,4</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Организация отдыха детей в загородных оздоровительных лагерях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01 1 01 12450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668,4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01 1 01 12450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668,4</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"Одаренные дети"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01 2 00 00000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Адресная поддержка детей в соответствии с их способностями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01 2 01 00000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01 2 01 89980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01 2 01 89980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"Профилактика безнадзорности и правонарушений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01 3 00 00000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Профилактика социального неблагополучия семей с детьми, защита прав и интересов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01 3 01 00000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01 3 01 89980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01 3 01 89980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"Молодежь Притоболья"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02 0 00 00000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288,8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Информирование, поддержка и вовлечение молодёжи в социальную практику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38,8</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Проект "Молодежная информационная среда"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02 0 01 87210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02 0 01 87210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4,4</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Проект "Будущее Притоболья"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02 0 01 87220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18,5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02 0 01 87220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18,5</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Проект "Шаг навстречу"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02 0 01 87230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15,9</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02 0 01 87230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15,9</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Активизация трудовой и жизненной активности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158,3</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Проект "Профессиональное самоопределение и занятость"</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02 0 02 87240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55,4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02 0 02 87240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31,6</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02 0 02 87240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23,8</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Проект "Инициатива"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02 0 02 87250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102,9</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02 0 02 87250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02 0 02 87250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86,5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02 0 02 87250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Гражданско-патриотическое воспитание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02 0 03 00000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91,7</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Проект "Гражданин"</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02 0 03 87260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91,7</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02 0 03 87260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77,4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02 0 03 87260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14,3</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"Развитие образования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03 0 00 00000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224 528,8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840,0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03 0 01 10970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840,0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03 0 01 10970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840,0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9 802,4</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Финансовое обеспечение деятельности методического кабинета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03 0 02 80401</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2 399,0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03 0 02 80401</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2 270,0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03 0 02 80401</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124,1</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03 0 02 80401</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4,9</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03 0 02 80402</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3 773,2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03 0 02 80402</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3 094,0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03 0 02 80402</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365,9</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03 0 02 80402</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313,3</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03 0 02 80403</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2 548,2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03 0 02 80403</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2 437,0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03 0 02 80403</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94,4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03 0 02 80403</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16,8</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03 0 02 80900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1 082,0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03 0 02 80900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1 062,0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03 0 02 80900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"Развитие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174 077,5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Формирование образовательной сети и финансово-</w:t>
            </w:r>
            <w:proofErr w:type="gramStart"/>
            <w:r w:rsidRPr="002B72C3">
              <w:rPr>
                <w:sz w:val="18"/>
                <w:szCs w:val="18"/>
              </w:rPr>
              <w:t>экономических механизмов</w:t>
            </w:r>
            <w:proofErr w:type="gramEnd"/>
            <w:r w:rsidRPr="002B72C3">
              <w:rPr>
                <w:sz w:val="18"/>
                <w:szCs w:val="18"/>
              </w:rPr>
              <w:t>, обеспечивающих равный доступ населения Притобольного района к услугам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9 453,0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03 1 01 12200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792,0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03 1 01 12200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792,0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питанием обучающихся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03 1 01 12240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3 123,0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03 1 01 12240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3 123,0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Обеспечение гарантированного и безопасного подвоза </w:t>
            </w:r>
            <w:proofErr w:type="gramStart"/>
            <w:r w:rsidRPr="002B72C3">
              <w:rPr>
                <w:sz w:val="18"/>
                <w:szCs w:val="18"/>
              </w:rPr>
              <w:t>обучающихся</w:t>
            </w:r>
            <w:proofErr w:type="gramEnd"/>
            <w:r w:rsidRPr="002B72C3">
              <w:rPr>
                <w:sz w:val="18"/>
                <w:szCs w:val="18"/>
              </w:rPr>
              <w:t xml:space="preserve"> к месту учебы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03 1 01 80150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3 509,0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03 1 01 80150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3 509,0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2B72C3">
              <w:rPr>
                <w:sz w:val="18"/>
                <w:szCs w:val="18"/>
              </w:rPr>
              <w:t>бутилированной</w:t>
            </w:r>
            <w:proofErr w:type="spellEnd"/>
            <w:r w:rsidRPr="002B72C3">
              <w:rPr>
                <w:sz w:val="18"/>
                <w:szCs w:val="18"/>
              </w:rPr>
              <w:t xml:space="preserve"> водой общеобразовательных организаций, не имеющих источников качественной питьевой воды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03 1 01 80210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690,0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03 1 01 80210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690,0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2B72C3">
              <w:rPr>
                <w:sz w:val="18"/>
                <w:szCs w:val="18"/>
              </w:rPr>
              <w:t>бутилированной</w:t>
            </w:r>
            <w:proofErr w:type="spellEnd"/>
            <w:r w:rsidRPr="002B72C3">
              <w:rPr>
                <w:sz w:val="18"/>
                <w:szCs w:val="18"/>
              </w:rPr>
              <w:t xml:space="preserve"> водой общеобразовательных организаций, не имеющих источников качественной питьевой воды за счет средств бюджета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S2240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1 339,0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S2240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1 339,0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164 624,5</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03 1 02 10970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17 522,0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03 1 02 10970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17 522,0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государственного стандарта дошкольного образования на оплату труда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15 449,0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15 449,0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03 1 02 12020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525,0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03 1 02 12020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525,0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81 733,0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Расходы на выплаты персоналу в целях обеспечения выполнения функций </w:t>
            </w:r>
            <w:r w:rsidRPr="002B72C3">
              <w:rPr>
                <w:sz w:val="18"/>
                <w:szCs w:val="1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03 1 02 12030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81 716,9</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16,1</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государственного стандарта общего образования на обеспечение учебного процесса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2 363,0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2 355,7</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7,3</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Премии и гранты по постановлениям Курганской областной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03 1 02 18030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03 1 02 18030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детских дошкольных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03 1 02 80100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14 643,5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03 1 02 80100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7 562,0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03 1 02 80100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6 179,3</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03 1 02 80100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902,2</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общеобразовательных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28 097,6</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4 684,0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19 961,0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3 452,6</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3 080,0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3 080,0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23,4</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Создание в общеобразовательных организациях, расположенных в сельской местности, условий для занятий физической культурой и спортом (Ремонт спортивного зала МКОУ "Межборская основная общеобразовательная школа")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R0970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1 128,0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R0970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1 128,0</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39 551,9</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Использование современных форм активного сотрудничества школы и семьи в вопросах воспитания и социализации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30 818,5</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Содержание детей в приемных семьях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03 2 01 11450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12 395,0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03 2 01 11450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12 395,0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Выплата вознаграждения опекунам (попечителям), приемным родителям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03 2 01 11460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11 760,0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03 2 01 11460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11 760,0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Содержание детей в семьях опекунов (попечителей)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03 2 01 11470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4 334,0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03 2 01 11470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4 334,0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Выплаты единовременного денежного пособия по </w:t>
            </w:r>
            <w:proofErr w:type="gramStart"/>
            <w:r w:rsidRPr="002B72C3">
              <w:rPr>
                <w:sz w:val="18"/>
                <w:szCs w:val="18"/>
              </w:rPr>
              <w:t>истечении</w:t>
            </w:r>
            <w:proofErr w:type="gramEnd"/>
            <w:r w:rsidRPr="002B72C3">
              <w:rPr>
                <w:sz w:val="18"/>
                <w:szCs w:val="18"/>
              </w:rPr>
              <w:t xml:space="preserve"> трех лет после усыновления (удочерения) ребенка-сироты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03 2 01 11520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03 2 01 11520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Исполнение государственных полномочий по содержанию органов опеки и попечительства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03 2 01 12190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820,0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03 2 01 12190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596,0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03 2 01 12190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224,0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03 2 01 12390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03 2 01 12390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133,2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03 2 01 12390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4,8</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Однократное обеспечение ремонта жилых помещений, принадлежащим детям-сиротам и детям, оставшимся без попечения родителей, на праве собственности, при подготовке их к заселению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03 2 01 12800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03 2 01 12800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Выплата единовременного пособия при всех формах устройства детей, лишенных родительского попечения, в семью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03 2 01 52600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741,5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03 2 01 52600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741,5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Совершенствование моделей и механизмов развития эффективной системы дополнительного образования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8 733,4</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муниципальной системы физической культуры и спорта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03 2 02 17800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1 600,0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03 2 02 17800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1 600,0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дома детского творчества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03 2 02 80301</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3 216,8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03 2 02 80301</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2 891,0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03 2 02 80301</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323,0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03 2 02 80301</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2,8</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детско-юношеской спортивной школы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03 2 02 80302</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3 835,2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03 2 02 80302</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2 439,0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03 2 02 80302</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1 365,1</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03 2 02 80302</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31,1</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Капитальный ремонт хоккейного корта Глядянской ДЮСШ</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L7800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81,4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L7800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81,4</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"Кадровое обеспечение системы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257,0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03 3 02 00000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241,0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Организация предоставления дополнительного профессионального образования педагогическим работникам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03 3 02 12130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03 3 02 12130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162,0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03 3 02 89990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03 3 02 89990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03 3 02 89990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"Культура Притобольного района (2014-2018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04 0 00 00000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12 912,9</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4 667,2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муниципального казенного учреждения "Глядянский РДК"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3 733,8</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3 341,6</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2 156,0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1 101,8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83,8</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118,8</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R5580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222,2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R5580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222,2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муниципальной системы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04 1 02 00000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933,4</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муниципальной системы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04 1 02 17740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04 1 02 17740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04 1 02 17740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02 R5580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333,4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02 R5580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333,4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02 R5580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333,4</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"Совершенствование и развитие библиотечно-информационной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2 838,0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муниципального казенного учреждения культуры "Притобольная ЦБ"</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2 838,0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04 2 01 80990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2 834,0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04 2 01 80990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2 136,0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04 2 01 80990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697,0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04 2 01 80990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4,0</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"Развитие дополнительного образования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2 450,0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2 450,0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2 350,0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2 193,0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04 3 01 80990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78,0</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"Организационное и материально-техническое обеспечение деятельности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2 957,7</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Отдела культуры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2 957,7</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04 4 01 80501</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999,7</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04 4 01 80501</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672,0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04 4 01 80501</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277,0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04 4 01 80501</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50,7</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04 4 01 80502</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1 245,0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04 4 01 80502</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1 219,0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04 4 01 80502</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26,0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04 4 01 80900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713,0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04 4 01 80900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04 4 01 80900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05 0 00 00000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7,0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Профилактика наркомании и правонарушений, связанных с незаконным оборотом наркотиков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05 0 01 00000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05 0 01 89980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05 0 01 89980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06 0 00 00000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50,0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Совершенствование механизмов финансово-кредитной поддержки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06 0 02 00000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02 L0640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02 L0640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06 0 03 00000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Организация и проведение конкурсов среди субъектов малого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06 0 03 87310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06 0 03 87310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Содействие в участии субъектов малого и среднего предпринимательства в областных выставках-ярмарках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06 0 03 87320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06 0 03 87320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08 0 00 00000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73,0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Организация общественных и временных работ</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08 0 01 00000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73,0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08 0 01 89980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08 0 01 89980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08 0 01 89980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09 0 00 00000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124,0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Мероприятия, </w:t>
            </w:r>
            <w:proofErr w:type="spellStart"/>
            <w:r w:rsidRPr="002B72C3">
              <w:rPr>
                <w:sz w:val="18"/>
                <w:szCs w:val="18"/>
              </w:rPr>
              <w:t>направленые</w:t>
            </w:r>
            <w:proofErr w:type="spellEnd"/>
            <w:r w:rsidRPr="002B72C3">
              <w:rPr>
                <w:sz w:val="18"/>
                <w:szCs w:val="18"/>
              </w:rPr>
              <w:t xml:space="preserve"> на снижение потребления энергетических ресурсов на собственные нужды при осуществлении регулируемых видов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09 0 01 00000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124,0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09 0 01 89990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124,0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09 0 01 89990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124,0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"Пожарная безопасность Притобольного района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10 0 00 00000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708,8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Предупреждение пожаров и снижение сопутствующих потерь от 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94,8</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94,8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94,8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Укрепление кадров, обеспечение социальной защищенности личного состава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10 0 02 00000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10 0 02 89980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10 0 02 89980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функционирования единой дежурной диспетчерской службы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10 0 03 00000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599,0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10 0 03 89990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599,0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10 0 03 89990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469,0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10 0 03 89990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11 0 00 00000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365,0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массовой физической культуры и формирование здорового образа жизни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365,0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365,0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87,3</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124,2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"Развитие торговли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12 0 00 00000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Организация и проведение районного конкурса "Лучший магазин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"Повышение безопасности дорожного движения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14 0 00 00000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"Противодействие коррупции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15 0 00 00000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Организация </w:t>
            </w:r>
            <w:proofErr w:type="spellStart"/>
            <w:r w:rsidRPr="002B72C3">
              <w:rPr>
                <w:sz w:val="18"/>
                <w:szCs w:val="18"/>
              </w:rPr>
              <w:t>антикоррупционного</w:t>
            </w:r>
            <w:proofErr w:type="spellEnd"/>
            <w:r w:rsidRPr="002B72C3">
              <w:rPr>
                <w:sz w:val="18"/>
                <w:szCs w:val="18"/>
              </w:rPr>
              <w:t xml:space="preserve"> образования и пропаганды, формирование </w:t>
            </w:r>
            <w:proofErr w:type="spellStart"/>
            <w:r w:rsidRPr="002B72C3">
              <w:rPr>
                <w:sz w:val="18"/>
                <w:szCs w:val="18"/>
              </w:rPr>
              <w:t>антикоррупционного</w:t>
            </w:r>
            <w:proofErr w:type="spellEnd"/>
            <w:r w:rsidRPr="002B72C3">
              <w:rPr>
                <w:sz w:val="18"/>
                <w:szCs w:val="18"/>
              </w:rPr>
              <w:t xml:space="preserve"> общественного правосознания, обеспечение информационной прозрачности деятельности ОМС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"Обеспечение жильем молодых семей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16 0 00 00000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1 555,5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предоставления молодым семьям социальной выплаты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1 555,5</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Предоставление социальных выплат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 0 01 L0200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 0 01 L0200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Предоставление социальных выплат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 0 01 R0200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1 545,5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 0 01 R0200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1 545,5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"Профилактика правонарушений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17 0 00 00000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17 0 02 00000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17 0 02 89980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17 0 02 89980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Проведение межрайонных, районных спортивных соревнований "Старты надежд" среди подростков с </w:t>
            </w:r>
            <w:proofErr w:type="spellStart"/>
            <w:r w:rsidRPr="002B72C3">
              <w:rPr>
                <w:sz w:val="18"/>
                <w:szCs w:val="18"/>
              </w:rPr>
              <w:t>девиантным</w:t>
            </w:r>
            <w:proofErr w:type="spellEnd"/>
            <w:r w:rsidRPr="002B72C3">
              <w:rPr>
                <w:sz w:val="18"/>
                <w:szCs w:val="18"/>
              </w:rPr>
              <w:t xml:space="preserve"> поведением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17 0 03 00000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17 0 03 89980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17 0 03 89980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17 0 03 89980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3,1</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18 0 00 00000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Экологическое воспитание и образование. Информационно-просветительская деятельность в сфере обращения с отходами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18 0 01 00000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18 0 01 89980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18 0 01 89980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19 0 00 00000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9,3</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Информационно-пропагандистское сопровождение мероприятий по профилактике и противодействию экстремизму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19 0 02 00000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19 0 02 89990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19 0 02 89990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20 0 00 00000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13 350,9</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Улучшение жилищных условий граждан, проживающих в сельской местности, в том числе молодых семей и молодых специалистов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1 118,0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мероприятий федеральной целевой программы "Устойчивое развитие сельских территорий на 2014-2017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01 R0180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1 118,0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01 R0180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1 118,0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сети плоскостных спортивных сооружений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20 0 02 00000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2 167,9</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сети плоскостных спортивных сооружений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02 L0180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02 L0180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мероприятий федеральной целевой программы "Устойчивое развитие сельских территорий на 2014 - 2017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02 R0180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2 067,9</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02 R0180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2 067,9</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газификации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20 0 03 00000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10 065,0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газификации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03 L0180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569,0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Капитальные вложения в объекты государственной (муниципальной) собственности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03 L0180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569,0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мероприятий федеральной целевой программы "Устойчивое развитие сельских территорий на 2014-2017 годы и на период до 2020года"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03 R0180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9 496,0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Капитальные вложения в объекты государственной (муниципальной) собственности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03 R0180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9 496,0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"Доступная среда для инвалидов"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21 0 00 00000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117,2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Установка приспособленных входных групп и пандусов в образовательных учреждениях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105,2</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Установка приспособленных входных групп и пандусов в образовательных учреждениях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01 L0270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01 L0270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мероприятий "Доступная среда для инвалидов"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01 R0270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65,2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01 R0270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65,2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Установка кнопки вызова в учреждениях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21 0 02 00000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21 0 02 89980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21 0 02 89980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22 0 00 00000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30,0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системы теплоснабжения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22 0 01 00000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22 0 01 89990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22 0 01 89990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"Развитие агропромышленного комплекса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23 0 00 00000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30,0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День работника сельского хозяйства и перерабатывающей промышленности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"Улучшение условий и охраны труда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24 0 00 00000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73,2</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24 0 01 89980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24 0 02 89990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24 0 02 89990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"Чистая вода"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25 0 00 00000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345,0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Устройство автономных источников водоснабжения для обеспечения водой населенных пунктов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25 0 01 00000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345,0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Устройство автономных источников водоснабжения для обеспечения водой населенных пунктов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25 0 01 17570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336,0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25 0 01 17570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25 0 01 17570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25 0 01 17570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168,0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Устройство автономных источников водоснабжения для обеспечения водой населенных пунктов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25 0 01 S7570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25 0 01 S7570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50 0 00 00000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38 001,8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50 0 01 00000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7 577,0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50 0 01 80900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5 437,0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50 0 01 80900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4 871,0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50 0 01 80900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541,0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50 0 01 80900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50 0 01 83900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2 140,0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50 0 01 83900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2 140,0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Выравнивание расчетной бюджетной обеспеченности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50 0 02 00000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5 826,0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Дотации на выравнивание бюджетной обеспеченности из районного фонда финансовой поддержки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50 0 02 83600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5 826,0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50 0 02 83600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5 826,0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50 0 02 83600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5 826,0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50 0 03 00000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24 598,8</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Дотации на поддержку мер по обеспечению сбалансированности бюджетов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50 0 03 83700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24 598,8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50 0 03 83700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24 598,8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50 0 03 83700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24 598,8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roofErr w:type="spellStart"/>
            <w:r w:rsidRPr="002B72C3">
              <w:rPr>
                <w:b/>
                <w:bCs/>
                <w:sz w:val="18"/>
                <w:szCs w:val="18"/>
              </w:rPr>
              <w:t>Непрограммные</w:t>
            </w:r>
            <w:proofErr w:type="spellEnd"/>
            <w:r w:rsidRPr="002B72C3">
              <w:rPr>
                <w:b/>
                <w:bCs/>
                <w:sz w:val="18"/>
                <w:szCs w:val="18"/>
              </w:rPr>
              <w:t xml:space="preserve"> направления деятельности органов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51 0 00 00000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30 532,7</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1 085,0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Председатель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104,0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104,0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Депутаты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309,0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309,0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Аппарат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51 1 00 84600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672,0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51 1 00 84600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547,0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51 1 00 84600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112,9</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51 1 00 84600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12,1</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Главы Притобольного района и аппарата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16 136,4</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Глава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51 2 00 85000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812,0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51 2 00 85000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812,0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Аппарат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51 2 00 85500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15 324,4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51 2 00 85500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12 783,0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51 2 00 85500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2 521,4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51 2 00 85500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51 3 00 00000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787,1</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Аппарат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51 3 00 85700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787,1</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51 3 00 85700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766,0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51 3 00 85700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21,1</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проведение районных мероприятий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51 4 00 00000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128,0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проведение мероприятий, посвященных празднованию Победы в Великой Отечественной войне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51 4 00 85800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51 4 00 85800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37,0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51 4 00 85800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51 4 00 85800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38,0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проведение Дня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51 4 00 85810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51 4 00 85810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проведение дня пожилых людей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51 4 00 85820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51 4 00 85820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Резервные фонды местных администраций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Резервный фонд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51 5 00 86000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51 5 00 86000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10,7</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51 5 00 86000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39,3</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Резервный фонд на оплату работ по предотвращению и ликвидации последствий ЧС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51 5 00 86010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51 5 00 86010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51 5 00 86010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51 5 00 86010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51 5 00 86010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11,5</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Муниципальный дорожный фонд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51 6 00 00000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751,5</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за счет муниципального дорожного фонда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51 6 00 86400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751,5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51 6 00 86400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751,5</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Выполнение других обязательств органами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534,7</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Единовременная материальная помощь Почетным гражданам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Оказание материальной помощи малоимущим пенсионерам и семьям с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51 8 00 86300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51 8 00 86300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15,6</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51 8 00 86300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15,6</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51 8 00 86300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44,4</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Другие расходы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406,7</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378,6</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20,1</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Взносы на капитальный ремонт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51 8 00 86600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51 8 00 86600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34,5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51 8 00 86600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0,5</w:t>
            </w:r>
          </w:p>
        </w:tc>
      </w:tr>
      <w:tr w:rsidR="002B72C3" w:rsidRPr="002B72C3" w:rsidTr="002B72C3">
        <w:trPr>
          <w:trHeight w:val="25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Иные </w:t>
            </w:r>
            <w:proofErr w:type="spellStart"/>
            <w:r w:rsidRPr="002B72C3">
              <w:rPr>
                <w:sz w:val="18"/>
                <w:szCs w:val="18"/>
              </w:rPr>
              <w:t>непрограммные</w:t>
            </w:r>
            <w:proofErr w:type="spellEnd"/>
            <w:r w:rsidRPr="002B72C3">
              <w:rPr>
                <w:sz w:val="18"/>
                <w:szCs w:val="18"/>
              </w:rPr>
              <w:t xml:space="preserve">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51 9 00 00000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11 025,0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51 9 00 10970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896,0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51 9 00 10970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482,0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51 9 00 10970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414,0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51 9 00 10970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414,0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51 9 00 14040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51 9 00 14040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Исполнение государственных полномочий по образованию комиссий по делам несовершеннолетних и защите их прав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51 9 00 14150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312,0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51 9 00 14150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268,0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51 9 00 14150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44,0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51 9 00 15030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3 346,0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51 9 00 15030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3 346,0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51 9 00 15030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3 346,0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51 9 00 15500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51 9 00 15500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4,2</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Исполнение государственных полномочий по созданию административных комиссий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51 9 00 16090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51 9 00 16090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51 9 00 16100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0,5</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51 9 00 16100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51 9 00 16100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51 9 00 16100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51 9 00 16200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51 9 00 17980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2 520,0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51 9 00 17980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2 520,0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51 9 00 17980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2 520,0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51 9 00 19500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51 9 00 19500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3,8</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Осуществление первичного воинского учета на территориях, где отсутствуют военные комиссариаты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51 9 00 51180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1 060,8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51 9 00 51180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1 060,8</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51 9 00 51180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1 060,8</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51 9 00 59300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864,0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51 9 00 59300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585,0</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51 9 00 59300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279,0</w:t>
            </w:r>
          </w:p>
        </w:tc>
      </w:tr>
      <w:tr w:rsidR="002B72C3" w:rsidRPr="002B72C3" w:rsidTr="002B72C3">
        <w:trPr>
          <w:trHeight w:val="285"/>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мероприятий муниципальных программ формирований комфортной городской среды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R5550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2 011,3</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R5550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2 011,3</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R5550</w:t>
            </w:r>
          </w:p>
        </w:tc>
        <w:tc>
          <w:tcPr>
            <w:tcW w:w="5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2 011,3</w:t>
            </w:r>
          </w:p>
        </w:tc>
      </w:tr>
      <w:tr w:rsidR="002B72C3" w:rsidRPr="002B72C3" w:rsidTr="002B72C3">
        <w:trPr>
          <w:trHeight w:val="288"/>
        </w:trPr>
        <w:tc>
          <w:tcPr>
            <w:tcW w:w="7088"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ИТОГО</w:t>
            </w:r>
          </w:p>
        </w:tc>
        <w:tc>
          <w:tcPr>
            <w:tcW w:w="1417" w:type="dxa"/>
            <w:gridSpan w:val="3"/>
            <w:tcBorders>
              <w:top w:val="single" w:sz="8" w:space="0" w:color="000000"/>
              <w:bottom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575" w:type="dxa"/>
            <w:tcBorders>
              <w:top w:val="single" w:sz="8" w:space="0" w:color="000000"/>
              <w:bottom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324 839,6</w:t>
            </w:r>
          </w:p>
        </w:tc>
      </w:tr>
    </w:tbl>
    <w:p w:rsidR="002B72C3" w:rsidRPr="002B72C3" w:rsidRDefault="002B72C3" w:rsidP="002B72C3">
      <w:pPr>
        <w:ind w:left="57" w:right="57"/>
        <w:jc w:val="both"/>
        <w:rPr>
          <w:sz w:val="18"/>
          <w:szCs w:val="18"/>
        </w:rPr>
      </w:pPr>
      <w:r w:rsidRPr="002B72C3">
        <w:rPr>
          <w:sz w:val="18"/>
          <w:szCs w:val="18"/>
        </w:rPr>
        <w:t>».</w:t>
      </w:r>
    </w:p>
    <w:tbl>
      <w:tblPr>
        <w:tblW w:w="0" w:type="auto"/>
        <w:tblInd w:w="-284" w:type="dxa"/>
        <w:tblLayout w:type="fixed"/>
        <w:tblLook w:val="0000"/>
      </w:tblPr>
      <w:tblGrid>
        <w:gridCol w:w="284"/>
        <w:gridCol w:w="3743"/>
        <w:gridCol w:w="679"/>
        <w:gridCol w:w="1532"/>
        <w:gridCol w:w="134"/>
        <w:gridCol w:w="621"/>
        <w:gridCol w:w="662"/>
        <w:gridCol w:w="567"/>
        <w:gridCol w:w="34"/>
        <w:gridCol w:w="959"/>
        <w:gridCol w:w="992"/>
      </w:tblGrid>
      <w:tr w:rsidR="002B72C3" w:rsidRPr="002B72C3" w:rsidTr="002B72C3">
        <w:trPr>
          <w:trHeight w:val="827"/>
        </w:trPr>
        <w:tc>
          <w:tcPr>
            <w:tcW w:w="4027" w:type="dxa"/>
            <w:gridSpan w:val="2"/>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679" w:type="dxa"/>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5501" w:type="dxa"/>
            <w:gridSpan w:val="8"/>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Приложение 7 к решению Притобольной районной Думы от 27 сентября 2017 года № 151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2B72C3" w:rsidRPr="002B72C3" w:rsidRDefault="002B72C3" w:rsidP="002B72C3">
            <w:pPr>
              <w:ind w:left="57" w:right="57"/>
              <w:jc w:val="both"/>
              <w:rPr>
                <w:sz w:val="18"/>
                <w:szCs w:val="18"/>
              </w:rPr>
            </w:pPr>
            <w:r w:rsidRPr="002B72C3">
              <w:rPr>
                <w:sz w:val="18"/>
                <w:szCs w:val="18"/>
              </w:rPr>
              <w:t xml:space="preserve"> «Приложение 11 к решению Притобольной районной Думы от 28 декабря 2016 года № 92 «О бюджете Притобольного района  на 2017 год и на плановый период 2018 и 2019 годов»</w:t>
            </w:r>
          </w:p>
        </w:tc>
      </w:tr>
      <w:tr w:rsidR="002B72C3" w:rsidRPr="002B72C3" w:rsidTr="002B72C3">
        <w:trPr>
          <w:trHeight w:val="289"/>
        </w:trPr>
        <w:tc>
          <w:tcPr>
            <w:tcW w:w="10207" w:type="dxa"/>
            <w:gridSpan w:val="11"/>
            <w:tcMar>
              <w:top w:w="0" w:type="dxa"/>
              <w:left w:w="0" w:type="dxa"/>
              <w:bottom w:w="0" w:type="dxa"/>
              <w:right w:w="0" w:type="dxa"/>
            </w:tcMar>
            <w:vAlign w:val="bottom"/>
          </w:tcPr>
          <w:p w:rsidR="002B72C3" w:rsidRPr="002B72C3" w:rsidRDefault="002B72C3" w:rsidP="002B72C3">
            <w:pPr>
              <w:ind w:left="57" w:right="57"/>
              <w:jc w:val="center"/>
              <w:rPr>
                <w:sz w:val="18"/>
                <w:szCs w:val="18"/>
              </w:rPr>
            </w:pPr>
            <w:r w:rsidRPr="002B72C3">
              <w:rPr>
                <w:b/>
                <w:bCs/>
                <w:sz w:val="18"/>
                <w:szCs w:val="18"/>
              </w:rPr>
              <w:t xml:space="preserve">Распределение бюджетных ассигнований по целевым статьям (государственным программам и </w:t>
            </w:r>
            <w:proofErr w:type="spellStart"/>
            <w:r w:rsidRPr="002B72C3">
              <w:rPr>
                <w:b/>
                <w:bCs/>
                <w:sz w:val="18"/>
                <w:szCs w:val="18"/>
              </w:rPr>
              <w:t>непрограммным</w:t>
            </w:r>
            <w:proofErr w:type="spellEnd"/>
            <w:r w:rsidRPr="002B72C3">
              <w:rPr>
                <w:b/>
                <w:bCs/>
                <w:sz w:val="18"/>
                <w:szCs w:val="18"/>
              </w:rPr>
              <w:t xml:space="preserve"> направлениям деятельности), группам и подгруппам </w:t>
            </w:r>
            <w:proofErr w:type="gramStart"/>
            <w:r w:rsidRPr="002B72C3">
              <w:rPr>
                <w:b/>
                <w:bCs/>
                <w:sz w:val="18"/>
                <w:szCs w:val="18"/>
              </w:rPr>
              <w:t>видов расходов классификации расходов районного бюджета</w:t>
            </w:r>
            <w:proofErr w:type="gramEnd"/>
            <w:r w:rsidRPr="002B72C3">
              <w:rPr>
                <w:b/>
                <w:bCs/>
                <w:sz w:val="18"/>
                <w:szCs w:val="18"/>
              </w:rPr>
              <w:t xml:space="preserve"> на плановый период 2018 и 2019 годов</w:t>
            </w:r>
          </w:p>
        </w:tc>
      </w:tr>
      <w:tr w:rsidR="002B72C3" w:rsidRPr="002B72C3" w:rsidTr="002B72C3">
        <w:trPr>
          <w:trHeight w:val="297"/>
        </w:trPr>
        <w:tc>
          <w:tcPr>
            <w:tcW w:w="4027" w:type="dxa"/>
            <w:gridSpan w:val="2"/>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679" w:type="dxa"/>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1666" w:type="dxa"/>
            <w:gridSpan w:val="2"/>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621" w:type="dxa"/>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1263" w:type="dxa"/>
            <w:gridSpan w:val="3"/>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1951" w:type="dxa"/>
            <w:gridSpan w:val="2"/>
            <w:tcMar>
              <w:top w:w="0" w:type="dxa"/>
              <w:left w:w="0" w:type="dxa"/>
              <w:bottom w:w="0" w:type="dxa"/>
              <w:right w:w="0" w:type="dxa"/>
            </w:tcMar>
            <w:vAlign w:val="bottom"/>
          </w:tcPr>
          <w:p w:rsidR="002B72C3" w:rsidRPr="002B72C3" w:rsidRDefault="002B72C3" w:rsidP="002B72C3">
            <w:pPr>
              <w:ind w:left="57" w:right="57"/>
              <w:jc w:val="right"/>
              <w:rPr>
                <w:sz w:val="18"/>
                <w:szCs w:val="18"/>
              </w:rPr>
            </w:pPr>
            <w:r w:rsidRPr="002B72C3">
              <w:rPr>
                <w:sz w:val="18"/>
                <w:szCs w:val="18"/>
              </w:rPr>
              <w:t>(тыс. руб.)</w:t>
            </w:r>
          </w:p>
        </w:tc>
      </w:tr>
      <w:tr w:rsidR="002B72C3" w:rsidRPr="002B72C3" w:rsidTr="002B72C3">
        <w:trPr>
          <w:gridBefore w:val="1"/>
          <w:wBefore w:w="284" w:type="dxa"/>
          <w:trHeight w:val="334"/>
          <w:tblHeader/>
        </w:trPr>
        <w:tc>
          <w:tcPr>
            <w:tcW w:w="5954"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Наименование</w:t>
            </w:r>
          </w:p>
        </w:tc>
        <w:tc>
          <w:tcPr>
            <w:tcW w:w="1417"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ЦСР</w:t>
            </w:r>
          </w:p>
        </w:tc>
        <w:tc>
          <w:tcPr>
            <w:tcW w:w="567"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ВР</w:t>
            </w:r>
          </w:p>
        </w:tc>
        <w:tc>
          <w:tcPr>
            <w:tcW w:w="19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Сумма</w:t>
            </w:r>
          </w:p>
        </w:tc>
      </w:tr>
      <w:tr w:rsidR="002B72C3" w:rsidRPr="002B72C3" w:rsidTr="002B72C3">
        <w:trPr>
          <w:gridBefore w:val="1"/>
          <w:wBefore w:w="284" w:type="dxa"/>
          <w:trHeight w:val="350"/>
          <w:tblHeader/>
        </w:trPr>
        <w:tc>
          <w:tcPr>
            <w:tcW w:w="5954"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1417"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567"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2018 год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2019 год</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"Дети Притоболья"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22,0</w:t>
            </w: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"Одаренные дети"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Адресная поддержка детей в соответствии с их способностями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01 2 01 89980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01 2 01 89980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"Профилактика безнадзорности и правонарушений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Профилактика социального неблагополучия семей с детьми, защита прав и интересов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01 3 01 89980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01 3 01 89980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"Молодежь Притоболья"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288,9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288,9</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Информирование, поддержка и вовлечение молодёжи в социальную практику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45,9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45,9</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Проект "Молодежная информационная среда"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02 0 01 87210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11,5</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02 0 01 87210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11,5</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Проект "Будущее Притоболья"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02 0 01 87220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17,7</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02 0 01 87220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17,7</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Проект "Шаг навстречу"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02 0 01 87230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16,7</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02 0 01 87230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16,7</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Активизация трудовой и жизненной активности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163,0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Проект "Профессиональное самоопределение и занятость"</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02 0 02 87240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55,5</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02 0 02 87240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55,5</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Проект "Инициатива"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02 0 02 87250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107,5</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02 0 02 87250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95,5</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02 0 02 87250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Гражданско-патриотическое воспитание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Проект "Гражданин"</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02 0 03 87260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02 0 03 87260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"Развитие образования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212 330,5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206 333,6</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1 565,0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1 565,0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1 565,0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1 565,0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1 565,0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1 565,0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6 421,0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6 421,0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методического кабинета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1 420,6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1 420,6</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1 345,9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1 345,9</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74,7</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2 080,9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2 080,9</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1 834,4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1 834,4</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233,5</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2 278,0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2 278,0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2B72C3">
              <w:rPr>
                <w:sz w:val="18"/>
                <w:szCs w:val="18"/>
              </w:rPr>
              <w:lastRenderedPageBreak/>
              <w:t>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1 444,9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1 444,9</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154,2</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678,9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678,9</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641,5</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629,6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629,6</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11,9</w:t>
            </w: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"Развитие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167 513,4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161 516,5</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Формирование образовательной сети и финансово-</w:t>
            </w:r>
            <w:proofErr w:type="gramStart"/>
            <w:r w:rsidRPr="002B72C3">
              <w:rPr>
                <w:sz w:val="18"/>
                <w:szCs w:val="18"/>
              </w:rPr>
              <w:t>экономических механизмов</w:t>
            </w:r>
            <w:proofErr w:type="gramEnd"/>
            <w:r w:rsidRPr="002B72C3">
              <w:rPr>
                <w:sz w:val="18"/>
                <w:szCs w:val="18"/>
              </w:rPr>
              <w:t>, обеспечивающих равный доступ населения Притобольного района к услугам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9 302,0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9 302,0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1 150,0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1 150,0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питанием обучающихся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03 1 01 12240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3 123,0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3 123,0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03 1 01 12240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3 123,0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3 123,0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Обеспечение гарантированного и безопасного подвоза </w:t>
            </w:r>
            <w:proofErr w:type="gramStart"/>
            <w:r w:rsidRPr="002B72C3">
              <w:rPr>
                <w:sz w:val="18"/>
                <w:szCs w:val="18"/>
              </w:rPr>
              <w:t>обучающихся</w:t>
            </w:r>
            <w:proofErr w:type="gramEnd"/>
            <w:r w:rsidRPr="002B72C3">
              <w:rPr>
                <w:sz w:val="18"/>
                <w:szCs w:val="18"/>
              </w:rPr>
              <w:t xml:space="preserve"> к месту учебы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3 000,0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3 000,0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3 000,0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3 000,0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2B72C3">
              <w:rPr>
                <w:sz w:val="18"/>
                <w:szCs w:val="18"/>
              </w:rPr>
              <w:t>бутилированной</w:t>
            </w:r>
            <w:proofErr w:type="spellEnd"/>
            <w:r w:rsidRPr="002B72C3">
              <w:rPr>
                <w:sz w:val="18"/>
                <w:szCs w:val="18"/>
              </w:rPr>
              <w:t xml:space="preserve"> водой общеобразовательных организаций, не имеющих источников качественной питьевой воды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690,0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690,0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690,0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690,0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2B72C3">
              <w:rPr>
                <w:sz w:val="18"/>
                <w:szCs w:val="18"/>
              </w:rPr>
              <w:t>бутилированной</w:t>
            </w:r>
            <w:proofErr w:type="spellEnd"/>
            <w:r w:rsidRPr="002B72C3">
              <w:rPr>
                <w:sz w:val="18"/>
                <w:szCs w:val="18"/>
              </w:rPr>
              <w:t xml:space="preserve"> водой общеобразовательных организаций, не имеющих источников качественной питьевой воды за счет средств бюджета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S2240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1 339,0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1 339,0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01 S2240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1 339,0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1 339,0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158 211,4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152 214,5</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23 285,0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23 285,0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23 285,0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23 285,0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государственного стандарта дошкольного образования на оплату труда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10 906,0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10 906,0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373,0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373,0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84 243,0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79 563,0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84 243,0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79 563,0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государственного стандарта общего образования на обеспечение учебного процесса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2 156,0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2 037,0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2 156,0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2 037,0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Выплата ежемесячного денежного вознаграждения за классное руководство</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1 937,0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1 937,0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03 1 02 12050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1 937,0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1 937,0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детских дошкольных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10 757,8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10 757,8</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5 822,8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5 822,8</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4 667,0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4 667,0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268,0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268,0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общеобразовательных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20 573,6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20 038,7</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60,8</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18 703,6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18 394,1</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1 791,0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1 583,8</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3 300,0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3 300,0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3 300,0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3 300,0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17,0</w:t>
            </w: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36 574,1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36 574,1</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Использование современных форм активного сотрудничества школы и семьи в вопросах воспитания и социализации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30 149,5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30 149,5</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Содержание детей в приемных семьях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12 395,0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12 395,0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Выплата вознаграждения опекунам (попечителям), приемным родителям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03 2 01 11460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11 760,0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11 760,0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03 2 01 11460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11 760,0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11 760,0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Содержание детей в семьях опекунов (попечителей)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03 2 01 11470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4 334,0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4 334,0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03 2 01 11470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4 334,0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4 334,0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Исполнение государственных полномочий по содержанию органов опеки и попечительства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781,0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781,0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596,0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596,0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185,0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138,0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138,0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Выплата единовременного пособия при всех формах устройства детей, лишенных родительского попечения, в семью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741,5</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741,5</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Совершенствование моделей и механизмов развития эффективной системы дополнительного образования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6 424,6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6 424,6</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дома детского творчества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3 203,6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3 203,6</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2B72C3">
              <w:rPr>
                <w:sz w:val="18"/>
                <w:szCs w:val="18"/>
              </w:rPr>
              <w:lastRenderedPageBreak/>
              <w:t>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2 891,0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2 891,0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310,6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310,6</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детско-юношеской спортивной школы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3 221,0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3 221,0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2 439,0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2 439,0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780,0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w:t>
            </w: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"Кадровое обеспечение системы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257,0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241,0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Организация предоставления дополнительного профессионального образования педагогическим работникам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162,0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162,0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79,0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03 3 02 89990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79,0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"Культура Притобольного района (2014-2018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9 086,6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2 696,5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муниципального казенного учреждения "Глядянский РДК"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2 696,5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2 561,8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1 568,5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936,3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96,2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"Совершенствование и развитие библиотечно-информационной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2 294,7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муниципального казенного учреждения культуры "Притобольная ЦБ"</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2 294,7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2 290,9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1 570,1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720,8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04 2 01 89990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Подпрограмма "Развитие дополнительного образования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2 001,8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2 001,8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1 924,8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1 765,5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Подпрограмма "Организационное и материально-техническое обеспечение деятельности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2 093,6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Отдела культуры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2 093,6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517,4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958,6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938,6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549,0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541,3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05 0 00 00000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7,0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Профилактика наркомании и правонарушений, связанных с незаконным оборотом наркотиков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05 0 01 00000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06 0 00 00000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50,0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Совершенствование механизмов финансово-кредитной поддержки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02 L0640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02 L0640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Организация и проведение конкурсов среди субъектов малого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06 0 03 87310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06 0 03 87310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Содействие в участии субъектов малого и среднего предпринимательства в областных выставках-ярмарках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06 0 03 87320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06 0 03 87320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"Развитие муниципальной службы в Притобольном районе" на 2017-2022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100,0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Создание системы профессионального развития и подготовки кадров муниципальной службы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07 0 01 00000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Повышение квалификации муниципальных служащих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09 0 00 00000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144,0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Мероприятия, </w:t>
            </w:r>
            <w:proofErr w:type="spellStart"/>
            <w:r w:rsidRPr="002B72C3">
              <w:rPr>
                <w:sz w:val="18"/>
                <w:szCs w:val="18"/>
              </w:rPr>
              <w:t>направленые</w:t>
            </w:r>
            <w:proofErr w:type="spellEnd"/>
            <w:r w:rsidRPr="002B72C3">
              <w:rPr>
                <w:sz w:val="18"/>
                <w:szCs w:val="18"/>
              </w:rPr>
              <w:t xml:space="preserve"> на снижение потребления энергетических ресурсов на собственные нужды при осуществлении регулируемых видов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09 0 01 00000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124,0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124,0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124,0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Мероприятия по </w:t>
            </w:r>
            <w:proofErr w:type="spellStart"/>
            <w:r w:rsidRPr="002B72C3">
              <w:rPr>
                <w:sz w:val="18"/>
                <w:szCs w:val="18"/>
              </w:rPr>
              <w:t>прединвестиционной</w:t>
            </w:r>
            <w:proofErr w:type="spellEnd"/>
            <w:r w:rsidRPr="002B72C3">
              <w:rPr>
                <w:sz w:val="18"/>
                <w:szCs w:val="18"/>
              </w:rPr>
              <w:t xml:space="preserve">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w:t>
            </w:r>
            <w:proofErr w:type="gramStart"/>
            <w:r w:rsidRPr="002B72C3">
              <w:rPr>
                <w:sz w:val="18"/>
                <w:szCs w:val="18"/>
              </w:rPr>
              <w:t>в</w:t>
            </w:r>
            <w:proofErr w:type="gramEnd"/>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09 0 02 00000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09 0 02 89980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09 0 02 89980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"Пожарная безопасность Притобольного района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471,3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488,3</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Предупреждение пожаров и снижение сопутствующих потерь от 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Укрепление кадров, обеспечение социальной защищенности личного состава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функционирования единой дежурной диспетчерской службы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461,3</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461,3</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361,1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361,1</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100,2</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240,0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массовой физической культуры и формирование здорового образа жизни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"Развитие торговли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3,0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Организация и проведение районного конкурса "Лучший магазин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"Повышение безопасности дорожного движения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"Противодействие коррупции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15 0 00 00000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Организация </w:t>
            </w:r>
            <w:proofErr w:type="spellStart"/>
            <w:r w:rsidRPr="002B72C3">
              <w:rPr>
                <w:sz w:val="18"/>
                <w:szCs w:val="18"/>
              </w:rPr>
              <w:t>антикоррупционного</w:t>
            </w:r>
            <w:proofErr w:type="spellEnd"/>
            <w:r w:rsidRPr="002B72C3">
              <w:rPr>
                <w:sz w:val="18"/>
                <w:szCs w:val="18"/>
              </w:rPr>
              <w:t xml:space="preserve"> образования и пропаганды, формирование </w:t>
            </w:r>
            <w:proofErr w:type="spellStart"/>
            <w:r w:rsidRPr="002B72C3">
              <w:rPr>
                <w:sz w:val="18"/>
                <w:szCs w:val="18"/>
              </w:rPr>
              <w:t>антикоррупционного</w:t>
            </w:r>
            <w:proofErr w:type="spellEnd"/>
            <w:r w:rsidRPr="002B72C3">
              <w:rPr>
                <w:sz w:val="18"/>
                <w:szCs w:val="18"/>
              </w:rPr>
              <w:t xml:space="preserve"> общественного правосознания, обеспечение информационной прозрачности деятельности ОМС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"Профилактика правонарушений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Проведение межрайонных, районных спортивных соревнований "Старты надежд" среди подростков с </w:t>
            </w:r>
            <w:proofErr w:type="spellStart"/>
            <w:r w:rsidRPr="002B72C3">
              <w:rPr>
                <w:sz w:val="18"/>
                <w:szCs w:val="18"/>
              </w:rPr>
              <w:t>девиантным</w:t>
            </w:r>
            <w:proofErr w:type="spellEnd"/>
            <w:r w:rsidRPr="002B72C3">
              <w:rPr>
                <w:sz w:val="18"/>
                <w:szCs w:val="18"/>
              </w:rPr>
              <w:t xml:space="preserve"> поведением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17 0 03 89980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17 0 03 89980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18 0 00 00000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Экологическое воспитание и образование. Информационно-просветительская деятельность в сфере обращения с отходами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18 0 01 00000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9,3</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Информационно-пропагандистское сопровождение мероприятий по профилактике и противодействию экстремизму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1,3</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17 229,0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газификации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17 229,0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газификации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03 L0180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17 229,0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Капитальные вложения в объекты государственной (муниципальной) собственности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 0 03 L0180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17 229,0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"Доступная среда для инвалидов"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72,0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72,0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Установка приспособленных входных групп и пандусов в образовательных учреждениях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70,0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Установка кнопки вызова в учреждениях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21 0 02 89980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30,0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Развитие системы теплоснабжения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Муниципальная программа "Развитие агропромышленного комплекса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30,0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День работника сельского хозяйства и перерабатывающей промышленности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50 0 00 00000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9 510,7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3 750,6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422,8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Выравнивание расчетной бюджетной обеспеченности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Дотации на выравнивание бюджетной обеспеченности из районного фонда финансовой поддержки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Дотации на поддержку мер по обеспечению сбалансированности бюджетов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roofErr w:type="spellStart"/>
            <w:r w:rsidRPr="002B72C3">
              <w:rPr>
                <w:b/>
                <w:bCs/>
                <w:sz w:val="18"/>
                <w:szCs w:val="18"/>
              </w:rPr>
              <w:t>Непрограммные</w:t>
            </w:r>
            <w:proofErr w:type="spellEnd"/>
            <w:r w:rsidRPr="002B72C3">
              <w:rPr>
                <w:b/>
                <w:bCs/>
                <w:sz w:val="18"/>
                <w:szCs w:val="18"/>
              </w:rPr>
              <w:t xml:space="preserve"> направления деятельности органов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17 100,2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51 383,4</w:t>
            </w: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835,5</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Председатель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80,1</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80,1</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Депутаты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237,9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237,9</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237,9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237,9</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Аппарат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517,5</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421,2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421,2</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87,0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9,3</w:t>
            </w: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Главы Притобольного района и аппарата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12 592,6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12 592,6</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Глава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625,3</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625,3</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Аппарат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11 967,3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11 967,3</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9 842,9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9 842,9</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2 115,2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2 115,2</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9,2</w:t>
            </w: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606,0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Аппарат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606,0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589,9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589,9</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16,1</w:t>
            </w: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Резервные фонды местных администраций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85,0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Резервный фонд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Резервный фонд на оплату работ по предотвращению и ликвидации последствий ЧС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35,0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35,0</w:t>
            </w: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Муниципальный дорожный фонд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51 6 00 00000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1 048,0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за счет муниципального дорожного фонда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1 048,0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1 048,0</w:t>
            </w: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Выполнение других обязательств органами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34 192,2</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570,9</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504,0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29,3</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37,6</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933,8</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914,3</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19,5</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4 533,9</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4 180,6</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353,3</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6 148,1</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4 799,3</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1 288,8</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Дотации на выравнивание бюджетной обеспеченности из районного фонда финансовой поддержки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4 661,0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4 661,0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4 661,0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Дотации на поддержку мер по обеспечению сбалансированности бюджетов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17 070,0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17 070,0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17 070,0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Единовременная материальная помощь Почетным гражданам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33,0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33,0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Оказание материальной помощи малоимущим пенсионерам и семьям с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60,0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181,5</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25,5</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51 8 00 89990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156,0</w:t>
            </w:r>
          </w:p>
        </w:tc>
      </w:tr>
      <w:tr w:rsidR="002B72C3" w:rsidRPr="002B72C3" w:rsidTr="002B72C3">
        <w:trPr>
          <w:gridBefore w:val="1"/>
          <w:wBefore w:w="284" w:type="dxa"/>
          <w:trHeight w:val="25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 xml:space="preserve">Иные </w:t>
            </w:r>
            <w:proofErr w:type="spellStart"/>
            <w:r w:rsidRPr="002B72C3">
              <w:rPr>
                <w:sz w:val="18"/>
                <w:szCs w:val="18"/>
              </w:rPr>
              <w:t>непрограммные</w:t>
            </w:r>
            <w:proofErr w:type="spellEnd"/>
            <w:r w:rsidRPr="002B72C3">
              <w:rPr>
                <w:sz w:val="18"/>
                <w:szCs w:val="18"/>
              </w:rPr>
              <w:t xml:space="preserve">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2 024,1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2 024,1</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896,0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896,0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482,0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482,0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414,0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414,0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51 9 00 12800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14,5</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51 9 00 12800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14,5</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Исполнение государственных полномочий по образованию комиссий по делам несовершеннолетних и защите их прав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298,0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298,0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100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268,0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268,0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4,2</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4,2</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Исполнение государственных полномочий по созданию административных комиссий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3,0</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0,6</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0,3</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2,4</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3,8</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200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3,8</w:t>
            </w:r>
          </w:p>
        </w:tc>
      </w:tr>
      <w:tr w:rsidR="002B72C3" w:rsidRPr="002B72C3" w:rsidTr="002B72C3">
        <w:trPr>
          <w:gridBefore w:val="1"/>
          <w:wBefore w:w="284" w:type="dxa"/>
          <w:trHeight w:val="285"/>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Осуществление первичного воинского учета на территориях, где отсутствуют военные комиссариаты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800,6</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500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800,6</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530</w:t>
            </w: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sz w:val="18"/>
                <w:szCs w:val="18"/>
              </w:rPr>
              <w:t>800,6</w:t>
            </w:r>
          </w:p>
        </w:tc>
      </w:tr>
      <w:tr w:rsidR="002B72C3" w:rsidRPr="002B72C3" w:rsidTr="002B72C3">
        <w:trPr>
          <w:gridBefore w:val="1"/>
          <w:wBefore w:w="284" w:type="dxa"/>
          <w:trHeight w:val="288"/>
        </w:trPr>
        <w:tc>
          <w:tcPr>
            <w:tcW w:w="5954"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ИТОГО</w:t>
            </w:r>
          </w:p>
        </w:tc>
        <w:tc>
          <w:tcPr>
            <w:tcW w:w="1417" w:type="dxa"/>
            <w:gridSpan w:val="3"/>
            <w:tcBorders>
              <w:top w:val="single" w:sz="8" w:space="0" w:color="000000"/>
              <w:bottom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567" w:type="dxa"/>
            <w:tcBorders>
              <w:top w:val="single" w:sz="8" w:space="0" w:color="000000"/>
              <w:bottom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p>
        </w:tc>
        <w:tc>
          <w:tcPr>
            <w:tcW w:w="99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266 168,5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B72C3" w:rsidRPr="002B72C3" w:rsidRDefault="002B72C3" w:rsidP="002B72C3">
            <w:pPr>
              <w:ind w:left="57" w:right="57"/>
              <w:jc w:val="both"/>
              <w:rPr>
                <w:sz w:val="18"/>
                <w:szCs w:val="18"/>
              </w:rPr>
            </w:pPr>
            <w:r w:rsidRPr="002B72C3">
              <w:rPr>
                <w:b/>
                <w:bCs/>
                <w:sz w:val="18"/>
                <w:szCs w:val="18"/>
              </w:rPr>
              <w:t>259 222,5</w:t>
            </w:r>
          </w:p>
        </w:tc>
      </w:tr>
    </w:tbl>
    <w:p w:rsidR="002B72C3" w:rsidRPr="002B72C3" w:rsidRDefault="002B72C3" w:rsidP="002B72C3">
      <w:pPr>
        <w:ind w:left="57" w:right="57"/>
        <w:jc w:val="both"/>
        <w:rPr>
          <w:sz w:val="18"/>
          <w:szCs w:val="18"/>
        </w:rPr>
      </w:pPr>
      <w:r w:rsidRPr="002B72C3">
        <w:rPr>
          <w:sz w:val="18"/>
          <w:szCs w:val="18"/>
        </w:rPr>
        <w:t>».</w:t>
      </w:r>
    </w:p>
    <w:p w:rsidR="002B72C3" w:rsidRDefault="002B72C3" w:rsidP="005321D3">
      <w:pPr>
        <w:ind w:left="57" w:right="57"/>
        <w:jc w:val="both"/>
        <w:rPr>
          <w:sz w:val="18"/>
          <w:szCs w:val="18"/>
        </w:rPr>
        <w:sectPr w:rsidR="002B72C3" w:rsidSect="0015349D">
          <w:pgSz w:w="11906" w:h="16838" w:code="9"/>
          <w:pgMar w:top="720" w:right="720" w:bottom="720" w:left="720" w:header="709" w:footer="709" w:gutter="0"/>
          <w:cols w:space="708"/>
          <w:docGrid w:linePitch="360"/>
        </w:sectPr>
      </w:pPr>
    </w:p>
    <w:tbl>
      <w:tblPr>
        <w:tblW w:w="15757" w:type="dxa"/>
        <w:tblInd w:w="93" w:type="dxa"/>
        <w:tblLayout w:type="fixed"/>
        <w:tblLook w:val="04A0"/>
      </w:tblPr>
      <w:tblGrid>
        <w:gridCol w:w="1716"/>
        <w:gridCol w:w="1134"/>
        <w:gridCol w:w="157"/>
        <w:gridCol w:w="1261"/>
        <w:gridCol w:w="151"/>
        <w:gridCol w:w="983"/>
        <w:gridCol w:w="772"/>
        <w:gridCol w:w="1354"/>
        <w:gridCol w:w="2354"/>
        <w:gridCol w:w="2135"/>
        <w:gridCol w:w="1134"/>
        <w:gridCol w:w="1275"/>
        <w:gridCol w:w="1331"/>
      </w:tblGrid>
      <w:tr w:rsidR="00A44668" w:rsidRPr="00A44668" w:rsidTr="00587868">
        <w:trPr>
          <w:trHeight w:val="1515"/>
        </w:trPr>
        <w:tc>
          <w:tcPr>
            <w:tcW w:w="1716" w:type="dxa"/>
            <w:tcBorders>
              <w:top w:val="nil"/>
              <w:left w:val="nil"/>
              <w:bottom w:val="nil"/>
              <w:right w:val="nil"/>
            </w:tcBorders>
            <w:shd w:val="clear" w:color="auto" w:fill="auto"/>
            <w:noWrap/>
            <w:vAlign w:val="bottom"/>
            <w:hideMark/>
          </w:tcPr>
          <w:p w:rsidR="00A44668" w:rsidRPr="00A44668" w:rsidRDefault="00A44668" w:rsidP="00A44668">
            <w:pPr>
              <w:suppressAutoHyphens w:val="0"/>
              <w:rPr>
                <w:rFonts w:eastAsia="Times New Roman"/>
                <w:sz w:val="20"/>
                <w:szCs w:val="20"/>
                <w:lang w:eastAsia="ja-JP"/>
              </w:rPr>
            </w:pPr>
          </w:p>
        </w:tc>
        <w:tc>
          <w:tcPr>
            <w:tcW w:w="1291" w:type="dxa"/>
            <w:gridSpan w:val="2"/>
            <w:tcBorders>
              <w:top w:val="nil"/>
              <w:left w:val="nil"/>
              <w:bottom w:val="nil"/>
              <w:right w:val="nil"/>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p>
        </w:tc>
        <w:tc>
          <w:tcPr>
            <w:tcW w:w="1412" w:type="dxa"/>
            <w:gridSpan w:val="2"/>
            <w:tcBorders>
              <w:top w:val="nil"/>
              <w:left w:val="nil"/>
              <w:bottom w:val="nil"/>
              <w:right w:val="nil"/>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p>
        </w:tc>
        <w:tc>
          <w:tcPr>
            <w:tcW w:w="1755" w:type="dxa"/>
            <w:gridSpan w:val="2"/>
            <w:tcBorders>
              <w:top w:val="nil"/>
              <w:left w:val="nil"/>
              <w:bottom w:val="nil"/>
              <w:right w:val="nil"/>
            </w:tcBorders>
            <w:shd w:val="clear" w:color="auto" w:fill="auto"/>
            <w:hideMark/>
          </w:tcPr>
          <w:p w:rsidR="00A44668" w:rsidRPr="00A44668" w:rsidRDefault="00A44668" w:rsidP="00A44668">
            <w:pPr>
              <w:suppressAutoHyphens w:val="0"/>
              <w:rPr>
                <w:rFonts w:eastAsia="Times New Roman"/>
                <w:sz w:val="20"/>
                <w:szCs w:val="20"/>
                <w:lang w:eastAsia="ja-JP"/>
              </w:rPr>
            </w:pPr>
          </w:p>
        </w:tc>
        <w:tc>
          <w:tcPr>
            <w:tcW w:w="9583" w:type="dxa"/>
            <w:gridSpan w:val="6"/>
            <w:tcBorders>
              <w:top w:val="nil"/>
              <w:left w:val="nil"/>
              <w:bottom w:val="nil"/>
              <w:right w:val="nil"/>
            </w:tcBorders>
            <w:shd w:val="clear" w:color="auto" w:fill="auto"/>
            <w:hideMark/>
          </w:tcPr>
          <w:p w:rsidR="00A44668" w:rsidRPr="00A44668" w:rsidRDefault="00A44668" w:rsidP="00A44668">
            <w:pPr>
              <w:suppressAutoHyphens w:val="0"/>
              <w:jc w:val="both"/>
              <w:rPr>
                <w:rFonts w:eastAsia="Times New Roman"/>
                <w:sz w:val="20"/>
                <w:szCs w:val="20"/>
                <w:lang w:eastAsia="ja-JP"/>
              </w:rPr>
            </w:pPr>
            <w:proofErr w:type="gramStart"/>
            <w:r w:rsidRPr="00A44668">
              <w:rPr>
                <w:rFonts w:eastAsia="Times New Roman"/>
                <w:sz w:val="20"/>
                <w:szCs w:val="20"/>
                <w:lang w:eastAsia="ja-JP"/>
              </w:rPr>
              <w:t>Приложение 8 к решению Притобольной районной Думы от 27 сентября 2017 года № 151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r w:rsidRPr="00A44668">
              <w:rPr>
                <w:rFonts w:eastAsia="Times New Roman"/>
                <w:sz w:val="20"/>
                <w:szCs w:val="20"/>
                <w:lang w:eastAsia="ja-JP"/>
              </w:rPr>
              <w:br/>
            </w:r>
            <w:r w:rsidRPr="00A44668">
              <w:rPr>
                <w:rFonts w:eastAsia="Times New Roman"/>
                <w:sz w:val="20"/>
                <w:szCs w:val="20"/>
                <w:lang w:eastAsia="ja-JP"/>
              </w:rPr>
              <w:br/>
              <w:t>«Приложение 12 к решению Притобольной районной Думы от 28 декабря 2016 года № 92 «О бюджете Притобольного района  на</w:t>
            </w:r>
            <w:proofErr w:type="gramEnd"/>
            <w:r w:rsidRPr="00A44668">
              <w:rPr>
                <w:rFonts w:eastAsia="Times New Roman"/>
                <w:sz w:val="20"/>
                <w:szCs w:val="20"/>
                <w:lang w:eastAsia="ja-JP"/>
              </w:rPr>
              <w:t xml:space="preserve"> 2017 год и на плановый период 2018 и 2019 годов»</w:t>
            </w:r>
          </w:p>
        </w:tc>
      </w:tr>
      <w:tr w:rsidR="00A44668" w:rsidRPr="00A44668" w:rsidTr="00587868">
        <w:trPr>
          <w:trHeight w:val="480"/>
        </w:trPr>
        <w:tc>
          <w:tcPr>
            <w:tcW w:w="1716" w:type="dxa"/>
            <w:tcBorders>
              <w:top w:val="nil"/>
              <w:left w:val="nil"/>
              <w:bottom w:val="nil"/>
              <w:right w:val="nil"/>
            </w:tcBorders>
            <w:shd w:val="clear" w:color="auto" w:fill="auto"/>
            <w:vAlign w:val="center"/>
            <w:hideMark/>
          </w:tcPr>
          <w:p w:rsidR="00A44668" w:rsidRPr="00A44668" w:rsidRDefault="00A44668" w:rsidP="00A44668">
            <w:pPr>
              <w:suppressAutoHyphens w:val="0"/>
              <w:rPr>
                <w:rFonts w:eastAsia="Times New Roman"/>
                <w:b/>
                <w:bCs/>
                <w:sz w:val="20"/>
                <w:szCs w:val="20"/>
                <w:lang w:eastAsia="ja-JP"/>
              </w:rPr>
            </w:pPr>
          </w:p>
        </w:tc>
        <w:tc>
          <w:tcPr>
            <w:tcW w:w="14041" w:type="dxa"/>
            <w:gridSpan w:val="12"/>
            <w:tcBorders>
              <w:top w:val="nil"/>
              <w:left w:val="nil"/>
              <w:bottom w:val="nil"/>
              <w:right w:val="nil"/>
            </w:tcBorders>
            <w:shd w:val="clear" w:color="auto" w:fill="auto"/>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Распределение межбюджетных трансфертов, выделяемых бюджетам сельских поселений из бюджета Притобольного района на 2017 год</w:t>
            </w:r>
          </w:p>
        </w:tc>
      </w:tr>
      <w:tr w:rsidR="00A44668" w:rsidRPr="00A44668" w:rsidTr="00587868">
        <w:trPr>
          <w:trHeight w:val="255"/>
        </w:trPr>
        <w:tc>
          <w:tcPr>
            <w:tcW w:w="1716" w:type="dxa"/>
            <w:tcBorders>
              <w:top w:val="nil"/>
              <w:left w:val="nil"/>
              <w:bottom w:val="nil"/>
              <w:right w:val="nil"/>
            </w:tcBorders>
            <w:shd w:val="clear" w:color="auto" w:fill="auto"/>
            <w:noWrap/>
            <w:vAlign w:val="bottom"/>
            <w:hideMark/>
          </w:tcPr>
          <w:p w:rsidR="00A44668" w:rsidRPr="00A44668" w:rsidRDefault="00A44668" w:rsidP="00A44668">
            <w:pPr>
              <w:suppressAutoHyphens w:val="0"/>
              <w:rPr>
                <w:rFonts w:eastAsia="Times New Roman"/>
                <w:sz w:val="20"/>
                <w:szCs w:val="20"/>
                <w:lang w:eastAsia="ja-JP"/>
              </w:rPr>
            </w:pPr>
          </w:p>
        </w:tc>
        <w:tc>
          <w:tcPr>
            <w:tcW w:w="1134" w:type="dxa"/>
            <w:tcBorders>
              <w:top w:val="nil"/>
              <w:left w:val="nil"/>
              <w:bottom w:val="nil"/>
              <w:right w:val="nil"/>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p>
        </w:tc>
        <w:tc>
          <w:tcPr>
            <w:tcW w:w="1418" w:type="dxa"/>
            <w:gridSpan w:val="2"/>
            <w:tcBorders>
              <w:top w:val="nil"/>
              <w:left w:val="nil"/>
              <w:bottom w:val="nil"/>
              <w:right w:val="nil"/>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p>
        </w:tc>
        <w:tc>
          <w:tcPr>
            <w:tcW w:w="1134" w:type="dxa"/>
            <w:gridSpan w:val="2"/>
            <w:tcBorders>
              <w:top w:val="nil"/>
              <w:left w:val="nil"/>
              <w:bottom w:val="nil"/>
              <w:right w:val="nil"/>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p>
        </w:tc>
        <w:tc>
          <w:tcPr>
            <w:tcW w:w="2126" w:type="dxa"/>
            <w:gridSpan w:val="2"/>
            <w:tcBorders>
              <w:top w:val="nil"/>
              <w:left w:val="nil"/>
              <w:bottom w:val="nil"/>
              <w:right w:val="nil"/>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p>
        </w:tc>
        <w:tc>
          <w:tcPr>
            <w:tcW w:w="2354" w:type="dxa"/>
            <w:tcBorders>
              <w:top w:val="nil"/>
              <w:left w:val="nil"/>
              <w:bottom w:val="nil"/>
              <w:right w:val="nil"/>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p>
        </w:tc>
        <w:tc>
          <w:tcPr>
            <w:tcW w:w="2135" w:type="dxa"/>
            <w:tcBorders>
              <w:top w:val="nil"/>
              <w:left w:val="nil"/>
              <w:bottom w:val="nil"/>
              <w:right w:val="nil"/>
            </w:tcBorders>
            <w:shd w:val="clear" w:color="auto" w:fill="auto"/>
            <w:noWrap/>
            <w:vAlign w:val="bottom"/>
            <w:hideMark/>
          </w:tcPr>
          <w:p w:rsidR="00A44668" w:rsidRPr="00A44668" w:rsidRDefault="00A44668" w:rsidP="00A44668">
            <w:pPr>
              <w:suppressAutoHyphens w:val="0"/>
              <w:jc w:val="right"/>
              <w:rPr>
                <w:rFonts w:eastAsia="Times New Roman"/>
                <w:sz w:val="20"/>
                <w:szCs w:val="20"/>
                <w:lang w:eastAsia="ja-JP"/>
              </w:rPr>
            </w:pPr>
          </w:p>
        </w:tc>
        <w:tc>
          <w:tcPr>
            <w:tcW w:w="1134" w:type="dxa"/>
            <w:tcBorders>
              <w:top w:val="nil"/>
              <w:left w:val="nil"/>
              <w:bottom w:val="nil"/>
              <w:right w:val="nil"/>
            </w:tcBorders>
            <w:shd w:val="clear" w:color="auto" w:fill="auto"/>
            <w:noWrap/>
            <w:vAlign w:val="bottom"/>
            <w:hideMark/>
          </w:tcPr>
          <w:p w:rsidR="00A44668" w:rsidRPr="00A44668" w:rsidRDefault="00A44668" w:rsidP="00A44668">
            <w:pPr>
              <w:suppressAutoHyphens w:val="0"/>
              <w:jc w:val="right"/>
              <w:rPr>
                <w:rFonts w:eastAsia="Times New Roman"/>
                <w:sz w:val="20"/>
                <w:szCs w:val="20"/>
                <w:lang w:eastAsia="ja-JP"/>
              </w:rPr>
            </w:pPr>
          </w:p>
        </w:tc>
        <w:tc>
          <w:tcPr>
            <w:tcW w:w="1275" w:type="dxa"/>
            <w:tcBorders>
              <w:top w:val="nil"/>
              <w:left w:val="nil"/>
              <w:bottom w:val="nil"/>
              <w:right w:val="nil"/>
            </w:tcBorders>
            <w:shd w:val="clear" w:color="auto" w:fill="auto"/>
            <w:noWrap/>
            <w:vAlign w:val="bottom"/>
            <w:hideMark/>
          </w:tcPr>
          <w:p w:rsidR="00A44668" w:rsidRPr="00A44668" w:rsidRDefault="00A44668" w:rsidP="00A44668">
            <w:pPr>
              <w:suppressAutoHyphens w:val="0"/>
              <w:jc w:val="right"/>
              <w:rPr>
                <w:rFonts w:eastAsia="Times New Roman"/>
                <w:sz w:val="20"/>
                <w:szCs w:val="20"/>
                <w:lang w:eastAsia="ja-JP"/>
              </w:rPr>
            </w:pPr>
          </w:p>
        </w:tc>
        <w:tc>
          <w:tcPr>
            <w:tcW w:w="1331" w:type="dxa"/>
            <w:tcBorders>
              <w:top w:val="nil"/>
              <w:left w:val="nil"/>
              <w:bottom w:val="nil"/>
              <w:right w:val="nil"/>
            </w:tcBorders>
            <w:shd w:val="clear" w:color="auto" w:fill="auto"/>
            <w:noWrap/>
            <w:vAlign w:val="bottom"/>
            <w:hideMark/>
          </w:tcPr>
          <w:p w:rsidR="00A44668" w:rsidRPr="00A44668" w:rsidRDefault="00A44668" w:rsidP="00A44668">
            <w:pPr>
              <w:suppressAutoHyphens w:val="0"/>
              <w:jc w:val="right"/>
              <w:rPr>
                <w:rFonts w:eastAsia="Times New Roman"/>
                <w:sz w:val="20"/>
                <w:szCs w:val="20"/>
                <w:lang w:eastAsia="ja-JP"/>
              </w:rPr>
            </w:pPr>
            <w:r w:rsidRPr="00A44668">
              <w:rPr>
                <w:rFonts w:eastAsia="Times New Roman"/>
                <w:sz w:val="20"/>
                <w:szCs w:val="20"/>
                <w:lang w:eastAsia="ja-JP"/>
              </w:rPr>
              <w:t>(тыс</w:t>
            </w:r>
            <w:proofErr w:type="gramStart"/>
            <w:r w:rsidRPr="00A44668">
              <w:rPr>
                <w:rFonts w:eastAsia="Times New Roman"/>
                <w:sz w:val="20"/>
                <w:szCs w:val="20"/>
                <w:lang w:eastAsia="ja-JP"/>
              </w:rPr>
              <w:t>.р</w:t>
            </w:r>
            <w:proofErr w:type="gramEnd"/>
            <w:r w:rsidRPr="00A44668">
              <w:rPr>
                <w:rFonts w:eastAsia="Times New Roman"/>
                <w:sz w:val="20"/>
                <w:szCs w:val="20"/>
                <w:lang w:eastAsia="ja-JP"/>
              </w:rPr>
              <w:t>уб.)</w:t>
            </w:r>
          </w:p>
        </w:tc>
      </w:tr>
      <w:tr w:rsidR="00A44668" w:rsidRPr="00A44668" w:rsidTr="00587868">
        <w:trPr>
          <w:trHeight w:val="3984"/>
        </w:trPr>
        <w:tc>
          <w:tcPr>
            <w:tcW w:w="1716" w:type="dxa"/>
            <w:tcBorders>
              <w:top w:val="single" w:sz="4" w:space="0" w:color="000000"/>
              <w:left w:val="single" w:sz="4" w:space="0" w:color="000000"/>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Сельские поселения</w:t>
            </w:r>
          </w:p>
        </w:tc>
        <w:tc>
          <w:tcPr>
            <w:tcW w:w="1134" w:type="dxa"/>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b/>
                <w:bCs/>
                <w:sz w:val="20"/>
                <w:szCs w:val="20"/>
                <w:lang w:eastAsia="ja-JP"/>
              </w:rPr>
            </w:pPr>
            <w:r>
              <w:rPr>
                <w:rFonts w:eastAsia="Times New Roman"/>
                <w:b/>
                <w:bCs/>
                <w:sz w:val="20"/>
                <w:szCs w:val="20"/>
                <w:lang w:eastAsia="ja-JP"/>
              </w:rPr>
              <w:t>Всего межбюджетных трансфер</w:t>
            </w:r>
            <w:r w:rsidRPr="00A44668">
              <w:rPr>
                <w:rFonts w:eastAsia="Times New Roman"/>
                <w:b/>
                <w:bCs/>
                <w:sz w:val="20"/>
                <w:szCs w:val="20"/>
                <w:lang w:eastAsia="ja-JP"/>
              </w:rPr>
              <w:t>тов</w:t>
            </w:r>
          </w:p>
        </w:tc>
        <w:tc>
          <w:tcPr>
            <w:tcW w:w="1418" w:type="dxa"/>
            <w:gridSpan w:val="2"/>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Дотации на выра</w:t>
            </w:r>
            <w:r>
              <w:rPr>
                <w:rFonts w:eastAsia="Times New Roman"/>
                <w:sz w:val="20"/>
                <w:szCs w:val="20"/>
                <w:lang w:eastAsia="ja-JP"/>
              </w:rPr>
              <w:t>внивание бюджетной обеспеченнос</w:t>
            </w:r>
            <w:r w:rsidRPr="00A44668">
              <w:rPr>
                <w:rFonts w:eastAsia="Times New Roman"/>
                <w:sz w:val="20"/>
                <w:szCs w:val="20"/>
                <w:lang w:eastAsia="ja-JP"/>
              </w:rPr>
              <w:t>ти из районного фонда финансовой поддержки поселений</w:t>
            </w:r>
          </w:p>
        </w:tc>
        <w:tc>
          <w:tcPr>
            <w:tcW w:w="1134" w:type="dxa"/>
            <w:gridSpan w:val="2"/>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Дотации на поддер</w:t>
            </w:r>
            <w:r>
              <w:rPr>
                <w:rFonts w:eastAsia="Times New Roman"/>
                <w:sz w:val="20"/>
                <w:szCs w:val="20"/>
                <w:lang w:eastAsia="ja-JP"/>
              </w:rPr>
              <w:t>жку мер по обеспечению сбаланси</w:t>
            </w:r>
            <w:r w:rsidRPr="00A44668">
              <w:rPr>
                <w:rFonts w:eastAsia="Times New Roman"/>
                <w:sz w:val="20"/>
                <w:szCs w:val="20"/>
                <w:lang w:eastAsia="ja-JP"/>
              </w:rPr>
              <w:t>рованности бюджетов</w:t>
            </w:r>
          </w:p>
        </w:tc>
        <w:tc>
          <w:tcPr>
            <w:tcW w:w="2126" w:type="dxa"/>
            <w:gridSpan w:val="2"/>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2354" w:type="dxa"/>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Субсидии на разработку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2135" w:type="dxa"/>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Субсидии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134" w:type="dxa"/>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Pr>
                <w:rFonts w:eastAsia="Times New Roman"/>
                <w:sz w:val="20"/>
                <w:szCs w:val="20"/>
                <w:lang w:eastAsia="ja-JP"/>
              </w:rPr>
              <w:t>Субсидии на развитие муниципаль</w:t>
            </w:r>
            <w:r w:rsidRPr="00A44668">
              <w:rPr>
                <w:rFonts w:eastAsia="Times New Roman"/>
                <w:sz w:val="20"/>
                <w:szCs w:val="20"/>
                <w:lang w:eastAsia="ja-JP"/>
              </w:rPr>
              <w:t>ной системы культуры</w:t>
            </w:r>
          </w:p>
        </w:tc>
        <w:tc>
          <w:tcPr>
            <w:tcW w:w="1275" w:type="dxa"/>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Субсидии на устройство автономных источников водоснабжения для обеспечения водой населенных пунктов Курганской области</w:t>
            </w:r>
          </w:p>
        </w:tc>
        <w:tc>
          <w:tcPr>
            <w:tcW w:w="1331" w:type="dxa"/>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Субсидии на реализацию мероприятий муниципальных программ формирований комфортной городской среды</w:t>
            </w:r>
          </w:p>
        </w:tc>
      </w:tr>
      <w:tr w:rsidR="00A44668" w:rsidRPr="00A44668" w:rsidTr="00587868">
        <w:trPr>
          <w:trHeight w:val="255"/>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r w:rsidRPr="00A44668">
              <w:rPr>
                <w:rFonts w:eastAsia="Times New Roman"/>
                <w:b/>
                <w:bCs/>
                <w:sz w:val="20"/>
                <w:szCs w:val="20"/>
                <w:lang w:eastAsia="ja-JP"/>
              </w:rPr>
              <w:t>Березовский</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2 199,0</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448,0</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1 599,2</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80,0</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r>
      <w:tr w:rsidR="00A44668" w:rsidRPr="00A44668" w:rsidTr="00587868">
        <w:trPr>
          <w:trHeight w:val="255"/>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Боровлянский</w:t>
            </w:r>
            <w:proofErr w:type="spellEnd"/>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3 510,9</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653,0</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2 548,2</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166,7</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r>
      <w:tr w:rsidR="00A44668" w:rsidRPr="00A44668" w:rsidTr="00587868">
        <w:trPr>
          <w:trHeight w:val="255"/>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Гладковский</w:t>
            </w:r>
            <w:proofErr w:type="spellEnd"/>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2 662,4</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634,0</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1 768,5</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80,0</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56,0</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r>
      <w:tr w:rsidR="00A44668" w:rsidRPr="00A44668" w:rsidTr="00587868">
        <w:trPr>
          <w:trHeight w:val="255"/>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r w:rsidRPr="00A44668">
              <w:rPr>
                <w:rFonts w:eastAsia="Times New Roman"/>
                <w:b/>
                <w:bCs/>
                <w:sz w:val="20"/>
                <w:szCs w:val="20"/>
                <w:lang w:eastAsia="ja-JP"/>
              </w:rPr>
              <w:t>Глядянский</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6 916,3</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1 014,4</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1 011,2</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2 520,0</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2 011,3</w:t>
            </w:r>
          </w:p>
        </w:tc>
      </w:tr>
      <w:tr w:rsidR="00A44668" w:rsidRPr="00A44668" w:rsidTr="00587868">
        <w:trPr>
          <w:trHeight w:val="255"/>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Давыдовский</w:t>
            </w:r>
            <w:proofErr w:type="spellEnd"/>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2 691,5</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677,0</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1 856,9</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56,0</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r>
      <w:tr w:rsidR="00A44668" w:rsidRPr="00A44668" w:rsidTr="00587868">
        <w:trPr>
          <w:trHeight w:val="255"/>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Межборный</w:t>
            </w:r>
            <w:proofErr w:type="spellEnd"/>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2 701,6</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29,0</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2 086,5</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500,0</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r>
      <w:tr w:rsidR="00A44668" w:rsidRPr="00A44668" w:rsidTr="00587868">
        <w:trPr>
          <w:trHeight w:val="255"/>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Нагорский</w:t>
            </w:r>
            <w:proofErr w:type="spellEnd"/>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3 910,1</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411,0</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1 914,4</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800,0</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600,0</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r>
      <w:tr w:rsidR="00A44668" w:rsidRPr="00A44668" w:rsidTr="00587868">
        <w:trPr>
          <w:trHeight w:val="255"/>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Обуховский</w:t>
            </w:r>
            <w:proofErr w:type="spellEnd"/>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1 823,8</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397,0</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1 375,8</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r>
      <w:tr w:rsidR="00A44668" w:rsidRPr="00A44668" w:rsidTr="00587868">
        <w:trPr>
          <w:trHeight w:val="240"/>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Плотниковский</w:t>
            </w:r>
            <w:proofErr w:type="spellEnd"/>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2 014,5</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574,0</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1 357,4</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r>
      <w:tr w:rsidR="00A44668" w:rsidRPr="00A44668" w:rsidTr="00587868">
        <w:trPr>
          <w:trHeight w:val="255"/>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r w:rsidRPr="00A44668">
              <w:rPr>
                <w:rFonts w:eastAsia="Times New Roman"/>
                <w:b/>
                <w:bCs/>
                <w:sz w:val="20"/>
                <w:szCs w:val="20"/>
                <w:lang w:eastAsia="ja-JP"/>
              </w:rPr>
              <w:t>Притобольный</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1 878,2</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201,0</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1 567,1</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24,8</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r>
      <w:tr w:rsidR="00A44668" w:rsidRPr="00A44668" w:rsidTr="00587868">
        <w:trPr>
          <w:trHeight w:val="240"/>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Раскатихинский</w:t>
            </w:r>
            <w:proofErr w:type="spellEnd"/>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2 078,2</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286,0</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1 710,7</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r>
      <w:tr w:rsidR="00A44668" w:rsidRPr="00A44668" w:rsidTr="00587868">
        <w:trPr>
          <w:trHeight w:val="255"/>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Чернавский</w:t>
            </w:r>
            <w:proofErr w:type="spellEnd"/>
            <w:r w:rsidRPr="00A44668">
              <w:rPr>
                <w:rFonts w:eastAsia="Times New Roman"/>
                <w:b/>
                <w:bCs/>
                <w:sz w:val="20"/>
                <w:szCs w:val="20"/>
                <w:lang w:eastAsia="ja-JP"/>
              </w:rPr>
              <w:t xml:space="preserve">  </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2 903,1</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652,0</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1 975,3</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150,0</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56,0</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r>
      <w:tr w:rsidR="00A44668" w:rsidRPr="00A44668" w:rsidTr="00587868">
        <w:trPr>
          <w:trHeight w:val="255"/>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Ялымский</w:t>
            </w:r>
            <w:proofErr w:type="spellEnd"/>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3 811,9</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555,0</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2 257,7</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700,0</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166,7</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r>
      <w:tr w:rsidR="00A44668" w:rsidRPr="00A44668" w:rsidTr="00587868">
        <w:trPr>
          <w:trHeight w:val="255"/>
        </w:trPr>
        <w:tc>
          <w:tcPr>
            <w:tcW w:w="1716"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both"/>
              <w:rPr>
                <w:rFonts w:eastAsia="Times New Roman"/>
                <w:b/>
                <w:bCs/>
                <w:sz w:val="20"/>
                <w:szCs w:val="20"/>
                <w:lang w:eastAsia="ja-JP"/>
              </w:rPr>
            </w:pPr>
            <w:r w:rsidRPr="00A44668">
              <w:rPr>
                <w:rFonts w:eastAsia="Times New Roman"/>
                <w:b/>
                <w:bCs/>
                <w:sz w:val="20"/>
                <w:szCs w:val="20"/>
                <w:lang w:eastAsia="ja-JP"/>
              </w:rPr>
              <w:t>Ярославский</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1 924,4</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309,0</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1 566,7</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35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213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275"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r>
      <w:tr w:rsidR="00A44668" w:rsidRPr="00A44668" w:rsidTr="00587868">
        <w:trPr>
          <w:trHeight w:val="255"/>
        </w:trPr>
        <w:tc>
          <w:tcPr>
            <w:tcW w:w="1716" w:type="dxa"/>
            <w:tcBorders>
              <w:top w:val="nil"/>
              <w:left w:val="single" w:sz="4" w:space="0" w:color="000000"/>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both"/>
              <w:rPr>
                <w:rFonts w:eastAsia="Times New Roman"/>
                <w:b/>
                <w:bCs/>
                <w:sz w:val="20"/>
                <w:szCs w:val="20"/>
                <w:lang w:eastAsia="ja-JP"/>
              </w:rPr>
            </w:pPr>
            <w:r w:rsidRPr="00A44668">
              <w:rPr>
                <w:rFonts w:eastAsia="Times New Roman"/>
                <w:b/>
                <w:bCs/>
                <w:sz w:val="20"/>
                <w:szCs w:val="20"/>
                <w:lang w:eastAsia="ja-JP"/>
              </w:rPr>
              <w:t>ИТОГО</w:t>
            </w:r>
          </w:p>
        </w:tc>
        <w:tc>
          <w:tcPr>
            <w:tcW w:w="1134" w:type="dxa"/>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41 026,2</w:t>
            </w:r>
          </w:p>
        </w:tc>
        <w:tc>
          <w:tcPr>
            <w:tcW w:w="1418" w:type="dxa"/>
            <w:gridSpan w:val="2"/>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5 826,0</w:t>
            </w:r>
          </w:p>
        </w:tc>
        <w:tc>
          <w:tcPr>
            <w:tcW w:w="1134" w:type="dxa"/>
            <w:gridSpan w:val="2"/>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24 598,8</w:t>
            </w:r>
          </w:p>
        </w:tc>
        <w:tc>
          <w:tcPr>
            <w:tcW w:w="2126" w:type="dxa"/>
            <w:gridSpan w:val="2"/>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3 346,0</w:t>
            </w:r>
          </w:p>
        </w:tc>
        <w:tc>
          <w:tcPr>
            <w:tcW w:w="2354" w:type="dxa"/>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2 520,0</w:t>
            </w:r>
          </w:p>
        </w:tc>
        <w:tc>
          <w:tcPr>
            <w:tcW w:w="2135" w:type="dxa"/>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333,4</w:t>
            </w:r>
          </w:p>
        </w:tc>
        <w:tc>
          <w:tcPr>
            <w:tcW w:w="1134" w:type="dxa"/>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600,0</w:t>
            </w:r>
          </w:p>
        </w:tc>
        <w:tc>
          <w:tcPr>
            <w:tcW w:w="1275" w:type="dxa"/>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168,0</w:t>
            </w:r>
          </w:p>
        </w:tc>
        <w:tc>
          <w:tcPr>
            <w:tcW w:w="1331" w:type="dxa"/>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2 011,3</w:t>
            </w:r>
          </w:p>
        </w:tc>
      </w:tr>
    </w:tbl>
    <w:p w:rsidR="002B72C3" w:rsidRDefault="002B72C3" w:rsidP="005B4E78">
      <w:pPr>
        <w:pageBreakBefore/>
        <w:ind w:left="57" w:right="57"/>
        <w:jc w:val="both"/>
        <w:rPr>
          <w:sz w:val="18"/>
          <w:szCs w:val="18"/>
        </w:rPr>
      </w:pPr>
    </w:p>
    <w:tbl>
      <w:tblPr>
        <w:tblW w:w="14190" w:type="dxa"/>
        <w:tblInd w:w="93" w:type="dxa"/>
        <w:tblLayout w:type="fixed"/>
        <w:tblLook w:val="04A0"/>
      </w:tblPr>
      <w:tblGrid>
        <w:gridCol w:w="2283"/>
        <w:gridCol w:w="948"/>
        <w:gridCol w:w="1850"/>
        <w:gridCol w:w="1677"/>
        <w:gridCol w:w="1691"/>
        <w:gridCol w:w="1567"/>
        <w:gridCol w:w="1906"/>
        <w:gridCol w:w="2268"/>
      </w:tblGrid>
      <w:tr w:rsidR="00A44668" w:rsidRPr="00A44668" w:rsidTr="00446148">
        <w:trPr>
          <w:trHeight w:val="3885"/>
        </w:trPr>
        <w:tc>
          <w:tcPr>
            <w:tcW w:w="2283" w:type="dxa"/>
            <w:tcBorders>
              <w:top w:val="single" w:sz="4" w:space="0" w:color="000000"/>
              <w:left w:val="single" w:sz="4" w:space="0" w:color="000000"/>
              <w:bottom w:val="single" w:sz="4" w:space="0" w:color="000000"/>
              <w:right w:val="single" w:sz="4" w:space="0" w:color="000000"/>
            </w:tcBorders>
          </w:tcPr>
          <w:p w:rsidR="00A44668" w:rsidRPr="00A44668" w:rsidRDefault="00A44668" w:rsidP="00FF73FF">
            <w:pPr>
              <w:suppressAutoHyphens w:val="0"/>
              <w:jc w:val="center"/>
              <w:rPr>
                <w:rFonts w:eastAsia="Times New Roman"/>
                <w:b/>
                <w:bCs/>
                <w:sz w:val="20"/>
                <w:szCs w:val="20"/>
                <w:lang w:eastAsia="ja-JP"/>
              </w:rPr>
            </w:pPr>
            <w:r w:rsidRPr="00A44668">
              <w:rPr>
                <w:rFonts w:eastAsia="Times New Roman"/>
                <w:b/>
                <w:bCs/>
                <w:sz w:val="20"/>
                <w:szCs w:val="20"/>
                <w:lang w:eastAsia="ja-JP"/>
              </w:rPr>
              <w:t>Сельские поселения</w:t>
            </w:r>
          </w:p>
        </w:tc>
        <w:tc>
          <w:tcPr>
            <w:tcW w:w="948" w:type="dxa"/>
            <w:tcBorders>
              <w:top w:val="single" w:sz="4" w:space="0" w:color="000000"/>
              <w:left w:val="single" w:sz="4" w:space="0" w:color="000000"/>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Субвенции на осуществление  первичного воинского учета на территориях, где отсутствуют военные комиссариаты</w:t>
            </w:r>
          </w:p>
        </w:tc>
        <w:tc>
          <w:tcPr>
            <w:tcW w:w="1850" w:type="dxa"/>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677" w:type="dxa"/>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Субвенции на меры социальной поддержки лиц, проживающих и работающих в сельской местности и в рабочих поселках (поселках городского типа)</w:t>
            </w:r>
          </w:p>
        </w:tc>
        <w:tc>
          <w:tcPr>
            <w:tcW w:w="1691" w:type="dxa"/>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Иные межбюджетные трансферты из резервного фонда на оплату работ по предотвращению и ликвидации последствий ЧС</w:t>
            </w:r>
          </w:p>
        </w:tc>
        <w:tc>
          <w:tcPr>
            <w:tcW w:w="1567" w:type="dxa"/>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Иные межбюджетные трансферты на оказание материальной помощи малоимущим пенсионерам и семьям с детьми</w:t>
            </w:r>
          </w:p>
        </w:tc>
        <w:tc>
          <w:tcPr>
            <w:tcW w:w="1906" w:type="dxa"/>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Иные межбюджетные трансферты на расходы на проведение мероприятий, посвященных празднованию Победы в Великой Отечественной войне</w:t>
            </w:r>
          </w:p>
        </w:tc>
        <w:tc>
          <w:tcPr>
            <w:tcW w:w="2268" w:type="dxa"/>
            <w:tcBorders>
              <w:top w:val="single" w:sz="4" w:space="0" w:color="000000"/>
              <w:left w:val="nil"/>
              <w:bottom w:val="single" w:sz="4" w:space="0" w:color="000000"/>
              <w:right w:val="single" w:sz="4" w:space="0" w:color="000000"/>
            </w:tcBorders>
            <w:shd w:val="clear" w:color="auto" w:fill="auto"/>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Иные </w:t>
            </w:r>
            <w:proofErr w:type="spellStart"/>
            <w:r w:rsidRPr="00A44668">
              <w:rPr>
                <w:rFonts w:eastAsia="Times New Roman"/>
                <w:sz w:val="20"/>
                <w:szCs w:val="20"/>
                <w:lang w:eastAsia="ja-JP"/>
              </w:rPr>
              <w:t>межбюджет</w:t>
            </w:r>
            <w:proofErr w:type="spellEnd"/>
            <w:r w:rsidRPr="00A44668">
              <w:rPr>
                <w:rFonts w:eastAsia="Times New Roman"/>
                <w:sz w:val="20"/>
                <w:szCs w:val="20"/>
                <w:lang w:eastAsia="ja-JP"/>
              </w:rPr>
              <w:t>-</w:t>
            </w:r>
            <w:r w:rsidRPr="00A44668">
              <w:rPr>
                <w:rFonts w:eastAsia="Times New Roman"/>
                <w:sz w:val="20"/>
                <w:szCs w:val="20"/>
                <w:lang w:eastAsia="ja-JP"/>
              </w:rPr>
              <w:br/>
            </w:r>
            <w:proofErr w:type="spellStart"/>
            <w:r w:rsidRPr="00A44668">
              <w:rPr>
                <w:rFonts w:eastAsia="Times New Roman"/>
                <w:sz w:val="20"/>
                <w:szCs w:val="20"/>
                <w:lang w:eastAsia="ja-JP"/>
              </w:rPr>
              <w:t>ные</w:t>
            </w:r>
            <w:proofErr w:type="spellEnd"/>
            <w:r w:rsidRPr="00A44668">
              <w:rPr>
                <w:rFonts w:eastAsia="Times New Roman"/>
                <w:sz w:val="20"/>
                <w:szCs w:val="20"/>
                <w:lang w:eastAsia="ja-JP"/>
              </w:rPr>
              <w:t xml:space="preserve"> </w:t>
            </w:r>
            <w:proofErr w:type="spellStart"/>
            <w:r w:rsidRPr="00A44668">
              <w:rPr>
                <w:rFonts w:eastAsia="Times New Roman"/>
                <w:sz w:val="20"/>
                <w:szCs w:val="20"/>
                <w:lang w:eastAsia="ja-JP"/>
              </w:rPr>
              <w:t>трансфер</w:t>
            </w:r>
            <w:proofErr w:type="spellEnd"/>
            <w:r w:rsidRPr="00A44668">
              <w:rPr>
                <w:rFonts w:eastAsia="Times New Roman"/>
                <w:sz w:val="20"/>
                <w:szCs w:val="20"/>
                <w:lang w:eastAsia="ja-JP"/>
              </w:rPr>
              <w:t>-</w:t>
            </w:r>
            <w:r w:rsidRPr="00A44668">
              <w:rPr>
                <w:rFonts w:eastAsia="Times New Roman"/>
                <w:sz w:val="20"/>
                <w:szCs w:val="20"/>
                <w:lang w:eastAsia="ja-JP"/>
              </w:rPr>
              <w:br/>
              <w:t xml:space="preserve">ты на </w:t>
            </w:r>
            <w:proofErr w:type="spellStart"/>
            <w:proofErr w:type="gramStart"/>
            <w:r w:rsidRPr="00A44668">
              <w:rPr>
                <w:rFonts w:eastAsia="Times New Roman"/>
                <w:sz w:val="20"/>
                <w:szCs w:val="20"/>
                <w:lang w:eastAsia="ja-JP"/>
              </w:rPr>
              <w:t>на</w:t>
            </w:r>
            <w:proofErr w:type="spellEnd"/>
            <w:proofErr w:type="gramEnd"/>
            <w:r w:rsidRPr="00A44668">
              <w:rPr>
                <w:rFonts w:eastAsia="Times New Roman"/>
                <w:sz w:val="20"/>
                <w:szCs w:val="20"/>
                <w:lang w:eastAsia="ja-JP"/>
              </w:rPr>
              <w:t xml:space="preserve"> реализацию мероприятий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w:t>
            </w:r>
          </w:p>
        </w:tc>
      </w:tr>
      <w:tr w:rsidR="00A44668" w:rsidRPr="00A44668" w:rsidTr="00984916">
        <w:trPr>
          <w:trHeight w:val="255"/>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r w:rsidRPr="00A44668">
              <w:rPr>
                <w:rFonts w:eastAsia="Times New Roman"/>
                <w:b/>
                <w:bCs/>
                <w:sz w:val="20"/>
                <w:szCs w:val="20"/>
                <w:lang w:eastAsia="ja-JP"/>
              </w:rPr>
              <w:t>Березовский</w:t>
            </w:r>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52,8</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0,01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9,0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3,0</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2,0</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5,00</w:t>
            </w:r>
          </w:p>
        </w:tc>
      </w:tr>
      <w:tr w:rsidR="00A44668" w:rsidRPr="00A44668" w:rsidTr="00984916">
        <w:trPr>
          <w:trHeight w:val="255"/>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Боровлянский</w:t>
            </w:r>
            <w:proofErr w:type="spellEnd"/>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68,3</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0,02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54,0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4,0</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8,5</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3,0</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5,21</w:t>
            </w:r>
          </w:p>
        </w:tc>
      </w:tr>
      <w:tr w:rsidR="00A44668" w:rsidRPr="00A44668" w:rsidTr="00984916">
        <w:trPr>
          <w:trHeight w:val="255"/>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Гладковский</w:t>
            </w:r>
            <w:proofErr w:type="spellEnd"/>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58,2</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0,01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54,0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3,0</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3,5</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5,21</w:t>
            </w:r>
          </w:p>
        </w:tc>
      </w:tr>
      <w:tr w:rsidR="00A44668" w:rsidRPr="00A44668" w:rsidTr="00984916">
        <w:trPr>
          <w:trHeight w:val="255"/>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r w:rsidRPr="00A44668">
              <w:rPr>
                <w:rFonts w:eastAsia="Times New Roman"/>
                <w:b/>
                <w:bCs/>
                <w:sz w:val="20"/>
                <w:szCs w:val="20"/>
                <w:lang w:eastAsia="ja-JP"/>
              </w:rPr>
              <w:t>Глядянский</w:t>
            </w:r>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326,8</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0,09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9,0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8,0</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5,0</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4,0</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6,50</w:t>
            </w:r>
          </w:p>
        </w:tc>
      </w:tr>
      <w:tr w:rsidR="00A44668" w:rsidRPr="00A44668" w:rsidTr="00984916">
        <w:trPr>
          <w:trHeight w:val="255"/>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Давыдовский</w:t>
            </w:r>
            <w:proofErr w:type="spellEnd"/>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56,9</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0,01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36,0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3,5</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5,21</w:t>
            </w:r>
          </w:p>
        </w:tc>
      </w:tr>
      <w:tr w:rsidR="00A44668" w:rsidRPr="00A44668" w:rsidTr="00984916">
        <w:trPr>
          <w:trHeight w:val="255"/>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Межборный</w:t>
            </w:r>
            <w:proofErr w:type="spellEnd"/>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69,3</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0,02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9,0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2,8</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5,00</w:t>
            </w:r>
          </w:p>
        </w:tc>
      </w:tr>
      <w:tr w:rsidR="00A44668" w:rsidRPr="00A44668" w:rsidTr="00984916">
        <w:trPr>
          <w:trHeight w:val="255"/>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Нагорский</w:t>
            </w:r>
            <w:proofErr w:type="spellEnd"/>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131,0</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0,03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45,0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3,5</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5,21</w:t>
            </w:r>
          </w:p>
        </w:tc>
      </w:tr>
      <w:tr w:rsidR="00A44668" w:rsidRPr="00A44668" w:rsidTr="00984916">
        <w:trPr>
          <w:trHeight w:val="255"/>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Обуховский</w:t>
            </w:r>
            <w:proofErr w:type="spellEnd"/>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26,0</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0,01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18,0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2,0</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5,00</w:t>
            </w:r>
          </w:p>
        </w:tc>
      </w:tr>
      <w:tr w:rsidR="00A44668" w:rsidRPr="00A44668" w:rsidTr="00984916">
        <w:trPr>
          <w:trHeight w:val="240"/>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Плотниковский</w:t>
            </w:r>
            <w:proofErr w:type="spellEnd"/>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49,1</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0,01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27,0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2,0</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5,00</w:t>
            </w:r>
          </w:p>
        </w:tc>
      </w:tr>
      <w:tr w:rsidR="00A44668" w:rsidRPr="00A44668" w:rsidTr="00984916">
        <w:trPr>
          <w:trHeight w:val="255"/>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r w:rsidRPr="00A44668">
              <w:rPr>
                <w:rFonts w:eastAsia="Times New Roman"/>
                <w:b/>
                <w:bCs/>
                <w:sz w:val="20"/>
                <w:szCs w:val="20"/>
                <w:lang w:eastAsia="ja-JP"/>
              </w:rPr>
              <w:t>Притобольный</w:t>
            </w:r>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33,3</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0,01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45,0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2,0</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5,00</w:t>
            </w:r>
          </w:p>
        </w:tc>
      </w:tr>
      <w:tr w:rsidR="00A44668" w:rsidRPr="00A44668" w:rsidTr="00984916">
        <w:trPr>
          <w:trHeight w:val="240"/>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Раскатихинский</w:t>
            </w:r>
            <w:proofErr w:type="spellEnd"/>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47,1</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0,01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27,0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2,2</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5,21</w:t>
            </w:r>
          </w:p>
        </w:tc>
      </w:tr>
      <w:tr w:rsidR="00A44668" w:rsidRPr="00A44668" w:rsidTr="00984916">
        <w:trPr>
          <w:trHeight w:val="255"/>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Чернавский</w:t>
            </w:r>
            <w:proofErr w:type="spellEnd"/>
            <w:r w:rsidRPr="00A44668">
              <w:rPr>
                <w:rFonts w:eastAsia="Times New Roman"/>
                <w:b/>
                <w:bCs/>
                <w:sz w:val="20"/>
                <w:szCs w:val="20"/>
                <w:lang w:eastAsia="ja-JP"/>
              </w:rPr>
              <w:t xml:space="preserve">  </w:t>
            </w:r>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44,1</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0,01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18,0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2,5</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5,21</w:t>
            </w:r>
          </w:p>
        </w:tc>
      </w:tr>
      <w:tr w:rsidR="00A44668" w:rsidRPr="00A44668" w:rsidTr="00984916">
        <w:trPr>
          <w:trHeight w:val="255"/>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proofErr w:type="spellStart"/>
            <w:r w:rsidRPr="00A44668">
              <w:rPr>
                <w:rFonts w:eastAsia="Times New Roman"/>
                <w:b/>
                <w:bCs/>
                <w:sz w:val="20"/>
                <w:szCs w:val="20"/>
                <w:lang w:eastAsia="ja-JP"/>
              </w:rPr>
              <w:t>Ялымский</w:t>
            </w:r>
            <w:proofErr w:type="spellEnd"/>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67,3</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0,02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54,0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3,0</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3,0</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5,21</w:t>
            </w:r>
          </w:p>
        </w:tc>
      </w:tr>
      <w:tr w:rsidR="00A44668" w:rsidRPr="00A44668" w:rsidTr="00984916">
        <w:trPr>
          <w:trHeight w:val="255"/>
        </w:trPr>
        <w:tc>
          <w:tcPr>
            <w:tcW w:w="2283" w:type="dxa"/>
            <w:tcBorders>
              <w:top w:val="nil"/>
              <w:left w:val="single" w:sz="4" w:space="0" w:color="000000"/>
              <w:bottom w:val="single" w:sz="4" w:space="0" w:color="000000"/>
              <w:right w:val="single" w:sz="4" w:space="0" w:color="000000"/>
            </w:tcBorders>
            <w:vAlign w:val="bottom"/>
          </w:tcPr>
          <w:p w:rsidR="00A44668" w:rsidRPr="00A44668" w:rsidRDefault="00A44668" w:rsidP="00FF73FF">
            <w:pPr>
              <w:suppressAutoHyphens w:val="0"/>
              <w:jc w:val="both"/>
              <w:rPr>
                <w:rFonts w:eastAsia="Times New Roman"/>
                <w:b/>
                <w:bCs/>
                <w:sz w:val="20"/>
                <w:szCs w:val="20"/>
                <w:lang w:eastAsia="ja-JP"/>
              </w:rPr>
            </w:pPr>
            <w:r w:rsidRPr="00A44668">
              <w:rPr>
                <w:rFonts w:eastAsia="Times New Roman"/>
                <w:b/>
                <w:bCs/>
                <w:sz w:val="20"/>
                <w:szCs w:val="20"/>
                <w:lang w:eastAsia="ja-JP"/>
              </w:rPr>
              <w:t>Ярославский</w:t>
            </w:r>
          </w:p>
        </w:tc>
        <w:tc>
          <w:tcPr>
            <w:tcW w:w="948" w:type="dxa"/>
            <w:tcBorders>
              <w:top w:val="nil"/>
              <w:left w:val="single" w:sz="4" w:space="0" w:color="000000"/>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30,6</w:t>
            </w:r>
          </w:p>
        </w:tc>
        <w:tc>
          <w:tcPr>
            <w:tcW w:w="1850"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xml:space="preserve">                         0,01   </w:t>
            </w:r>
          </w:p>
        </w:tc>
        <w:tc>
          <w:tcPr>
            <w:tcW w:w="167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9,0</w:t>
            </w:r>
          </w:p>
        </w:tc>
        <w:tc>
          <w:tcPr>
            <w:tcW w:w="1691"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2,1</w:t>
            </w:r>
          </w:p>
        </w:tc>
        <w:tc>
          <w:tcPr>
            <w:tcW w:w="1906"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2,0</w:t>
            </w:r>
          </w:p>
        </w:tc>
        <w:tc>
          <w:tcPr>
            <w:tcW w:w="2268" w:type="dxa"/>
            <w:tcBorders>
              <w:top w:val="nil"/>
              <w:left w:val="nil"/>
              <w:bottom w:val="single" w:sz="4" w:space="0" w:color="000000"/>
              <w:right w:val="single" w:sz="4" w:space="0" w:color="000000"/>
            </w:tcBorders>
            <w:shd w:val="clear" w:color="auto" w:fill="auto"/>
            <w:noWrap/>
            <w:vAlign w:val="bottom"/>
            <w:hideMark/>
          </w:tcPr>
          <w:p w:rsidR="00A44668" w:rsidRPr="00A44668" w:rsidRDefault="00A44668" w:rsidP="00A44668">
            <w:pPr>
              <w:suppressAutoHyphens w:val="0"/>
              <w:jc w:val="center"/>
              <w:rPr>
                <w:rFonts w:eastAsia="Times New Roman"/>
                <w:sz w:val="20"/>
                <w:szCs w:val="20"/>
                <w:lang w:eastAsia="ja-JP"/>
              </w:rPr>
            </w:pPr>
            <w:r w:rsidRPr="00A44668">
              <w:rPr>
                <w:rFonts w:eastAsia="Times New Roman"/>
                <w:sz w:val="20"/>
                <w:szCs w:val="20"/>
                <w:lang w:eastAsia="ja-JP"/>
              </w:rPr>
              <w:t>5,00</w:t>
            </w:r>
          </w:p>
        </w:tc>
      </w:tr>
      <w:tr w:rsidR="00A44668" w:rsidRPr="00A44668" w:rsidTr="00984916">
        <w:trPr>
          <w:trHeight w:val="255"/>
        </w:trPr>
        <w:tc>
          <w:tcPr>
            <w:tcW w:w="2283" w:type="dxa"/>
            <w:tcBorders>
              <w:top w:val="nil"/>
              <w:left w:val="single" w:sz="4" w:space="0" w:color="000000"/>
              <w:bottom w:val="single" w:sz="4" w:space="0" w:color="000000"/>
              <w:right w:val="single" w:sz="4" w:space="0" w:color="000000"/>
            </w:tcBorders>
            <w:shd w:val="clear" w:color="000000" w:fill="FFFFFF"/>
            <w:vAlign w:val="bottom"/>
          </w:tcPr>
          <w:p w:rsidR="00A44668" w:rsidRPr="00A44668" w:rsidRDefault="00A44668" w:rsidP="00FF73FF">
            <w:pPr>
              <w:suppressAutoHyphens w:val="0"/>
              <w:jc w:val="both"/>
              <w:rPr>
                <w:rFonts w:eastAsia="Times New Roman"/>
                <w:b/>
                <w:bCs/>
                <w:sz w:val="20"/>
                <w:szCs w:val="20"/>
                <w:lang w:eastAsia="ja-JP"/>
              </w:rPr>
            </w:pPr>
            <w:r w:rsidRPr="00A44668">
              <w:rPr>
                <w:rFonts w:eastAsia="Times New Roman"/>
                <w:b/>
                <w:bCs/>
                <w:sz w:val="20"/>
                <w:szCs w:val="20"/>
                <w:lang w:eastAsia="ja-JP"/>
              </w:rPr>
              <w:t>ИТОГО</w:t>
            </w:r>
          </w:p>
        </w:tc>
        <w:tc>
          <w:tcPr>
            <w:tcW w:w="948" w:type="dxa"/>
            <w:tcBorders>
              <w:top w:val="nil"/>
              <w:left w:val="single" w:sz="4" w:space="0" w:color="000000"/>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1 060,8</w:t>
            </w:r>
          </w:p>
        </w:tc>
        <w:tc>
          <w:tcPr>
            <w:tcW w:w="1850" w:type="dxa"/>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 xml:space="preserve">                        0,30   </w:t>
            </w:r>
          </w:p>
        </w:tc>
        <w:tc>
          <w:tcPr>
            <w:tcW w:w="1677" w:type="dxa"/>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414,0</w:t>
            </w:r>
          </w:p>
        </w:tc>
        <w:tc>
          <w:tcPr>
            <w:tcW w:w="1691" w:type="dxa"/>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21,0</w:t>
            </w:r>
          </w:p>
        </w:tc>
        <w:tc>
          <w:tcPr>
            <w:tcW w:w="1567" w:type="dxa"/>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15,6</w:t>
            </w:r>
          </w:p>
        </w:tc>
        <w:tc>
          <w:tcPr>
            <w:tcW w:w="1906" w:type="dxa"/>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38,0</w:t>
            </w:r>
          </w:p>
        </w:tc>
        <w:tc>
          <w:tcPr>
            <w:tcW w:w="2268" w:type="dxa"/>
            <w:tcBorders>
              <w:top w:val="nil"/>
              <w:left w:val="nil"/>
              <w:bottom w:val="single" w:sz="4" w:space="0" w:color="000000"/>
              <w:right w:val="single" w:sz="4" w:space="0" w:color="000000"/>
            </w:tcBorders>
            <w:shd w:val="clear" w:color="000000" w:fill="FFFFFF"/>
            <w:noWrap/>
            <w:vAlign w:val="bottom"/>
            <w:hideMark/>
          </w:tcPr>
          <w:p w:rsidR="00A44668" w:rsidRPr="00A44668" w:rsidRDefault="00A44668" w:rsidP="00A44668">
            <w:pPr>
              <w:suppressAutoHyphens w:val="0"/>
              <w:jc w:val="center"/>
              <w:rPr>
                <w:rFonts w:eastAsia="Times New Roman"/>
                <w:b/>
                <w:bCs/>
                <w:sz w:val="20"/>
                <w:szCs w:val="20"/>
                <w:lang w:eastAsia="ja-JP"/>
              </w:rPr>
            </w:pPr>
            <w:r w:rsidRPr="00A44668">
              <w:rPr>
                <w:rFonts w:eastAsia="Times New Roman"/>
                <w:b/>
                <w:bCs/>
                <w:sz w:val="20"/>
                <w:szCs w:val="20"/>
                <w:lang w:eastAsia="ja-JP"/>
              </w:rPr>
              <w:t>73,0</w:t>
            </w:r>
          </w:p>
        </w:tc>
      </w:tr>
    </w:tbl>
    <w:p w:rsidR="00A44668" w:rsidRDefault="00A44668" w:rsidP="005321D3">
      <w:pPr>
        <w:ind w:left="57" w:right="57"/>
        <w:jc w:val="both"/>
        <w:rPr>
          <w:sz w:val="18"/>
          <w:szCs w:val="18"/>
        </w:rPr>
      </w:pPr>
    </w:p>
    <w:p w:rsidR="00A44668" w:rsidRDefault="00A44668" w:rsidP="005321D3">
      <w:pPr>
        <w:ind w:left="57" w:right="57"/>
        <w:jc w:val="both"/>
        <w:rPr>
          <w:sz w:val="18"/>
          <w:szCs w:val="18"/>
        </w:rPr>
      </w:pPr>
    </w:p>
    <w:p w:rsidR="002B72C3" w:rsidRDefault="002B72C3" w:rsidP="005321D3">
      <w:pPr>
        <w:ind w:left="57" w:right="57"/>
        <w:jc w:val="both"/>
        <w:rPr>
          <w:sz w:val="18"/>
          <w:szCs w:val="18"/>
        </w:rPr>
        <w:sectPr w:rsidR="002B72C3" w:rsidSect="002B72C3">
          <w:pgSz w:w="16838" w:h="11906" w:orient="landscape" w:code="9"/>
          <w:pgMar w:top="720" w:right="720" w:bottom="720" w:left="720" w:header="709" w:footer="709" w:gutter="0"/>
          <w:cols w:space="708"/>
          <w:docGrid w:linePitch="360"/>
        </w:sectPr>
      </w:pPr>
    </w:p>
    <w:tbl>
      <w:tblPr>
        <w:tblW w:w="10203" w:type="dxa"/>
        <w:tblInd w:w="-45" w:type="dxa"/>
        <w:tblLayout w:type="fixed"/>
        <w:tblLook w:val="0000"/>
      </w:tblPr>
      <w:tblGrid>
        <w:gridCol w:w="10203"/>
      </w:tblGrid>
      <w:tr w:rsidR="005321D3" w:rsidRPr="005321D3" w:rsidTr="005321D3">
        <w:trPr>
          <w:trHeight w:val="3208"/>
        </w:trPr>
        <w:tc>
          <w:tcPr>
            <w:tcW w:w="10203" w:type="dxa"/>
            <w:vAlign w:val="center"/>
          </w:tcPr>
          <w:p w:rsidR="005321D3" w:rsidRPr="005321D3" w:rsidRDefault="005321D3" w:rsidP="00977E6B">
            <w:pPr>
              <w:ind w:left="57" w:right="57"/>
              <w:jc w:val="center"/>
              <w:rPr>
                <w:b/>
                <w:sz w:val="18"/>
                <w:szCs w:val="18"/>
              </w:rPr>
            </w:pPr>
            <w:r w:rsidRPr="005321D3">
              <w:rPr>
                <w:b/>
                <w:sz w:val="18"/>
                <w:szCs w:val="18"/>
              </w:rPr>
              <w:lastRenderedPageBreak/>
              <w:t>РОССИЙСКАЯ ФЕДЕРАЦИЯ</w:t>
            </w:r>
          </w:p>
          <w:p w:rsidR="005321D3" w:rsidRPr="005321D3" w:rsidRDefault="005321D3" w:rsidP="00977E6B">
            <w:pPr>
              <w:ind w:left="57" w:right="57"/>
              <w:jc w:val="center"/>
              <w:rPr>
                <w:b/>
                <w:sz w:val="18"/>
                <w:szCs w:val="18"/>
              </w:rPr>
            </w:pPr>
            <w:r w:rsidRPr="005321D3">
              <w:rPr>
                <w:b/>
                <w:sz w:val="18"/>
                <w:szCs w:val="18"/>
              </w:rPr>
              <w:t>КУРГАНСКАЯ ОБЛАСТЬ</w:t>
            </w:r>
          </w:p>
          <w:p w:rsidR="005321D3" w:rsidRPr="005321D3" w:rsidRDefault="005321D3" w:rsidP="00977E6B">
            <w:pPr>
              <w:ind w:left="57" w:right="57"/>
              <w:jc w:val="center"/>
              <w:rPr>
                <w:b/>
                <w:sz w:val="18"/>
                <w:szCs w:val="18"/>
              </w:rPr>
            </w:pPr>
            <w:r w:rsidRPr="005321D3">
              <w:rPr>
                <w:b/>
                <w:sz w:val="18"/>
                <w:szCs w:val="18"/>
              </w:rPr>
              <w:t>ПРИТОБОЛЬНЫЙ РАЙОН</w:t>
            </w:r>
          </w:p>
          <w:p w:rsidR="005321D3" w:rsidRPr="005321D3" w:rsidRDefault="005321D3" w:rsidP="00977E6B">
            <w:pPr>
              <w:ind w:left="57" w:right="57"/>
              <w:jc w:val="center"/>
              <w:rPr>
                <w:b/>
                <w:sz w:val="18"/>
                <w:szCs w:val="18"/>
              </w:rPr>
            </w:pPr>
            <w:r w:rsidRPr="005321D3">
              <w:rPr>
                <w:b/>
                <w:sz w:val="18"/>
                <w:szCs w:val="18"/>
              </w:rPr>
              <w:t>ПРИТОБОЛЬНАЯ РАЙОННАЯ ДУМА</w:t>
            </w:r>
            <w:r w:rsidRPr="005321D3">
              <w:rPr>
                <w:sz w:val="18"/>
                <w:szCs w:val="18"/>
              </w:rPr>
              <w:br/>
            </w:r>
            <w:bookmarkStart w:id="18" w:name="Par1"/>
            <w:bookmarkEnd w:id="18"/>
            <w:r w:rsidRPr="005321D3">
              <w:rPr>
                <w:b/>
                <w:sz w:val="18"/>
                <w:szCs w:val="18"/>
              </w:rPr>
              <w:t>РЕШЕНИЕ</w:t>
            </w:r>
          </w:p>
          <w:p w:rsidR="005321D3" w:rsidRPr="005321D3" w:rsidRDefault="005321D3" w:rsidP="005321D3">
            <w:pPr>
              <w:ind w:left="57" w:right="57"/>
              <w:jc w:val="both"/>
              <w:rPr>
                <w:sz w:val="18"/>
                <w:szCs w:val="18"/>
              </w:rPr>
            </w:pPr>
            <w:r w:rsidRPr="005321D3">
              <w:rPr>
                <w:sz w:val="18"/>
                <w:szCs w:val="18"/>
              </w:rPr>
              <w:t>от 27 сентября  2017 года   № 153</w:t>
            </w:r>
          </w:p>
          <w:p w:rsidR="005321D3" w:rsidRPr="005321D3" w:rsidRDefault="005321D3" w:rsidP="005321D3">
            <w:pPr>
              <w:ind w:left="57" w:right="57"/>
              <w:jc w:val="both"/>
              <w:rPr>
                <w:sz w:val="18"/>
                <w:szCs w:val="18"/>
              </w:rPr>
            </w:pPr>
            <w:r w:rsidRPr="005321D3">
              <w:rPr>
                <w:sz w:val="18"/>
                <w:szCs w:val="18"/>
              </w:rPr>
              <w:t>с. Глядянское</w:t>
            </w:r>
          </w:p>
          <w:p w:rsidR="005321D3" w:rsidRPr="005321D3" w:rsidRDefault="005321D3" w:rsidP="005321D3">
            <w:pPr>
              <w:ind w:left="57" w:right="57"/>
              <w:jc w:val="both"/>
              <w:rPr>
                <w:b/>
                <w:bCs/>
                <w:sz w:val="18"/>
                <w:szCs w:val="18"/>
              </w:rPr>
            </w:pPr>
            <w:r w:rsidRPr="005321D3">
              <w:rPr>
                <w:b/>
                <w:bCs/>
                <w:sz w:val="18"/>
                <w:szCs w:val="18"/>
              </w:rPr>
              <w:t>Об утверждении  местных нормативов</w:t>
            </w:r>
          </w:p>
          <w:p w:rsidR="005321D3" w:rsidRPr="005321D3" w:rsidRDefault="005321D3" w:rsidP="005321D3">
            <w:pPr>
              <w:ind w:left="57" w:right="57"/>
              <w:jc w:val="both"/>
              <w:rPr>
                <w:b/>
                <w:bCs/>
                <w:sz w:val="18"/>
                <w:szCs w:val="18"/>
              </w:rPr>
            </w:pPr>
            <w:r w:rsidRPr="005321D3">
              <w:rPr>
                <w:b/>
                <w:bCs/>
                <w:sz w:val="18"/>
                <w:szCs w:val="18"/>
              </w:rPr>
              <w:t xml:space="preserve">градостроительного  проектирования </w:t>
            </w:r>
          </w:p>
          <w:p w:rsidR="005321D3" w:rsidRPr="005321D3" w:rsidRDefault="005321D3" w:rsidP="005321D3">
            <w:pPr>
              <w:ind w:left="57" w:right="57"/>
              <w:jc w:val="both"/>
              <w:rPr>
                <w:b/>
                <w:bCs/>
                <w:sz w:val="18"/>
                <w:szCs w:val="18"/>
              </w:rPr>
            </w:pPr>
            <w:r w:rsidRPr="005321D3">
              <w:rPr>
                <w:b/>
                <w:bCs/>
                <w:sz w:val="18"/>
                <w:szCs w:val="18"/>
              </w:rPr>
              <w:t xml:space="preserve">Притобольного    района    </w:t>
            </w:r>
            <w:proofErr w:type="gramStart"/>
            <w:r w:rsidRPr="005321D3">
              <w:rPr>
                <w:b/>
                <w:bCs/>
                <w:sz w:val="18"/>
                <w:szCs w:val="18"/>
              </w:rPr>
              <w:t>Курганской</w:t>
            </w:r>
            <w:proofErr w:type="gramEnd"/>
            <w:r w:rsidRPr="005321D3">
              <w:rPr>
                <w:b/>
                <w:bCs/>
                <w:sz w:val="18"/>
                <w:szCs w:val="18"/>
              </w:rPr>
              <w:t xml:space="preserve"> </w:t>
            </w:r>
          </w:p>
          <w:p w:rsidR="005321D3" w:rsidRPr="005321D3" w:rsidRDefault="005321D3" w:rsidP="005321D3">
            <w:pPr>
              <w:ind w:left="57" w:right="57"/>
              <w:jc w:val="both"/>
              <w:rPr>
                <w:b/>
                <w:bCs/>
                <w:sz w:val="18"/>
                <w:szCs w:val="18"/>
              </w:rPr>
            </w:pPr>
            <w:r w:rsidRPr="005321D3">
              <w:rPr>
                <w:b/>
                <w:bCs/>
                <w:sz w:val="18"/>
                <w:szCs w:val="18"/>
              </w:rPr>
              <w:t>области</w:t>
            </w:r>
          </w:p>
          <w:p w:rsidR="005321D3" w:rsidRPr="005321D3" w:rsidRDefault="005321D3" w:rsidP="005321D3">
            <w:pPr>
              <w:ind w:left="57" w:right="57"/>
              <w:jc w:val="both"/>
              <w:rPr>
                <w:sz w:val="18"/>
                <w:szCs w:val="18"/>
              </w:rPr>
            </w:pPr>
            <w:r w:rsidRPr="005321D3">
              <w:rPr>
                <w:sz w:val="18"/>
                <w:szCs w:val="18"/>
              </w:rPr>
              <w:t xml:space="preserve">В соответствии с Градостроительным кодексом Российской Федерации, Федеральным законом от 06.10.2003 г. </w:t>
            </w:r>
            <w:r w:rsidRPr="00977E6B">
              <w:rPr>
                <w:sz w:val="18"/>
                <w:szCs w:val="18"/>
              </w:rPr>
              <w:t>№</w:t>
            </w:r>
            <w:r w:rsidRPr="005321D3">
              <w:rPr>
                <w:sz w:val="18"/>
                <w:szCs w:val="18"/>
              </w:rPr>
              <w:t xml:space="preserve"> 131-ФЗ "Об общих принципах организации местного самоуправления в Российской Федерации",  </w:t>
            </w:r>
            <w:r w:rsidRPr="00977E6B">
              <w:rPr>
                <w:sz w:val="18"/>
                <w:szCs w:val="18"/>
              </w:rPr>
              <w:t>Уставом</w:t>
            </w:r>
            <w:r w:rsidRPr="005321D3">
              <w:rPr>
                <w:sz w:val="18"/>
                <w:szCs w:val="18"/>
              </w:rPr>
              <w:t xml:space="preserve"> Притобольного района Курганской области, статьей 19 Регламента Притобольной районной Думы, Притобольная районная Дума </w:t>
            </w:r>
          </w:p>
          <w:p w:rsidR="005321D3" w:rsidRPr="005321D3" w:rsidRDefault="005321D3" w:rsidP="005321D3">
            <w:pPr>
              <w:ind w:left="57" w:right="57"/>
              <w:jc w:val="both"/>
              <w:rPr>
                <w:sz w:val="18"/>
                <w:szCs w:val="18"/>
              </w:rPr>
            </w:pPr>
            <w:r w:rsidRPr="005321D3">
              <w:rPr>
                <w:sz w:val="18"/>
                <w:szCs w:val="18"/>
              </w:rPr>
              <w:t>РЕШИЛА:</w:t>
            </w:r>
          </w:p>
          <w:p w:rsidR="005321D3" w:rsidRPr="005321D3" w:rsidRDefault="005321D3" w:rsidP="005321D3">
            <w:pPr>
              <w:ind w:left="57" w:right="57"/>
              <w:jc w:val="both"/>
              <w:rPr>
                <w:sz w:val="18"/>
                <w:szCs w:val="18"/>
              </w:rPr>
            </w:pPr>
            <w:r w:rsidRPr="005321D3">
              <w:rPr>
                <w:sz w:val="18"/>
                <w:szCs w:val="18"/>
              </w:rPr>
              <w:t>1. Утвердить местные нормативы градостроительного проектирования Притобольного района Курганской области  согласно приложению к настоящему решению.</w:t>
            </w:r>
          </w:p>
          <w:p w:rsidR="005321D3" w:rsidRPr="005321D3" w:rsidRDefault="005321D3" w:rsidP="005321D3">
            <w:pPr>
              <w:ind w:left="57" w:right="57"/>
              <w:jc w:val="both"/>
              <w:rPr>
                <w:sz w:val="18"/>
                <w:szCs w:val="18"/>
              </w:rPr>
            </w:pPr>
            <w:r w:rsidRPr="005321D3">
              <w:rPr>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 а также в Федеральной Государственной информационной системе территориального планирования.</w:t>
            </w:r>
          </w:p>
          <w:p w:rsidR="005321D3" w:rsidRPr="005321D3" w:rsidRDefault="005321D3" w:rsidP="005321D3">
            <w:pPr>
              <w:ind w:left="57" w:right="57"/>
              <w:jc w:val="both"/>
              <w:rPr>
                <w:sz w:val="18"/>
                <w:szCs w:val="18"/>
              </w:rPr>
            </w:pPr>
            <w:r w:rsidRPr="005321D3">
              <w:rPr>
                <w:sz w:val="18"/>
                <w:szCs w:val="18"/>
              </w:rPr>
              <w:t xml:space="preserve">3. </w:t>
            </w:r>
            <w:proofErr w:type="gramStart"/>
            <w:r w:rsidRPr="005321D3">
              <w:rPr>
                <w:sz w:val="18"/>
                <w:szCs w:val="18"/>
              </w:rPr>
              <w:t>Контроль за</w:t>
            </w:r>
            <w:proofErr w:type="gramEnd"/>
            <w:r w:rsidRPr="005321D3">
              <w:rPr>
                <w:sz w:val="18"/>
                <w:szCs w:val="18"/>
              </w:rPr>
              <w:t xml:space="preserve"> выполнением настоящего решения возложить на правовой комитет Притобольной районной Думы (</w:t>
            </w:r>
            <w:proofErr w:type="spellStart"/>
            <w:r w:rsidRPr="005321D3">
              <w:rPr>
                <w:sz w:val="18"/>
                <w:szCs w:val="18"/>
              </w:rPr>
              <w:t>Кубасова</w:t>
            </w:r>
            <w:proofErr w:type="spellEnd"/>
            <w:r w:rsidRPr="005321D3">
              <w:rPr>
                <w:sz w:val="18"/>
                <w:szCs w:val="18"/>
              </w:rPr>
              <w:t xml:space="preserve"> Г.В.).</w:t>
            </w:r>
          </w:p>
          <w:p w:rsidR="005321D3" w:rsidRPr="005321D3" w:rsidRDefault="005321D3" w:rsidP="005321D3">
            <w:pPr>
              <w:ind w:left="57" w:right="57"/>
              <w:jc w:val="both"/>
              <w:rPr>
                <w:sz w:val="18"/>
                <w:szCs w:val="18"/>
              </w:rPr>
            </w:pPr>
            <w:r w:rsidRPr="005321D3">
              <w:rPr>
                <w:sz w:val="18"/>
                <w:szCs w:val="18"/>
              </w:rPr>
              <w:t>Председатель Притобольной районной Думы                                                       В.И. Федотов</w:t>
            </w:r>
          </w:p>
          <w:p w:rsidR="005321D3" w:rsidRPr="005321D3" w:rsidRDefault="005321D3" w:rsidP="005321D3">
            <w:pPr>
              <w:ind w:left="57" w:right="57"/>
              <w:jc w:val="both"/>
              <w:rPr>
                <w:sz w:val="18"/>
                <w:szCs w:val="18"/>
              </w:rPr>
            </w:pPr>
            <w:r w:rsidRPr="005321D3">
              <w:rPr>
                <w:sz w:val="18"/>
                <w:szCs w:val="18"/>
              </w:rPr>
              <w:t xml:space="preserve">Глава Притобольного района                                                                                    С.В. Спирин </w:t>
            </w:r>
          </w:p>
          <w:p w:rsidR="005321D3" w:rsidRPr="005321D3" w:rsidRDefault="005321D3" w:rsidP="005321D3">
            <w:pPr>
              <w:ind w:left="57" w:right="57"/>
              <w:jc w:val="both"/>
              <w:rPr>
                <w:sz w:val="18"/>
                <w:szCs w:val="18"/>
              </w:rPr>
            </w:pPr>
          </w:p>
          <w:tbl>
            <w:tblPr>
              <w:tblW w:w="0" w:type="auto"/>
              <w:tblInd w:w="5994" w:type="dxa"/>
              <w:tblLayout w:type="fixed"/>
              <w:tblLook w:val="04A0"/>
            </w:tblPr>
            <w:tblGrid>
              <w:gridCol w:w="3978"/>
            </w:tblGrid>
            <w:tr w:rsidR="005321D3" w:rsidRPr="005321D3" w:rsidTr="005321D3">
              <w:tc>
                <w:tcPr>
                  <w:tcW w:w="3978" w:type="dxa"/>
                </w:tcPr>
                <w:p w:rsidR="005321D3" w:rsidRPr="005321D3" w:rsidRDefault="005321D3" w:rsidP="005321D3">
                  <w:pPr>
                    <w:ind w:left="57" w:right="57"/>
                    <w:jc w:val="both"/>
                    <w:rPr>
                      <w:sz w:val="18"/>
                      <w:szCs w:val="18"/>
                    </w:rPr>
                  </w:pPr>
                  <w:r w:rsidRPr="005321D3">
                    <w:rPr>
                      <w:sz w:val="18"/>
                      <w:szCs w:val="18"/>
                    </w:rPr>
                    <w:t xml:space="preserve">Приложение к решению </w:t>
                  </w:r>
                </w:p>
                <w:p w:rsidR="005321D3" w:rsidRPr="005321D3" w:rsidRDefault="005321D3" w:rsidP="005321D3">
                  <w:pPr>
                    <w:ind w:left="57" w:right="57"/>
                    <w:jc w:val="both"/>
                    <w:rPr>
                      <w:sz w:val="18"/>
                      <w:szCs w:val="18"/>
                    </w:rPr>
                  </w:pPr>
                  <w:r w:rsidRPr="005321D3">
                    <w:rPr>
                      <w:sz w:val="18"/>
                      <w:szCs w:val="18"/>
                    </w:rPr>
                    <w:t>Притобольной  районной Думы</w:t>
                  </w:r>
                </w:p>
                <w:p w:rsidR="005321D3" w:rsidRPr="005321D3" w:rsidRDefault="005321D3" w:rsidP="005321D3">
                  <w:pPr>
                    <w:ind w:left="57" w:right="57"/>
                    <w:jc w:val="both"/>
                    <w:rPr>
                      <w:sz w:val="18"/>
                      <w:szCs w:val="18"/>
                    </w:rPr>
                  </w:pPr>
                  <w:r w:rsidRPr="005321D3">
                    <w:rPr>
                      <w:sz w:val="18"/>
                      <w:szCs w:val="18"/>
                    </w:rPr>
                    <w:t>от 27 сентября 2017 года № 153 «Об утверждении местных нормативов градостроительного проектирования Притобольного  района Курганской области»</w:t>
                  </w:r>
                </w:p>
              </w:tc>
            </w:tr>
          </w:tbl>
          <w:p w:rsidR="005321D3" w:rsidRPr="005321D3" w:rsidRDefault="005321D3" w:rsidP="00446148">
            <w:pPr>
              <w:ind w:left="57" w:right="57"/>
              <w:jc w:val="center"/>
              <w:rPr>
                <w:sz w:val="18"/>
                <w:szCs w:val="18"/>
              </w:rPr>
            </w:pPr>
            <w:r w:rsidRPr="005321D3">
              <w:rPr>
                <w:sz w:val="18"/>
                <w:szCs w:val="18"/>
              </w:rPr>
              <w:t>Местные нормативы</w:t>
            </w:r>
          </w:p>
          <w:p w:rsidR="005321D3" w:rsidRPr="005321D3" w:rsidRDefault="005321D3" w:rsidP="00446148">
            <w:pPr>
              <w:ind w:left="57" w:right="57"/>
              <w:jc w:val="center"/>
              <w:rPr>
                <w:sz w:val="18"/>
                <w:szCs w:val="18"/>
              </w:rPr>
            </w:pPr>
            <w:r w:rsidRPr="005321D3">
              <w:rPr>
                <w:sz w:val="18"/>
                <w:szCs w:val="18"/>
              </w:rPr>
              <w:t>градостроительного проектирования</w:t>
            </w:r>
          </w:p>
          <w:p w:rsidR="005321D3" w:rsidRPr="005321D3" w:rsidRDefault="005321D3" w:rsidP="00446148">
            <w:pPr>
              <w:ind w:left="57" w:right="57"/>
              <w:jc w:val="center"/>
              <w:rPr>
                <w:sz w:val="18"/>
                <w:szCs w:val="18"/>
              </w:rPr>
            </w:pPr>
            <w:r w:rsidRPr="005321D3">
              <w:rPr>
                <w:sz w:val="18"/>
                <w:szCs w:val="18"/>
              </w:rPr>
              <w:t>Притобольного района Курганской области</w:t>
            </w:r>
          </w:p>
        </w:tc>
      </w:tr>
      <w:tr w:rsidR="005321D3" w:rsidRPr="005321D3" w:rsidTr="00977E6B">
        <w:trPr>
          <w:trHeight w:val="80"/>
        </w:trPr>
        <w:tc>
          <w:tcPr>
            <w:tcW w:w="10203" w:type="dxa"/>
            <w:vAlign w:val="center"/>
          </w:tcPr>
          <w:p w:rsidR="005321D3" w:rsidRPr="005321D3" w:rsidRDefault="005321D3" w:rsidP="005321D3">
            <w:pPr>
              <w:ind w:left="57" w:right="57"/>
              <w:jc w:val="both"/>
              <w:rPr>
                <w:sz w:val="18"/>
                <w:szCs w:val="18"/>
              </w:rPr>
            </w:pPr>
          </w:p>
        </w:tc>
      </w:tr>
    </w:tbl>
    <w:p w:rsidR="005321D3" w:rsidRPr="005321D3" w:rsidRDefault="005321D3" w:rsidP="005321D3">
      <w:pPr>
        <w:ind w:left="57" w:right="57"/>
        <w:jc w:val="both"/>
        <w:rPr>
          <w:b/>
          <w:sz w:val="18"/>
          <w:szCs w:val="18"/>
        </w:rPr>
      </w:pPr>
      <w:r w:rsidRPr="005321D3">
        <w:rPr>
          <w:b/>
          <w:sz w:val="18"/>
          <w:szCs w:val="18"/>
        </w:rPr>
        <w:t>Введение</w:t>
      </w:r>
    </w:p>
    <w:p w:rsidR="005321D3" w:rsidRPr="005321D3" w:rsidRDefault="005321D3" w:rsidP="005321D3">
      <w:pPr>
        <w:ind w:left="57" w:right="57"/>
        <w:jc w:val="both"/>
        <w:rPr>
          <w:sz w:val="18"/>
          <w:szCs w:val="18"/>
        </w:rPr>
      </w:pPr>
      <w:r w:rsidRPr="005321D3">
        <w:rPr>
          <w:sz w:val="18"/>
          <w:szCs w:val="18"/>
        </w:rPr>
        <w:tab/>
        <w:t>Настоящие местные нормативы градостроительного проектирования Притобольного района Курганской области (далее - Нормативы) разработаны в соответствии с законодательством Российской Федерации, Курганской области, нормативными правовыми актами муниципального образования Притобольный район.</w:t>
      </w:r>
    </w:p>
    <w:p w:rsidR="005321D3" w:rsidRPr="005321D3" w:rsidRDefault="005321D3" w:rsidP="005321D3">
      <w:pPr>
        <w:ind w:left="57" w:right="57"/>
        <w:jc w:val="both"/>
        <w:rPr>
          <w:sz w:val="18"/>
          <w:szCs w:val="18"/>
        </w:rPr>
      </w:pPr>
      <w:r w:rsidRPr="005321D3">
        <w:rPr>
          <w:sz w:val="18"/>
          <w:szCs w:val="18"/>
        </w:rPr>
        <w:tab/>
        <w:t>Содержание нормативов градостроительного проектирования соответствует части 5 статьи 29.2 Градостроительного кодекса Российской Федерации и включает в себя:</w:t>
      </w:r>
    </w:p>
    <w:p w:rsidR="005321D3" w:rsidRPr="005321D3" w:rsidRDefault="005321D3" w:rsidP="005321D3">
      <w:pPr>
        <w:ind w:left="57" w:right="57"/>
        <w:jc w:val="both"/>
        <w:rPr>
          <w:sz w:val="18"/>
          <w:szCs w:val="18"/>
        </w:rPr>
      </w:pPr>
      <w:r w:rsidRPr="005321D3">
        <w:rPr>
          <w:sz w:val="18"/>
          <w:szCs w:val="18"/>
        </w:rPr>
        <w:tab/>
        <w:t xml:space="preserve">а) основную часть (расчетные показатели минимально допустимого уровня обеспеченности объектами, предусмотренными </w:t>
      </w:r>
      <w:r w:rsidRPr="00977E6B">
        <w:rPr>
          <w:sz w:val="18"/>
          <w:szCs w:val="18"/>
        </w:rPr>
        <w:t>частью</w:t>
      </w:r>
      <w:r w:rsidRPr="005321D3">
        <w:rPr>
          <w:sz w:val="18"/>
          <w:szCs w:val="18"/>
        </w:rPr>
        <w:t xml:space="preserve"> </w:t>
      </w:r>
      <w:r w:rsidRPr="00977E6B">
        <w:rPr>
          <w:sz w:val="18"/>
          <w:szCs w:val="18"/>
        </w:rPr>
        <w:t>3</w:t>
      </w:r>
      <w:r w:rsidR="00977E6B">
        <w:rPr>
          <w:sz w:val="18"/>
          <w:szCs w:val="18"/>
        </w:rPr>
        <w:t xml:space="preserve"> </w:t>
      </w:r>
      <w:r w:rsidRPr="005321D3">
        <w:rPr>
          <w:sz w:val="18"/>
          <w:szCs w:val="18"/>
        </w:rPr>
        <w:t>статьи 29.2 Градостроительного кодекса Российской Федерации, населения субъекта Российской Федерации, муниципального образования и расчетные показатели максимально допустимого уровня территориальной доступности таких объектов для населения субъекта Российской Федерации, муниципального образования);</w:t>
      </w:r>
    </w:p>
    <w:p w:rsidR="005321D3" w:rsidRPr="005321D3" w:rsidRDefault="005321D3" w:rsidP="005321D3">
      <w:pPr>
        <w:ind w:left="57" w:right="57"/>
        <w:jc w:val="both"/>
        <w:rPr>
          <w:sz w:val="18"/>
          <w:szCs w:val="18"/>
        </w:rPr>
      </w:pPr>
      <w:r w:rsidRPr="005321D3">
        <w:rPr>
          <w:sz w:val="18"/>
          <w:szCs w:val="18"/>
        </w:rPr>
        <w:tab/>
        <w:t>б) материалы по обоснованию расчетных показателей, содержащихся в основной части нормативов градостроительного проектирования;</w:t>
      </w:r>
    </w:p>
    <w:p w:rsidR="005321D3" w:rsidRPr="005321D3" w:rsidRDefault="005321D3" w:rsidP="005321D3">
      <w:pPr>
        <w:ind w:left="57" w:right="57"/>
        <w:jc w:val="both"/>
        <w:rPr>
          <w:sz w:val="18"/>
          <w:szCs w:val="18"/>
        </w:rPr>
      </w:pPr>
      <w:r w:rsidRPr="005321D3">
        <w:rPr>
          <w:sz w:val="18"/>
          <w:szCs w:val="18"/>
        </w:rPr>
        <w:tab/>
        <w:t>в) правила и область применения расчетных показателей, содержащихся в основной части нормативов градостроительного проектирования.</w:t>
      </w:r>
    </w:p>
    <w:p w:rsidR="005321D3" w:rsidRPr="005321D3" w:rsidRDefault="005321D3" w:rsidP="005321D3">
      <w:pPr>
        <w:ind w:left="57" w:right="57"/>
        <w:jc w:val="both"/>
        <w:rPr>
          <w:sz w:val="18"/>
          <w:szCs w:val="18"/>
        </w:rPr>
      </w:pPr>
      <w:r w:rsidRPr="005321D3">
        <w:rPr>
          <w:b/>
          <w:sz w:val="18"/>
          <w:szCs w:val="18"/>
        </w:rPr>
        <w:t>Раздел I</w:t>
      </w:r>
      <w:r w:rsidRPr="005321D3">
        <w:rPr>
          <w:sz w:val="18"/>
          <w:szCs w:val="18"/>
        </w:rPr>
        <w:t xml:space="preserve"> </w:t>
      </w:r>
      <w:r w:rsidRPr="005321D3">
        <w:rPr>
          <w:b/>
          <w:sz w:val="18"/>
          <w:szCs w:val="18"/>
        </w:rPr>
        <w:t>Основная часть нормативов градостроительного проектирования</w:t>
      </w:r>
    </w:p>
    <w:p w:rsidR="005321D3" w:rsidRPr="005321D3" w:rsidRDefault="005321D3" w:rsidP="005321D3">
      <w:pPr>
        <w:ind w:left="57" w:right="57"/>
        <w:jc w:val="both"/>
        <w:rPr>
          <w:sz w:val="18"/>
          <w:szCs w:val="18"/>
        </w:rPr>
      </w:pPr>
      <w:r w:rsidRPr="005321D3">
        <w:rPr>
          <w:sz w:val="18"/>
          <w:szCs w:val="18"/>
        </w:rPr>
        <w:tab/>
        <w:t xml:space="preserve">Нормативы устанавливают совокупность расчетных показателей минимально допустимого уровня обеспеченности населения Притобольного района объектами местного значения Притобольного района и расчетных показателей максимально допустимого уровня территориальной доступности таких объектов для населения Притобольного района, относящимися к областям: </w:t>
      </w:r>
    </w:p>
    <w:p w:rsidR="005321D3" w:rsidRPr="005321D3" w:rsidRDefault="005321D3" w:rsidP="005321D3">
      <w:pPr>
        <w:ind w:left="57" w:right="57"/>
        <w:jc w:val="both"/>
        <w:rPr>
          <w:sz w:val="18"/>
          <w:szCs w:val="18"/>
        </w:rPr>
      </w:pPr>
      <w:r w:rsidRPr="005321D3">
        <w:rPr>
          <w:sz w:val="18"/>
          <w:szCs w:val="18"/>
        </w:rPr>
        <w:tab/>
        <w:t xml:space="preserve">а) </w:t>
      </w:r>
      <w:proofErr w:type="spellStart"/>
      <w:r w:rsidRPr="005321D3">
        <w:rPr>
          <w:sz w:val="18"/>
          <w:szCs w:val="18"/>
        </w:rPr>
        <w:t>электро</w:t>
      </w:r>
      <w:proofErr w:type="spellEnd"/>
      <w:r w:rsidRPr="005321D3">
        <w:rPr>
          <w:sz w:val="18"/>
          <w:szCs w:val="18"/>
        </w:rPr>
        <w:t>- и газоснабжение поселений;</w:t>
      </w:r>
    </w:p>
    <w:p w:rsidR="005321D3" w:rsidRPr="005321D3" w:rsidRDefault="005321D3" w:rsidP="005321D3">
      <w:pPr>
        <w:ind w:left="57" w:right="57"/>
        <w:jc w:val="both"/>
        <w:rPr>
          <w:sz w:val="18"/>
          <w:szCs w:val="18"/>
        </w:rPr>
      </w:pPr>
      <w:r w:rsidRPr="005321D3">
        <w:rPr>
          <w:sz w:val="18"/>
          <w:szCs w:val="18"/>
        </w:rPr>
        <w:tab/>
        <w:t>б) автомобильные дороги местного значения вне границ населенных пунктов в границах Притобольного района;</w:t>
      </w:r>
    </w:p>
    <w:p w:rsidR="005321D3" w:rsidRPr="005321D3" w:rsidRDefault="005321D3" w:rsidP="005321D3">
      <w:pPr>
        <w:ind w:left="57" w:right="57"/>
        <w:jc w:val="both"/>
        <w:rPr>
          <w:sz w:val="18"/>
          <w:szCs w:val="18"/>
        </w:rPr>
      </w:pPr>
      <w:r w:rsidRPr="005321D3">
        <w:rPr>
          <w:sz w:val="18"/>
          <w:szCs w:val="18"/>
        </w:rPr>
        <w:tab/>
        <w:t>в) образование;</w:t>
      </w:r>
    </w:p>
    <w:p w:rsidR="005321D3" w:rsidRPr="005321D3" w:rsidRDefault="005321D3" w:rsidP="005321D3">
      <w:pPr>
        <w:ind w:left="57" w:right="57"/>
        <w:jc w:val="both"/>
        <w:rPr>
          <w:sz w:val="18"/>
          <w:szCs w:val="18"/>
        </w:rPr>
      </w:pPr>
      <w:r w:rsidRPr="005321D3">
        <w:rPr>
          <w:sz w:val="18"/>
          <w:szCs w:val="18"/>
        </w:rPr>
        <w:tab/>
        <w:t>г) здравоохранение;</w:t>
      </w:r>
    </w:p>
    <w:p w:rsidR="005321D3" w:rsidRPr="005321D3" w:rsidRDefault="005321D3" w:rsidP="005321D3">
      <w:pPr>
        <w:ind w:left="57" w:right="57"/>
        <w:jc w:val="both"/>
        <w:rPr>
          <w:sz w:val="18"/>
          <w:szCs w:val="18"/>
        </w:rPr>
      </w:pPr>
      <w:r w:rsidRPr="005321D3">
        <w:rPr>
          <w:sz w:val="18"/>
          <w:szCs w:val="18"/>
        </w:rPr>
        <w:tab/>
      </w:r>
      <w:proofErr w:type="spellStart"/>
      <w:r w:rsidRPr="005321D3">
        <w:rPr>
          <w:sz w:val="18"/>
          <w:szCs w:val="18"/>
        </w:rPr>
        <w:t>д</w:t>
      </w:r>
      <w:proofErr w:type="spellEnd"/>
      <w:r w:rsidRPr="005321D3">
        <w:rPr>
          <w:sz w:val="18"/>
          <w:szCs w:val="18"/>
        </w:rPr>
        <w:t>) физическая культура и массовый спорт;</w:t>
      </w:r>
    </w:p>
    <w:p w:rsidR="005321D3" w:rsidRPr="005321D3" w:rsidRDefault="005321D3" w:rsidP="005321D3">
      <w:pPr>
        <w:ind w:left="57" w:right="57"/>
        <w:jc w:val="both"/>
        <w:rPr>
          <w:sz w:val="18"/>
          <w:szCs w:val="18"/>
        </w:rPr>
      </w:pPr>
      <w:r w:rsidRPr="005321D3">
        <w:rPr>
          <w:sz w:val="18"/>
          <w:szCs w:val="18"/>
        </w:rPr>
        <w:tab/>
        <w:t>е) обработка, утилизация, обезвреживание, размещение твердых коммунальных отходов;</w:t>
      </w:r>
    </w:p>
    <w:p w:rsidR="005321D3" w:rsidRPr="005321D3" w:rsidRDefault="005321D3" w:rsidP="005321D3">
      <w:pPr>
        <w:ind w:left="57" w:right="57"/>
        <w:jc w:val="both"/>
        <w:rPr>
          <w:sz w:val="18"/>
          <w:szCs w:val="18"/>
        </w:rPr>
      </w:pPr>
      <w:r w:rsidRPr="005321D3">
        <w:rPr>
          <w:sz w:val="18"/>
          <w:szCs w:val="18"/>
        </w:rPr>
        <w:tab/>
        <w:t>ж) иные области в связи с решением вопросов местного значения Притобольного района.</w:t>
      </w:r>
    </w:p>
    <w:p w:rsidR="005321D3" w:rsidRPr="005321D3" w:rsidRDefault="005321D3" w:rsidP="005321D3">
      <w:pPr>
        <w:ind w:left="57" w:right="57"/>
        <w:jc w:val="both"/>
        <w:rPr>
          <w:b/>
          <w:sz w:val="18"/>
          <w:szCs w:val="18"/>
        </w:rPr>
      </w:pPr>
      <w:r w:rsidRPr="005321D3">
        <w:rPr>
          <w:sz w:val="18"/>
          <w:szCs w:val="18"/>
        </w:rPr>
        <w:t xml:space="preserve"> </w:t>
      </w:r>
      <w:r w:rsidRPr="005321D3">
        <w:rPr>
          <w:b/>
          <w:sz w:val="18"/>
          <w:szCs w:val="18"/>
        </w:rPr>
        <w:t xml:space="preserve">Глава 1.   Расчетные показатели в области </w:t>
      </w:r>
      <w:proofErr w:type="spellStart"/>
      <w:r w:rsidRPr="005321D3">
        <w:rPr>
          <w:b/>
          <w:sz w:val="18"/>
          <w:szCs w:val="18"/>
        </w:rPr>
        <w:t>электро</w:t>
      </w:r>
      <w:proofErr w:type="spellEnd"/>
      <w:r w:rsidRPr="005321D3">
        <w:rPr>
          <w:b/>
          <w:sz w:val="18"/>
          <w:szCs w:val="18"/>
        </w:rPr>
        <w:t>- и газоснабжения поселений</w:t>
      </w:r>
    </w:p>
    <w:p w:rsidR="005321D3" w:rsidRPr="005321D3" w:rsidRDefault="005321D3" w:rsidP="005321D3">
      <w:pPr>
        <w:ind w:left="57" w:right="57"/>
        <w:jc w:val="both"/>
        <w:rPr>
          <w:sz w:val="18"/>
          <w:szCs w:val="18"/>
        </w:rPr>
      </w:pPr>
      <w:r w:rsidRPr="005321D3">
        <w:rPr>
          <w:sz w:val="18"/>
          <w:szCs w:val="18"/>
        </w:rPr>
        <w:tab/>
        <w:t xml:space="preserve">Для территории Притобольного района устанавливаются следующие расчетные показатели минимально допустимого уровня обеспеченности объектами в области </w:t>
      </w:r>
      <w:proofErr w:type="spellStart"/>
      <w:r w:rsidRPr="005321D3">
        <w:rPr>
          <w:sz w:val="18"/>
          <w:szCs w:val="18"/>
        </w:rPr>
        <w:t>электро</w:t>
      </w:r>
      <w:proofErr w:type="spellEnd"/>
      <w:r w:rsidRPr="005321D3">
        <w:rPr>
          <w:sz w:val="18"/>
          <w:szCs w:val="18"/>
        </w:rPr>
        <w:t>- и газоснабжения поселений Притобольного района и расчетных показателей максимально допустимого уровня территориальной доступности таких объектов для населения Притобольного района.</w:t>
      </w:r>
    </w:p>
    <w:p w:rsidR="005321D3" w:rsidRPr="005321D3" w:rsidRDefault="005321D3" w:rsidP="005321D3">
      <w:pPr>
        <w:ind w:left="57" w:right="57"/>
        <w:jc w:val="both"/>
        <w:rPr>
          <w:sz w:val="18"/>
          <w:szCs w:val="18"/>
        </w:rPr>
      </w:pPr>
    </w:p>
    <w:tbl>
      <w:tblPr>
        <w:tblW w:w="9955" w:type="dxa"/>
        <w:tblInd w:w="182" w:type="dxa"/>
        <w:tblLayout w:type="fixed"/>
        <w:tblCellMar>
          <w:left w:w="40" w:type="dxa"/>
          <w:right w:w="40" w:type="dxa"/>
        </w:tblCellMar>
        <w:tblLook w:val="0000"/>
      </w:tblPr>
      <w:tblGrid>
        <w:gridCol w:w="3197"/>
        <w:gridCol w:w="3661"/>
        <w:gridCol w:w="3097"/>
      </w:tblGrid>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Наименование одного или нескольких видов объектов </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Расчетные показатели минимально допустимого уровня обеспеченности объектами</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Расчетные показатели максимально допустимого уровня территориальной доступности объектов</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Электрические сети напряжением до 220 кВ, (км/тысяч км</w:t>
            </w:r>
            <w:proofErr w:type="gramStart"/>
            <w:r w:rsidRPr="005321D3">
              <w:rPr>
                <w:sz w:val="18"/>
                <w:szCs w:val="18"/>
              </w:rPr>
              <w:t>2</w:t>
            </w:r>
            <w:proofErr w:type="gramEnd"/>
            <w:r w:rsidRPr="005321D3">
              <w:rPr>
                <w:sz w:val="18"/>
                <w:szCs w:val="18"/>
              </w:rPr>
              <w:t>)</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Не устанавливается</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Не устанавливается</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Электрические сети напряжением до 110 кВ, км/тысяч км</w:t>
            </w:r>
            <w:proofErr w:type="gramStart"/>
            <w:r w:rsidRPr="005321D3">
              <w:rPr>
                <w:sz w:val="18"/>
                <w:szCs w:val="18"/>
              </w:rPr>
              <w:t>2</w:t>
            </w:r>
            <w:proofErr w:type="gramEnd"/>
            <w:r w:rsidRPr="005321D3">
              <w:rPr>
                <w:sz w:val="18"/>
                <w:szCs w:val="18"/>
              </w:rPr>
              <w:t>)</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130</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Не далее </w:t>
            </w:r>
            <w:smartTag w:uri="urn:schemas-microsoft-com:office:smarttags" w:element="metricconverter">
              <w:smartTagPr>
                <w:attr w:name="ProductID" w:val="5 км"/>
              </w:smartTagPr>
              <w:r w:rsidRPr="005321D3">
                <w:rPr>
                  <w:sz w:val="18"/>
                  <w:szCs w:val="18"/>
                </w:rPr>
                <w:t>5 км</w:t>
              </w:r>
            </w:smartTag>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lastRenderedPageBreak/>
              <w:t>Электрические сети до 35 кВ, км/тысяч км</w:t>
            </w:r>
            <w:proofErr w:type="gramStart"/>
            <w:r w:rsidRPr="005321D3">
              <w:rPr>
                <w:sz w:val="18"/>
                <w:szCs w:val="18"/>
              </w:rPr>
              <w:t>2</w:t>
            </w:r>
            <w:proofErr w:type="gramEnd"/>
            <w:r w:rsidRPr="005321D3">
              <w:rPr>
                <w:sz w:val="18"/>
                <w:szCs w:val="18"/>
              </w:rPr>
              <w:t>)</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130</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Не далее </w:t>
            </w:r>
            <w:smartTag w:uri="urn:schemas-microsoft-com:office:smarttags" w:element="metricconverter">
              <w:smartTagPr>
                <w:attr w:name="ProductID" w:val="0.5 км"/>
              </w:smartTagPr>
              <w:r w:rsidRPr="005321D3">
                <w:rPr>
                  <w:sz w:val="18"/>
                  <w:szCs w:val="18"/>
                </w:rPr>
                <w:t>0.5 км</w:t>
              </w:r>
            </w:smartTag>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Электрические сети до 0,4 кВ, км/тысяч км</w:t>
            </w:r>
            <w:proofErr w:type="gramStart"/>
            <w:r w:rsidRPr="005321D3">
              <w:rPr>
                <w:sz w:val="18"/>
                <w:szCs w:val="18"/>
              </w:rPr>
              <w:t>2</w:t>
            </w:r>
            <w:proofErr w:type="gramEnd"/>
            <w:r w:rsidRPr="005321D3">
              <w:rPr>
                <w:sz w:val="18"/>
                <w:szCs w:val="18"/>
              </w:rPr>
              <w:t>)</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150</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Не далее </w:t>
            </w:r>
            <w:smartTag w:uri="urn:schemas-microsoft-com:office:smarttags" w:element="metricconverter">
              <w:smartTagPr>
                <w:attr w:name="ProductID" w:val="0.02 км"/>
              </w:smartTagPr>
              <w:r w:rsidRPr="005321D3">
                <w:rPr>
                  <w:sz w:val="18"/>
                  <w:szCs w:val="18"/>
                </w:rPr>
                <w:t>0.02 км</w:t>
              </w:r>
            </w:smartTag>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Объекты  газоснабжения поселений (межпоселковые сети газоснабжения,  газопроводы)</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Не устанавливается</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Не устанавливается</w:t>
            </w:r>
          </w:p>
        </w:tc>
      </w:tr>
    </w:tbl>
    <w:p w:rsidR="005321D3" w:rsidRPr="005321D3" w:rsidRDefault="005321D3" w:rsidP="005321D3">
      <w:pPr>
        <w:ind w:left="57" w:right="57"/>
        <w:jc w:val="both"/>
        <w:rPr>
          <w:b/>
          <w:sz w:val="18"/>
          <w:szCs w:val="18"/>
        </w:rPr>
      </w:pPr>
      <w:r w:rsidRPr="005321D3">
        <w:rPr>
          <w:sz w:val="18"/>
          <w:szCs w:val="18"/>
        </w:rPr>
        <w:t xml:space="preserve"> </w:t>
      </w:r>
      <w:r w:rsidRPr="005321D3">
        <w:rPr>
          <w:b/>
          <w:sz w:val="18"/>
          <w:szCs w:val="18"/>
        </w:rPr>
        <w:t>Глава 2.   Расчетные показатели в области автомобильных дорог местного значения вне границ населенных пунктов в границах Притобольного района</w:t>
      </w:r>
    </w:p>
    <w:p w:rsidR="005321D3" w:rsidRPr="005321D3" w:rsidRDefault="005321D3" w:rsidP="005321D3">
      <w:pPr>
        <w:ind w:left="57" w:right="57"/>
        <w:jc w:val="both"/>
        <w:rPr>
          <w:sz w:val="18"/>
          <w:szCs w:val="18"/>
        </w:rPr>
      </w:pPr>
      <w:r w:rsidRPr="005321D3">
        <w:rPr>
          <w:sz w:val="18"/>
          <w:szCs w:val="18"/>
        </w:rPr>
        <w:tab/>
        <w:t>Для территории Притобольного района устанавливаются следующие расчетные показатели минимально допустимого уровня обеспеченности объектами в области автомобильных дорог местного значения вне границ населенных пунктов в границах Притобольного района и расчетных показателей максимально допустимого уровня территориальной доступности таких объектов для населения.</w:t>
      </w:r>
    </w:p>
    <w:p w:rsidR="005321D3" w:rsidRPr="005321D3" w:rsidRDefault="005321D3" w:rsidP="005321D3">
      <w:pPr>
        <w:ind w:left="57" w:right="57"/>
        <w:jc w:val="both"/>
        <w:rPr>
          <w:sz w:val="18"/>
          <w:szCs w:val="18"/>
        </w:rPr>
      </w:pPr>
    </w:p>
    <w:tbl>
      <w:tblPr>
        <w:tblW w:w="9955" w:type="dxa"/>
        <w:tblInd w:w="182" w:type="dxa"/>
        <w:tblLayout w:type="fixed"/>
        <w:tblCellMar>
          <w:left w:w="40" w:type="dxa"/>
          <w:right w:w="40" w:type="dxa"/>
        </w:tblCellMar>
        <w:tblLook w:val="0000"/>
      </w:tblPr>
      <w:tblGrid>
        <w:gridCol w:w="3197"/>
        <w:gridCol w:w="3661"/>
        <w:gridCol w:w="3097"/>
      </w:tblGrid>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Наименование одного или нескольких видов объектов </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Расчетные показатели минимально допустимого уровня обеспеченности объектами</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Расчетные показатели максимально допустимого уровня территориальной доступности объектов</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Автомобильные дороги I категории, (км/ тысяч км</w:t>
            </w:r>
            <w:proofErr w:type="gramStart"/>
            <w:r w:rsidRPr="005321D3">
              <w:rPr>
                <w:sz w:val="18"/>
                <w:szCs w:val="18"/>
              </w:rPr>
              <w:t>2</w:t>
            </w:r>
            <w:proofErr w:type="gramEnd"/>
            <w:r w:rsidRPr="005321D3">
              <w:rPr>
                <w:sz w:val="18"/>
                <w:szCs w:val="18"/>
              </w:rPr>
              <w:t>)</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Не устанавливается</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Не устанавливается</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Автомобильные дороги II категории, (км/ тысяч км</w:t>
            </w:r>
            <w:proofErr w:type="gramStart"/>
            <w:r w:rsidRPr="005321D3">
              <w:rPr>
                <w:sz w:val="18"/>
                <w:szCs w:val="18"/>
              </w:rPr>
              <w:t>2</w:t>
            </w:r>
            <w:proofErr w:type="gramEnd"/>
            <w:r w:rsidRPr="005321D3">
              <w:rPr>
                <w:sz w:val="18"/>
                <w:szCs w:val="18"/>
              </w:rPr>
              <w:t>)</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Не устанавливается</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Не устанавливается</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Автомобильные дороги III категории, (км/ тысяч км</w:t>
            </w:r>
            <w:proofErr w:type="gramStart"/>
            <w:r w:rsidRPr="005321D3">
              <w:rPr>
                <w:sz w:val="18"/>
                <w:szCs w:val="18"/>
              </w:rPr>
              <w:t>2</w:t>
            </w:r>
            <w:proofErr w:type="gramEnd"/>
            <w:r w:rsidRPr="005321D3">
              <w:rPr>
                <w:sz w:val="18"/>
                <w:szCs w:val="18"/>
              </w:rPr>
              <w:t>)</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25</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Не устанавливается</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Автомобильные дороги IV категории, (км/ тысяч км</w:t>
            </w:r>
            <w:proofErr w:type="gramStart"/>
            <w:r w:rsidRPr="005321D3">
              <w:rPr>
                <w:sz w:val="18"/>
                <w:szCs w:val="18"/>
              </w:rPr>
              <w:t>2</w:t>
            </w:r>
            <w:proofErr w:type="gramEnd"/>
            <w:r w:rsidRPr="005321D3">
              <w:rPr>
                <w:sz w:val="18"/>
                <w:szCs w:val="18"/>
              </w:rPr>
              <w:t>)</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125</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Не далее </w:t>
            </w:r>
            <w:smartTag w:uri="urn:schemas-microsoft-com:office:smarttags" w:element="metricconverter">
              <w:smartTagPr>
                <w:attr w:name="ProductID" w:val="1 км"/>
              </w:smartTagPr>
              <w:r w:rsidRPr="005321D3">
                <w:rPr>
                  <w:sz w:val="18"/>
                  <w:szCs w:val="18"/>
                </w:rPr>
                <w:t>1 км</w:t>
              </w:r>
            </w:smartTag>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Автомобильные дороги V категории, (км/ тысяч км</w:t>
            </w:r>
            <w:proofErr w:type="gramStart"/>
            <w:r w:rsidRPr="005321D3">
              <w:rPr>
                <w:sz w:val="18"/>
                <w:szCs w:val="18"/>
              </w:rPr>
              <w:t>2</w:t>
            </w:r>
            <w:proofErr w:type="gramEnd"/>
            <w:r w:rsidRPr="005321D3">
              <w:rPr>
                <w:sz w:val="18"/>
                <w:szCs w:val="18"/>
              </w:rPr>
              <w:t>)</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150</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Не далее </w:t>
            </w:r>
            <w:smartTag w:uri="urn:schemas-microsoft-com:office:smarttags" w:element="metricconverter">
              <w:smartTagPr>
                <w:attr w:name="ProductID" w:val="0,05 км"/>
              </w:smartTagPr>
              <w:r w:rsidRPr="005321D3">
                <w:rPr>
                  <w:sz w:val="18"/>
                  <w:szCs w:val="18"/>
                </w:rPr>
                <w:t>0,05 км</w:t>
              </w:r>
            </w:smartTag>
            <w:r w:rsidRPr="005321D3">
              <w:rPr>
                <w:sz w:val="18"/>
                <w:szCs w:val="18"/>
              </w:rPr>
              <w:t>.</w:t>
            </w:r>
          </w:p>
        </w:tc>
      </w:tr>
    </w:tbl>
    <w:p w:rsidR="005321D3" w:rsidRPr="005321D3" w:rsidRDefault="005321D3" w:rsidP="005321D3">
      <w:pPr>
        <w:ind w:left="57" w:right="57"/>
        <w:jc w:val="both"/>
        <w:rPr>
          <w:b/>
          <w:sz w:val="18"/>
          <w:szCs w:val="18"/>
        </w:rPr>
      </w:pPr>
      <w:r w:rsidRPr="005321D3">
        <w:rPr>
          <w:b/>
          <w:sz w:val="18"/>
          <w:szCs w:val="18"/>
        </w:rPr>
        <w:t>Глава 3. Расчетные показатели в области образования</w:t>
      </w:r>
    </w:p>
    <w:p w:rsidR="005321D3" w:rsidRPr="005321D3" w:rsidRDefault="005321D3" w:rsidP="005321D3">
      <w:pPr>
        <w:ind w:left="57" w:right="57"/>
        <w:jc w:val="both"/>
        <w:rPr>
          <w:sz w:val="18"/>
          <w:szCs w:val="18"/>
        </w:rPr>
      </w:pPr>
      <w:r w:rsidRPr="005321D3">
        <w:rPr>
          <w:sz w:val="18"/>
          <w:szCs w:val="18"/>
        </w:rPr>
        <w:tab/>
        <w:t>Для территории Притобольного района устанавливаются следующие расчетные показатели минимально допустимого уровня обеспеченности объектами в области образования и расчетных показателей максимально допустимого уровня территориальной доступности таких объектов для населения.</w:t>
      </w:r>
    </w:p>
    <w:p w:rsidR="005321D3" w:rsidRPr="005321D3" w:rsidRDefault="005321D3" w:rsidP="005321D3">
      <w:pPr>
        <w:ind w:left="57" w:right="57"/>
        <w:jc w:val="both"/>
        <w:rPr>
          <w:sz w:val="18"/>
          <w:szCs w:val="18"/>
        </w:rPr>
      </w:pPr>
    </w:p>
    <w:tbl>
      <w:tblPr>
        <w:tblW w:w="9955" w:type="dxa"/>
        <w:tblInd w:w="182" w:type="dxa"/>
        <w:tblLayout w:type="fixed"/>
        <w:tblCellMar>
          <w:left w:w="40" w:type="dxa"/>
          <w:right w:w="40" w:type="dxa"/>
        </w:tblCellMar>
        <w:tblLook w:val="0000"/>
      </w:tblPr>
      <w:tblGrid>
        <w:gridCol w:w="3197"/>
        <w:gridCol w:w="3661"/>
        <w:gridCol w:w="3097"/>
      </w:tblGrid>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Наименование одного или нескольких видов объектов </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Расчетные показатели минимально допустимого уровня обеспеченности объектами</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Расчетные показатели максимально допустимого уровня территориальной доступности объектов</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Детские сады, (мест/тысяч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40</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Пешеходная доступность 30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Общеобразовательные школы, (мест/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110</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Пешеходная доступность 30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gramStart"/>
            <w:r w:rsidRPr="005321D3">
              <w:rPr>
                <w:sz w:val="18"/>
                <w:szCs w:val="18"/>
              </w:rPr>
              <w:t>Учреждения начального и среднего профессионального образования, (мест/ тысяч человек</w:t>
            </w:r>
            <w:proofErr w:type="gramEnd"/>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Не устанавливается</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Пешеходная доступность 30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Высшие учебные заведения, (мест/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Не устанавливается</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Внешкольные учреждения, (мест/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11</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bl>
    <w:p w:rsidR="005321D3" w:rsidRPr="005321D3" w:rsidRDefault="005321D3" w:rsidP="005321D3">
      <w:pPr>
        <w:ind w:left="57" w:right="57"/>
        <w:jc w:val="both"/>
        <w:rPr>
          <w:b/>
          <w:sz w:val="18"/>
          <w:szCs w:val="18"/>
        </w:rPr>
      </w:pPr>
      <w:r w:rsidRPr="005321D3">
        <w:rPr>
          <w:b/>
          <w:sz w:val="18"/>
          <w:szCs w:val="18"/>
        </w:rPr>
        <w:t>Глава 4. Расчетные показатели в области здравоохранения</w:t>
      </w:r>
    </w:p>
    <w:p w:rsidR="005321D3" w:rsidRPr="005321D3" w:rsidRDefault="005321D3" w:rsidP="005321D3">
      <w:pPr>
        <w:ind w:left="57" w:right="57"/>
        <w:jc w:val="both"/>
        <w:rPr>
          <w:sz w:val="18"/>
          <w:szCs w:val="18"/>
        </w:rPr>
      </w:pPr>
      <w:r w:rsidRPr="005321D3">
        <w:rPr>
          <w:sz w:val="18"/>
          <w:szCs w:val="18"/>
        </w:rPr>
        <w:tab/>
        <w:t>Для территории Притобольного района устанавливаются следующие расчетные показатели минимально допустимого уровня обеспеченности объектами в области здравоохранения и расчетных показателей максимально допустимого уровня территориальной доступности таких объектов для населения.</w:t>
      </w:r>
    </w:p>
    <w:tbl>
      <w:tblPr>
        <w:tblW w:w="9955" w:type="dxa"/>
        <w:tblInd w:w="182" w:type="dxa"/>
        <w:tblLayout w:type="fixed"/>
        <w:tblCellMar>
          <w:left w:w="40" w:type="dxa"/>
          <w:right w:w="40" w:type="dxa"/>
        </w:tblCellMar>
        <w:tblLook w:val="0000"/>
      </w:tblPr>
      <w:tblGrid>
        <w:gridCol w:w="3197"/>
        <w:gridCol w:w="3661"/>
        <w:gridCol w:w="3097"/>
      </w:tblGrid>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Наименование одного или нескольких видов объектов </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Расчетные показатели минимально допустимого уровня обеспеченности объектами</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Расчетные показатели максимально допустимого уровня территориальной доступности объектов</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Фельдшерско-акушерские пункты, (объектов/1 населенный пункт)</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Пешеходная доступность 30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Аптеки, (м</w:t>
            </w:r>
            <w:proofErr w:type="gramStart"/>
            <w:r w:rsidRPr="005321D3">
              <w:rPr>
                <w:sz w:val="18"/>
                <w:szCs w:val="18"/>
              </w:rPr>
              <w:t>2</w:t>
            </w:r>
            <w:proofErr w:type="gramEnd"/>
            <w:r w:rsidRPr="005321D3">
              <w:rPr>
                <w:sz w:val="18"/>
                <w:szCs w:val="18"/>
              </w:rPr>
              <w:t>/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14</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Пешеходная доступность 30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Участковые больницы, (коек/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11</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Поликлиники, (посещений в смену/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21</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Пункты скорой помощи, (автомобиль/тыс. чел.)</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Центральные районные больницы, (мест/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11</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bl>
    <w:p w:rsidR="005321D3" w:rsidRPr="005321D3" w:rsidRDefault="005321D3" w:rsidP="005321D3">
      <w:pPr>
        <w:ind w:left="57" w:right="57"/>
        <w:jc w:val="both"/>
        <w:rPr>
          <w:b/>
          <w:sz w:val="18"/>
          <w:szCs w:val="18"/>
        </w:rPr>
      </w:pPr>
      <w:r w:rsidRPr="005321D3">
        <w:rPr>
          <w:b/>
          <w:sz w:val="18"/>
          <w:szCs w:val="18"/>
        </w:rPr>
        <w:t>Глава 5. Расчетные показатели в области физической культуры и массового спорта</w:t>
      </w:r>
    </w:p>
    <w:p w:rsidR="005321D3" w:rsidRPr="005321D3" w:rsidRDefault="005321D3" w:rsidP="005321D3">
      <w:pPr>
        <w:ind w:left="57" w:right="57"/>
        <w:jc w:val="both"/>
        <w:rPr>
          <w:sz w:val="18"/>
          <w:szCs w:val="18"/>
        </w:rPr>
      </w:pPr>
      <w:r w:rsidRPr="005321D3">
        <w:rPr>
          <w:sz w:val="18"/>
          <w:szCs w:val="18"/>
        </w:rPr>
        <w:tab/>
        <w:t>Для территории Притобольного района устанавливаются следующие расчетные показатели минимально допустимого уровня обеспеченности объектами в области физической культуры и массового спорта и расчетных показателей максимально допустимого уровня территориальной доступности таких объектов для населения.</w:t>
      </w:r>
    </w:p>
    <w:p w:rsidR="005321D3" w:rsidRPr="005321D3" w:rsidRDefault="005321D3" w:rsidP="005321D3">
      <w:pPr>
        <w:ind w:left="57" w:right="57"/>
        <w:jc w:val="both"/>
        <w:rPr>
          <w:sz w:val="18"/>
          <w:szCs w:val="18"/>
        </w:rPr>
      </w:pPr>
    </w:p>
    <w:tbl>
      <w:tblPr>
        <w:tblW w:w="9955" w:type="dxa"/>
        <w:tblInd w:w="182" w:type="dxa"/>
        <w:tblLayout w:type="fixed"/>
        <w:tblCellMar>
          <w:left w:w="40" w:type="dxa"/>
          <w:right w:w="40" w:type="dxa"/>
        </w:tblCellMar>
        <w:tblLook w:val="0000"/>
      </w:tblPr>
      <w:tblGrid>
        <w:gridCol w:w="3197"/>
        <w:gridCol w:w="3661"/>
        <w:gridCol w:w="3097"/>
      </w:tblGrid>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Наименование одного или нескольких </w:t>
            </w:r>
            <w:r w:rsidRPr="005321D3">
              <w:rPr>
                <w:sz w:val="18"/>
                <w:szCs w:val="18"/>
              </w:rPr>
              <w:lastRenderedPageBreak/>
              <w:t xml:space="preserve">видов объектов </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lastRenderedPageBreak/>
              <w:t xml:space="preserve">Расчетные показатели минимально </w:t>
            </w:r>
            <w:r w:rsidRPr="005321D3">
              <w:rPr>
                <w:sz w:val="18"/>
                <w:szCs w:val="18"/>
              </w:rPr>
              <w:lastRenderedPageBreak/>
              <w:t>допустимого уровня обеспеченности объектами</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lastRenderedPageBreak/>
              <w:t xml:space="preserve">Расчетные показатели максимально </w:t>
            </w:r>
            <w:r w:rsidRPr="005321D3">
              <w:rPr>
                <w:sz w:val="18"/>
                <w:szCs w:val="18"/>
              </w:rPr>
              <w:lastRenderedPageBreak/>
              <w:t>допустимого уровня территориальной доступности объектов</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lastRenderedPageBreak/>
              <w:t>Плоскостные спортивные сооружения, (</w:t>
            </w:r>
            <w:proofErr w:type="gramStart"/>
            <w:r w:rsidRPr="005321D3">
              <w:rPr>
                <w:sz w:val="18"/>
                <w:szCs w:val="18"/>
              </w:rPr>
              <w:t>га</w:t>
            </w:r>
            <w:proofErr w:type="gramEnd"/>
            <w:r w:rsidRPr="005321D3">
              <w:rPr>
                <w:sz w:val="18"/>
                <w:szCs w:val="18"/>
              </w:rPr>
              <w:t>/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0,7</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Спортивный (спортивно-тренажерный) зал общего пользования, (м</w:t>
            </w:r>
            <w:proofErr w:type="gramStart"/>
            <w:r w:rsidRPr="005321D3">
              <w:rPr>
                <w:sz w:val="18"/>
                <w:szCs w:val="18"/>
              </w:rPr>
              <w:t>2</w:t>
            </w:r>
            <w:proofErr w:type="gramEnd"/>
            <w:r w:rsidRPr="005321D3">
              <w:rPr>
                <w:sz w:val="18"/>
                <w:szCs w:val="18"/>
              </w:rPr>
              <w:t>/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80</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Детская </w:t>
            </w:r>
            <w:proofErr w:type="spellStart"/>
            <w:r w:rsidRPr="005321D3">
              <w:rPr>
                <w:sz w:val="18"/>
                <w:szCs w:val="18"/>
              </w:rPr>
              <w:t>юношеско-спортивная</w:t>
            </w:r>
            <w:proofErr w:type="spellEnd"/>
            <w:r w:rsidRPr="005321D3">
              <w:rPr>
                <w:sz w:val="18"/>
                <w:szCs w:val="18"/>
              </w:rPr>
              <w:t xml:space="preserve"> школа, (м</w:t>
            </w:r>
            <w:proofErr w:type="gramStart"/>
            <w:r w:rsidRPr="005321D3">
              <w:rPr>
                <w:sz w:val="18"/>
                <w:szCs w:val="18"/>
              </w:rPr>
              <w:t>2</w:t>
            </w:r>
            <w:proofErr w:type="gramEnd"/>
            <w:r w:rsidRPr="005321D3">
              <w:rPr>
                <w:sz w:val="18"/>
                <w:szCs w:val="18"/>
              </w:rPr>
              <w:t>/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10</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Бассейн (открытый и закрытый общего пользования), (м</w:t>
            </w:r>
            <w:proofErr w:type="gramStart"/>
            <w:r w:rsidRPr="005321D3">
              <w:rPr>
                <w:sz w:val="18"/>
                <w:szCs w:val="18"/>
              </w:rPr>
              <w:t>2</w:t>
            </w:r>
            <w:proofErr w:type="gramEnd"/>
            <w:r w:rsidRPr="005321D3">
              <w:rPr>
                <w:sz w:val="18"/>
                <w:szCs w:val="18"/>
              </w:rPr>
              <w:t>/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20</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bl>
    <w:p w:rsidR="005321D3" w:rsidRPr="005321D3" w:rsidRDefault="005321D3" w:rsidP="005321D3">
      <w:pPr>
        <w:ind w:left="57" w:right="57"/>
        <w:jc w:val="both"/>
        <w:rPr>
          <w:b/>
          <w:sz w:val="18"/>
          <w:szCs w:val="18"/>
        </w:rPr>
      </w:pPr>
      <w:r w:rsidRPr="005321D3">
        <w:rPr>
          <w:b/>
          <w:sz w:val="18"/>
          <w:szCs w:val="18"/>
        </w:rPr>
        <w:t>Глава 6. Расчетные показатели в области утилизации и переработки бытовых и промышленных отходов</w:t>
      </w:r>
    </w:p>
    <w:p w:rsidR="005321D3" w:rsidRPr="005321D3" w:rsidRDefault="005321D3" w:rsidP="005321D3">
      <w:pPr>
        <w:ind w:left="57" w:right="57"/>
        <w:jc w:val="both"/>
        <w:rPr>
          <w:sz w:val="18"/>
          <w:szCs w:val="18"/>
        </w:rPr>
      </w:pPr>
      <w:r w:rsidRPr="005321D3">
        <w:rPr>
          <w:sz w:val="18"/>
          <w:szCs w:val="18"/>
        </w:rPr>
        <w:tab/>
        <w:t>Для территории Притобольного района устанавливаются следующие расчетные показатели минимально допустимого уровня обеспеченности объектами в области утилизации и переработки бытовых и промышленных отходов и расчетных показателей максимально допустимого уровня территориальной доступности таких объектов для населения.</w:t>
      </w:r>
    </w:p>
    <w:tbl>
      <w:tblPr>
        <w:tblW w:w="9955" w:type="dxa"/>
        <w:tblInd w:w="182" w:type="dxa"/>
        <w:tblLayout w:type="fixed"/>
        <w:tblCellMar>
          <w:left w:w="40" w:type="dxa"/>
          <w:right w:w="40" w:type="dxa"/>
        </w:tblCellMar>
        <w:tblLook w:val="0000"/>
      </w:tblPr>
      <w:tblGrid>
        <w:gridCol w:w="3197"/>
        <w:gridCol w:w="3661"/>
        <w:gridCol w:w="3097"/>
      </w:tblGrid>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Наименование одного или нескольких видов объектов </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Расчетные показатели минимально допустимого уровня обеспеченности объектами</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Расчетные показатели максимально допустимого уровня территориальной доступности объектов</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Свалки, (</w:t>
            </w:r>
            <w:proofErr w:type="gramStart"/>
            <w:r w:rsidRPr="005321D3">
              <w:rPr>
                <w:sz w:val="18"/>
                <w:szCs w:val="18"/>
              </w:rPr>
              <w:t>га</w:t>
            </w:r>
            <w:proofErr w:type="gramEnd"/>
            <w:r w:rsidRPr="005321D3">
              <w:rPr>
                <w:sz w:val="18"/>
                <w:szCs w:val="18"/>
              </w:rPr>
              <w:t>/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2,5</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Площадки сбора и временного хранения твердых бытовых отходов, (</w:t>
            </w:r>
            <w:proofErr w:type="gramStart"/>
            <w:r w:rsidRPr="005321D3">
              <w:rPr>
                <w:sz w:val="18"/>
                <w:szCs w:val="18"/>
              </w:rPr>
              <w:t>га</w:t>
            </w:r>
            <w:proofErr w:type="gramEnd"/>
            <w:r w:rsidRPr="005321D3">
              <w:rPr>
                <w:sz w:val="18"/>
                <w:szCs w:val="18"/>
              </w:rPr>
              <w:t>/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2,5</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45 минут</w:t>
            </w:r>
          </w:p>
        </w:tc>
      </w:tr>
      <w:tr w:rsidR="005321D3" w:rsidRPr="005321D3" w:rsidTr="00977E6B">
        <w:trPr>
          <w:trHeight w:val="2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Скотомогильники, (м</w:t>
            </w:r>
            <w:proofErr w:type="gramStart"/>
            <w:r w:rsidRPr="005321D3">
              <w:rPr>
                <w:sz w:val="18"/>
                <w:szCs w:val="18"/>
              </w:rPr>
              <w:t>2</w:t>
            </w:r>
            <w:proofErr w:type="gramEnd"/>
            <w:r w:rsidRPr="005321D3">
              <w:rPr>
                <w:sz w:val="18"/>
                <w:szCs w:val="18"/>
              </w:rPr>
              <w:t>/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10</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45 минут</w:t>
            </w:r>
          </w:p>
        </w:tc>
      </w:tr>
    </w:tbl>
    <w:p w:rsidR="005321D3" w:rsidRPr="005321D3" w:rsidRDefault="005321D3" w:rsidP="005321D3">
      <w:pPr>
        <w:ind w:left="57" w:right="57"/>
        <w:jc w:val="both"/>
        <w:rPr>
          <w:b/>
          <w:sz w:val="18"/>
          <w:szCs w:val="18"/>
        </w:rPr>
      </w:pPr>
      <w:r w:rsidRPr="005321D3">
        <w:rPr>
          <w:b/>
          <w:sz w:val="18"/>
          <w:szCs w:val="18"/>
        </w:rPr>
        <w:t>Глава 7. Расчетные показатели в иных областях в связи с решением вопросов местного значения Притобольного района</w:t>
      </w:r>
    </w:p>
    <w:p w:rsidR="005321D3" w:rsidRPr="005321D3" w:rsidRDefault="005321D3" w:rsidP="005321D3">
      <w:pPr>
        <w:ind w:left="57" w:right="57"/>
        <w:jc w:val="both"/>
        <w:rPr>
          <w:sz w:val="18"/>
          <w:szCs w:val="18"/>
        </w:rPr>
      </w:pPr>
      <w:r w:rsidRPr="005321D3">
        <w:rPr>
          <w:sz w:val="18"/>
          <w:szCs w:val="18"/>
        </w:rPr>
        <w:tab/>
        <w:t>Для территории Притобольного района устанавливаются следующие расчетные показатели минимально допустимого уровня обеспеченности в иных областях в связи с решением вопросов местного значения Притобольного района и расчетных показателей максимально допустимого уровня территориальной доступности таких объектов для населения.</w:t>
      </w:r>
    </w:p>
    <w:tbl>
      <w:tblPr>
        <w:tblW w:w="9955" w:type="dxa"/>
        <w:tblInd w:w="182" w:type="dxa"/>
        <w:tblLayout w:type="fixed"/>
        <w:tblCellMar>
          <w:left w:w="40" w:type="dxa"/>
          <w:right w:w="40" w:type="dxa"/>
        </w:tblCellMar>
        <w:tblLook w:val="0000"/>
      </w:tblPr>
      <w:tblGrid>
        <w:gridCol w:w="3197"/>
        <w:gridCol w:w="3661"/>
        <w:gridCol w:w="3097"/>
      </w:tblGrid>
      <w:tr w:rsidR="005321D3" w:rsidRPr="005321D3" w:rsidTr="00977E6B">
        <w:trPr>
          <w:trHeight w:val="61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Наименование одного или нескольких видов объектов </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Расчетные показатели минимально допустимого уровня обеспеченности объектами</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Расчетные показатели максимально допустимого уровня территориальной доступности объектов</w:t>
            </w:r>
          </w:p>
        </w:tc>
      </w:tr>
      <w:tr w:rsidR="005321D3" w:rsidRPr="005321D3" w:rsidTr="00977E6B">
        <w:trPr>
          <w:trHeight w:val="619"/>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Помещения для культурно-массовой работы, досуга и любительской деятельности (м</w:t>
            </w:r>
            <w:proofErr w:type="gramStart"/>
            <w:r w:rsidRPr="005321D3">
              <w:rPr>
                <w:sz w:val="18"/>
                <w:szCs w:val="18"/>
              </w:rPr>
              <w:t>2</w:t>
            </w:r>
            <w:proofErr w:type="gramEnd"/>
            <w:r w:rsidRPr="005321D3">
              <w:rPr>
                <w:sz w:val="18"/>
                <w:szCs w:val="18"/>
              </w:rPr>
              <w:t>/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50</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r w:rsidR="005321D3" w:rsidRPr="005321D3" w:rsidTr="00977E6B">
        <w:trPr>
          <w:trHeight w:val="309"/>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Объекты торговли, (м</w:t>
            </w:r>
            <w:proofErr w:type="gramStart"/>
            <w:r w:rsidRPr="005321D3">
              <w:rPr>
                <w:sz w:val="18"/>
                <w:szCs w:val="18"/>
              </w:rPr>
              <w:t>2</w:t>
            </w:r>
            <w:proofErr w:type="gramEnd"/>
            <w:r w:rsidRPr="005321D3">
              <w:rPr>
                <w:sz w:val="18"/>
                <w:szCs w:val="18"/>
              </w:rPr>
              <w:t>/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200</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45 минут</w:t>
            </w:r>
          </w:p>
        </w:tc>
      </w:tr>
      <w:tr w:rsidR="005321D3" w:rsidRPr="005321D3" w:rsidTr="00977E6B">
        <w:trPr>
          <w:trHeight w:val="150"/>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Предприятия бытового обслуживания, (рабочее место/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4</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45 минут</w:t>
            </w:r>
          </w:p>
        </w:tc>
      </w:tr>
      <w:tr w:rsidR="005321D3" w:rsidRPr="005321D3" w:rsidTr="00977E6B">
        <w:trPr>
          <w:trHeight w:val="468"/>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Предприятия общественного питания, (посадочное место </w:t>
            </w:r>
            <w:proofErr w:type="spellStart"/>
            <w:proofErr w:type="gramStart"/>
            <w:r w:rsidRPr="005321D3">
              <w:rPr>
                <w:sz w:val="18"/>
                <w:szCs w:val="18"/>
              </w:rPr>
              <w:t>место</w:t>
            </w:r>
            <w:proofErr w:type="spellEnd"/>
            <w:proofErr w:type="gramEnd"/>
            <w:r w:rsidRPr="005321D3">
              <w:rPr>
                <w:sz w:val="18"/>
                <w:szCs w:val="18"/>
              </w:rPr>
              <w:t>/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40</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r w:rsidR="005321D3" w:rsidRPr="005321D3" w:rsidTr="00977E6B">
        <w:trPr>
          <w:trHeight w:val="301"/>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Пожарное депо, (один автомобиль/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0,4</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 xml:space="preserve">Радиус обслуживания </w:t>
            </w:r>
            <w:smartTag w:uri="urn:schemas-microsoft-com:office:smarttags" w:element="metricconverter">
              <w:smartTagPr>
                <w:attr w:name="ProductID" w:val="3 км"/>
              </w:smartTagPr>
              <w:r w:rsidRPr="005321D3">
                <w:rPr>
                  <w:sz w:val="18"/>
                  <w:szCs w:val="18"/>
                </w:rPr>
                <w:t>3 км</w:t>
              </w:r>
            </w:smartTag>
            <w:r w:rsidRPr="005321D3">
              <w:rPr>
                <w:sz w:val="18"/>
                <w:szCs w:val="18"/>
              </w:rPr>
              <w:t>. (НПБ 101-95)</w:t>
            </w:r>
          </w:p>
        </w:tc>
      </w:tr>
      <w:tr w:rsidR="005321D3" w:rsidRPr="005321D3" w:rsidTr="00977E6B">
        <w:trPr>
          <w:trHeight w:val="309"/>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Отделение связи, (один объект/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2</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r w:rsidR="005321D3" w:rsidRPr="005321D3" w:rsidTr="00977E6B">
        <w:trPr>
          <w:trHeight w:val="309"/>
        </w:trPr>
        <w:tc>
          <w:tcPr>
            <w:tcW w:w="31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Отделение полиции, (один объект/ тысяч человек)</w:t>
            </w:r>
          </w:p>
        </w:tc>
        <w:tc>
          <w:tcPr>
            <w:tcW w:w="3661"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r w:rsidRPr="005321D3">
              <w:rPr>
                <w:sz w:val="18"/>
                <w:szCs w:val="18"/>
              </w:rPr>
              <w:t>0,1</w:t>
            </w:r>
          </w:p>
        </w:tc>
        <w:tc>
          <w:tcPr>
            <w:tcW w:w="3097" w:type="dxa"/>
            <w:tcBorders>
              <w:top w:val="single" w:sz="6" w:space="0" w:color="auto"/>
              <w:left w:val="single" w:sz="6" w:space="0" w:color="auto"/>
              <w:bottom w:val="single" w:sz="6" w:space="0" w:color="auto"/>
              <w:right w:val="single" w:sz="6" w:space="0" w:color="auto"/>
            </w:tcBorders>
          </w:tcPr>
          <w:p w:rsidR="005321D3" w:rsidRPr="005321D3" w:rsidRDefault="005321D3" w:rsidP="005321D3">
            <w:pPr>
              <w:ind w:left="57" w:right="57"/>
              <w:jc w:val="both"/>
              <w:rPr>
                <w:sz w:val="18"/>
                <w:szCs w:val="18"/>
              </w:rPr>
            </w:pPr>
            <w:proofErr w:type="spellStart"/>
            <w:r w:rsidRPr="005321D3">
              <w:rPr>
                <w:sz w:val="18"/>
                <w:szCs w:val="18"/>
              </w:rPr>
              <w:t>Пешеходно-транспортная</w:t>
            </w:r>
            <w:proofErr w:type="spellEnd"/>
            <w:r w:rsidRPr="005321D3">
              <w:rPr>
                <w:sz w:val="18"/>
                <w:szCs w:val="18"/>
              </w:rPr>
              <w:t xml:space="preserve"> доступность 60 минут</w:t>
            </w:r>
          </w:p>
        </w:tc>
      </w:tr>
    </w:tbl>
    <w:p w:rsidR="005321D3" w:rsidRPr="005321D3" w:rsidRDefault="005321D3" w:rsidP="005321D3">
      <w:pPr>
        <w:ind w:left="57" w:right="57"/>
        <w:jc w:val="both"/>
        <w:rPr>
          <w:b/>
          <w:sz w:val="18"/>
          <w:szCs w:val="18"/>
        </w:rPr>
      </w:pPr>
      <w:r w:rsidRPr="005321D3">
        <w:rPr>
          <w:b/>
          <w:sz w:val="18"/>
          <w:szCs w:val="18"/>
        </w:rPr>
        <w:t>Раздел  I</w:t>
      </w:r>
      <w:proofErr w:type="spellStart"/>
      <w:r w:rsidRPr="005321D3">
        <w:rPr>
          <w:b/>
          <w:sz w:val="18"/>
          <w:szCs w:val="18"/>
          <w:lang w:val="en-US"/>
        </w:rPr>
        <w:t>I</w:t>
      </w:r>
      <w:proofErr w:type="spellEnd"/>
      <w:r w:rsidRPr="005321D3">
        <w:rPr>
          <w:b/>
          <w:sz w:val="18"/>
          <w:szCs w:val="18"/>
        </w:rPr>
        <w:t xml:space="preserve"> Обоснование расчетных показателей</w:t>
      </w:r>
    </w:p>
    <w:p w:rsidR="005321D3" w:rsidRPr="005321D3" w:rsidRDefault="005321D3" w:rsidP="005321D3">
      <w:pPr>
        <w:ind w:left="57" w:right="57"/>
        <w:jc w:val="both"/>
        <w:rPr>
          <w:b/>
          <w:sz w:val="18"/>
          <w:szCs w:val="18"/>
        </w:rPr>
      </w:pPr>
      <w:bookmarkStart w:id="19" w:name="_Toc323221708"/>
      <w:r w:rsidRPr="005321D3">
        <w:rPr>
          <w:b/>
          <w:sz w:val="18"/>
          <w:szCs w:val="18"/>
        </w:rPr>
        <w:t xml:space="preserve">Глава 8. Общая характеристика </w:t>
      </w:r>
      <w:bookmarkEnd w:id="19"/>
    </w:p>
    <w:p w:rsidR="005321D3" w:rsidRPr="005321D3" w:rsidRDefault="005321D3" w:rsidP="005321D3">
      <w:pPr>
        <w:ind w:left="57" w:right="57"/>
        <w:jc w:val="both"/>
        <w:rPr>
          <w:sz w:val="18"/>
          <w:szCs w:val="18"/>
        </w:rPr>
      </w:pPr>
      <w:bookmarkStart w:id="20" w:name="_Toc286845385"/>
      <w:r w:rsidRPr="005321D3">
        <w:rPr>
          <w:sz w:val="18"/>
          <w:szCs w:val="18"/>
        </w:rPr>
        <w:tab/>
      </w:r>
      <w:r w:rsidRPr="005321D3">
        <w:rPr>
          <w:sz w:val="18"/>
          <w:szCs w:val="18"/>
        </w:rPr>
        <w:tab/>
        <w:t xml:space="preserve">Датой основания Притобольного района, в соответствии с решением Курганского областного Совета № 382, является 30 декабря 1964 года. Притобольный район расположен на юге Курганской области в 64-х км от областного центра. Граничит с </w:t>
      </w:r>
      <w:proofErr w:type="spellStart"/>
      <w:r w:rsidRPr="005321D3">
        <w:rPr>
          <w:sz w:val="18"/>
          <w:szCs w:val="18"/>
        </w:rPr>
        <w:t>Кетовским</w:t>
      </w:r>
      <w:proofErr w:type="spellEnd"/>
      <w:r w:rsidRPr="005321D3">
        <w:rPr>
          <w:sz w:val="18"/>
          <w:szCs w:val="18"/>
        </w:rPr>
        <w:t xml:space="preserve">, </w:t>
      </w:r>
      <w:proofErr w:type="spellStart"/>
      <w:r w:rsidRPr="005321D3">
        <w:rPr>
          <w:sz w:val="18"/>
          <w:szCs w:val="18"/>
        </w:rPr>
        <w:t>Куртамышским</w:t>
      </w:r>
      <w:proofErr w:type="spellEnd"/>
      <w:r w:rsidRPr="005321D3">
        <w:rPr>
          <w:sz w:val="18"/>
          <w:szCs w:val="18"/>
        </w:rPr>
        <w:t xml:space="preserve">, Звериноголовским, </w:t>
      </w:r>
      <w:proofErr w:type="spellStart"/>
      <w:r w:rsidRPr="005321D3">
        <w:rPr>
          <w:sz w:val="18"/>
          <w:szCs w:val="18"/>
        </w:rPr>
        <w:t>Половинским</w:t>
      </w:r>
      <w:proofErr w:type="spellEnd"/>
      <w:r w:rsidRPr="005321D3">
        <w:rPr>
          <w:sz w:val="18"/>
          <w:szCs w:val="18"/>
        </w:rPr>
        <w:t xml:space="preserve"> районами и  республикой Казахстан.</w:t>
      </w:r>
    </w:p>
    <w:p w:rsidR="005321D3" w:rsidRPr="005321D3" w:rsidRDefault="005321D3" w:rsidP="005321D3">
      <w:pPr>
        <w:ind w:left="57" w:right="57"/>
        <w:jc w:val="both"/>
        <w:rPr>
          <w:sz w:val="18"/>
          <w:szCs w:val="18"/>
        </w:rPr>
      </w:pPr>
      <w:r w:rsidRPr="005321D3">
        <w:rPr>
          <w:sz w:val="18"/>
          <w:szCs w:val="18"/>
        </w:rPr>
        <w:tab/>
        <w:t>На территории района находятся 14 сельских муниципальных образований, 37 населенных пункта. Центр района – с. Глядянское.</w:t>
      </w:r>
    </w:p>
    <w:p w:rsidR="005321D3" w:rsidRPr="005321D3" w:rsidRDefault="005321D3" w:rsidP="005321D3">
      <w:pPr>
        <w:ind w:left="57" w:right="57"/>
        <w:jc w:val="both"/>
        <w:rPr>
          <w:sz w:val="18"/>
          <w:szCs w:val="18"/>
        </w:rPr>
      </w:pPr>
      <w:r w:rsidRPr="005321D3">
        <w:rPr>
          <w:sz w:val="18"/>
          <w:szCs w:val="18"/>
        </w:rPr>
        <w:tab/>
        <w:t>Район занимает площадь 230,2 тыс</w:t>
      </w:r>
      <w:proofErr w:type="gramStart"/>
      <w:r w:rsidRPr="005321D3">
        <w:rPr>
          <w:sz w:val="18"/>
          <w:szCs w:val="18"/>
        </w:rPr>
        <w:t>.г</w:t>
      </w:r>
      <w:proofErr w:type="gramEnd"/>
      <w:r w:rsidRPr="005321D3">
        <w:rPr>
          <w:sz w:val="18"/>
          <w:szCs w:val="18"/>
        </w:rPr>
        <w:t xml:space="preserve">а, из них занято </w:t>
      </w:r>
      <w:proofErr w:type="spellStart"/>
      <w:r w:rsidRPr="005321D3">
        <w:rPr>
          <w:sz w:val="18"/>
          <w:szCs w:val="18"/>
        </w:rPr>
        <w:t>сельхозугодьями</w:t>
      </w:r>
      <w:proofErr w:type="spellEnd"/>
      <w:r w:rsidRPr="005321D3">
        <w:rPr>
          <w:sz w:val="18"/>
          <w:szCs w:val="18"/>
        </w:rPr>
        <w:t xml:space="preserve"> -165 тыс.га, в т.ч. 94,5 тыс. га пашни. Основной отраслью производства в районе является сельское хозяйство. На территории района работают 8  сельскохозяйственных предприятий, 8 крестьянско-фермерских хозяйств в форме юридического лица, 29 индивидуальных предпринимателей - Глав КФХ и 5730 личных подсобных хозяйств. Сельскохозяйственные предприятия занимаются возделыванием сельскохозяйственных культур: пшеницы, ржи, ячменя, овса, картофеля, мясомолочным животноводством.</w:t>
      </w:r>
    </w:p>
    <w:p w:rsidR="005321D3" w:rsidRPr="005321D3" w:rsidRDefault="005321D3" w:rsidP="005321D3">
      <w:pPr>
        <w:ind w:left="57" w:right="57"/>
        <w:jc w:val="both"/>
        <w:rPr>
          <w:sz w:val="18"/>
          <w:szCs w:val="18"/>
        </w:rPr>
      </w:pPr>
      <w:r w:rsidRPr="005321D3">
        <w:rPr>
          <w:sz w:val="18"/>
          <w:szCs w:val="18"/>
        </w:rPr>
        <w:tab/>
        <w:t>Лесами занято 38,2 тыс. га, что составляет 15% общей площади. Все леса на территории района находятся в аренде ОАО «Глядянский лесхоз».</w:t>
      </w:r>
    </w:p>
    <w:p w:rsidR="005321D3" w:rsidRPr="005321D3" w:rsidRDefault="005321D3" w:rsidP="005321D3">
      <w:pPr>
        <w:ind w:left="57" w:right="57"/>
        <w:jc w:val="both"/>
        <w:rPr>
          <w:sz w:val="18"/>
          <w:szCs w:val="18"/>
        </w:rPr>
      </w:pPr>
      <w:r w:rsidRPr="005321D3">
        <w:rPr>
          <w:sz w:val="18"/>
          <w:szCs w:val="18"/>
        </w:rPr>
        <w:tab/>
        <w:t>На территории Притобольного района разведано Глядянское-2 месторождение кирпичных глин, запасы которого составляют 813 тысяч куб</w:t>
      </w:r>
      <w:proofErr w:type="gramStart"/>
      <w:r w:rsidRPr="005321D3">
        <w:rPr>
          <w:sz w:val="18"/>
          <w:szCs w:val="18"/>
        </w:rPr>
        <w:t>.м</w:t>
      </w:r>
      <w:proofErr w:type="gramEnd"/>
      <w:r w:rsidRPr="005321D3">
        <w:rPr>
          <w:sz w:val="18"/>
          <w:szCs w:val="18"/>
        </w:rPr>
        <w:t xml:space="preserve"> и </w:t>
      </w:r>
      <w:proofErr w:type="spellStart"/>
      <w:r w:rsidRPr="005321D3">
        <w:rPr>
          <w:sz w:val="18"/>
          <w:szCs w:val="18"/>
        </w:rPr>
        <w:t>Боровлянский</w:t>
      </w:r>
      <w:proofErr w:type="spellEnd"/>
      <w:r w:rsidRPr="005321D3">
        <w:rPr>
          <w:sz w:val="18"/>
          <w:szCs w:val="18"/>
        </w:rPr>
        <w:t xml:space="preserve"> перспективный участок с ресурсами 360 тыс. куб.м.</w:t>
      </w:r>
    </w:p>
    <w:p w:rsidR="005321D3" w:rsidRPr="005321D3" w:rsidRDefault="005321D3" w:rsidP="005321D3">
      <w:pPr>
        <w:ind w:left="57" w:right="57"/>
        <w:jc w:val="both"/>
        <w:rPr>
          <w:sz w:val="18"/>
          <w:szCs w:val="18"/>
        </w:rPr>
      </w:pPr>
      <w:r w:rsidRPr="005321D3">
        <w:rPr>
          <w:sz w:val="18"/>
          <w:szCs w:val="18"/>
        </w:rPr>
        <w:tab/>
        <w:t>Основная транспортная магистраль, проходящая по территории района -</w:t>
      </w:r>
    </w:p>
    <w:p w:rsidR="005321D3" w:rsidRPr="005321D3" w:rsidRDefault="005321D3" w:rsidP="005321D3">
      <w:pPr>
        <w:ind w:left="57" w:right="57"/>
        <w:jc w:val="both"/>
        <w:rPr>
          <w:sz w:val="18"/>
          <w:szCs w:val="18"/>
        </w:rPr>
      </w:pPr>
      <w:r w:rsidRPr="005321D3">
        <w:rPr>
          <w:sz w:val="18"/>
          <w:szCs w:val="18"/>
        </w:rPr>
        <w:t>международная автотрасса Курган – Звериноголовское (до границы с Казахстаном).</w:t>
      </w:r>
    </w:p>
    <w:p w:rsidR="005321D3" w:rsidRPr="005321D3" w:rsidRDefault="005321D3" w:rsidP="005321D3">
      <w:pPr>
        <w:ind w:left="57" w:right="57"/>
        <w:jc w:val="both"/>
        <w:rPr>
          <w:b/>
          <w:bCs/>
          <w:sz w:val="18"/>
          <w:szCs w:val="18"/>
        </w:rPr>
      </w:pPr>
      <w:bookmarkStart w:id="21" w:name="_Toc241385261"/>
      <w:bookmarkStart w:id="22" w:name="_Toc323221784"/>
      <w:bookmarkEnd w:id="20"/>
      <w:r w:rsidRPr="005321D3">
        <w:rPr>
          <w:b/>
          <w:bCs/>
          <w:sz w:val="18"/>
          <w:szCs w:val="18"/>
        </w:rPr>
        <w:t>Глава 9. Технико-экономические показатели</w:t>
      </w:r>
    </w:p>
    <w:tbl>
      <w:tblPr>
        <w:tblW w:w="0" w:type="auto"/>
        <w:tblInd w:w="-426" w:type="dxa"/>
        <w:tblLayout w:type="fixed"/>
        <w:tblCellMar>
          <w:left w:w="0" w:type="dxa"/>
          <w:right w:w="0" w:type="dxa"/>
        </w:tblCellMar>
        <w:tblLook w:val="04A0"/>
      </w:tblPr>
      <w:tblGrid>
        <w:gridCol w:w="426"/>
        <w:gridCol w:w="284"/>
        <w:gridCol w:w="891"/>
        <w:gridCol w:w="9"/>
        <w:gridCol w:w="5337"/>
        <w:gridCol w:w="1559"/>
        <w:gridCol w:w="1701"/>
      </w:tblGrid>
      <w:tr w:rsidR="005321D3" w:rsidRPr="005321D3" w:rsidTr="00977E6B">
        <w:trPr>
          <w:gridBefore w:val="1"/>
          <w:wBefore w:w="426" w:type="dxa"/>
          <w:cantSplit/>
          <w:trHeight w:val="20"/>
        </w:trPr>
        <w:tc>
          <w:tcPr>
            <w:tcW w:w="284" w:type="dxa"/>
            <w:shd w:val="clear" w:color="auto" w:fill="FFFFFF"/>
            <w:noWrap/>
          </w:tcPr>
          <w:p w:rsidR="005321D3" w:rsidRPr="005321D3" w:rsidRDefault="005321D3" w:rsidP="005321D3">
            <w:pPr>
              <w:ind w:left="57" w:right="57"/>
              <w:jc w:val="both"/>
              <w:rPr>
                <w:sz w:val="18"/>
                <w:szCs w:val="18"/>
              </w:rPr>
            </w:pPr>
          </w:p>
        </w:tc>
        <w:tc>
          <w:tcPr>
            <w:tcW w:w="9497" w:type="dxa"/>
            <w:gridSpan w:val="5"/>
            <w:tcBorders>
              <w:bottom w:val="single" w:sz="8" w:space="0" w:color="auto"/>
            </w:tcBorders>
            <w:shd w:val="clear" w:color="auto" w:fill="FFFFFF"/>
          </w:tcPr>
          <w:p w:rsidR="005321D3" w:rsidRPr="005321D3" w:rsidRDefault="005321D3" w:rsidP="005321D3">
            <w:pPr>
              <w:ind w:left="57" w:right="57"/>
              <w:jc w:val="both"/>
              <w:rPr>
                <w:sz w:val="18"/>
                <w:szCs w:val="18"/>
              </w:rPr>
            </w:pP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bCs/>
                <w:sz w:val="18"/>
                <w:szCs w:val="18"/>
              </w:rPr>
            </w:pPr>
            <w:r w:rsidRPr="005321D3">
              <w:rPr>
                <w:bCs/>
                <w:sz w:val="18"/>
                <w:szCs w:val="18"/>
              </w:rPr>
              <w:t xml:space="preserve">№ </w:t>
            </w:r>
            <w:proofErr w:type="spellStart"/>
            <w:proofErr w:type="gramStart"/>
            <w:r w:rsidRPr="005321D3">
              <w:rPr>
                <w:bCs/>
                <w:sz w:val="18"/>
                <w:szCs w:val="18"/>
              </w:rPr>
              <w:t>п</w:t>
            </w:r>
            <w:proofErr w:type="spellEnd"/>
            <w:proofErr w:type="gramEnd"/>
            <w:r w:rsidRPr="005321D3">
              <w:rPr>
                <w:bCs/>
                <w:sz w:val="18"/>
                <w:szCs w:val="18"/>
              </w:rPr>
              <w:t>/</w:t>
            </w:r>
            <w:proofErr w:type="spellStart"/>
            <w:r w:rsidRPr="005321D3">
              <w:rPr>
                <w:bCs/>
                <w:sz w:val="18"/>
                <w:szCs w:val="18"/>
              </w:rPr>
              <w:t>п</w:t>
            </w:r>
            <w:proofErr w:type="spellEnd"/>
          </w:p>
        </w:tc>
        <w:tc>
          <w:tcPr>
            <w:tcW w:w="534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bCs/>
                <w:sz w:val="18"/>
                <w:szCs w:val="18"/>
              </w:rPr>
            </w:pPr>
            <w:r w:rsidRPr="005321D3">
              <w:rPr>
                <w:bCs/>
                <w:sz w:val="18"/>
                <w:szCs w:val="18"/>
              </w:rPr>
              <w:t>Показатели</w:t>
            </w:r>
          </w:p>
        </w:tc>
        <w:tc>
          <w:tcPr>
            <w:tcW w:w="1559"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bCs/>
                <w:sz w:val="18"/>
                <w:szCs w:val="18"/>
              </w:rPr>
            </w:pPr>
            <w:r w:rsidRPr="005321D3">
              <w:rPr>
                <w:bCs/>
                <w:sz w:val="18"/>
                <w:szCs w:val="18"/>
              </w:rPr>
              <w:t>Единицы измерения</w:t>
            </w:r>
          </w:p>
        </w:tc>
        <w:tc>
          <w:tcPr>
            <w:tcW w:w="170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bCs/>
                <w:sz w:val="18"/>
                <w:szCs w:val="18"/>
              </w:rPr>
            </w:pPr>
            <w:r w:rsidRPr="005321D3">
              <w:rPr>
                <w:bCs/>
                <w:sz w:val="18"/>
                <w:szCs w:val="18"/>
              </w:rPr>
              <w:t>Значение</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bCs/>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bCs/>
                <w:sz w:val="18"/>
                <w:szCs w:val="18"/>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bCs/>
                <w:sz w:val="18"/>
                <w:szCs w:val="18"/>
              </w:rPr>
            </w:pPr>
          </w:p>
        </w:tc>
        <w:tc>
          <w:tcPr>
            <w:tcW w:w="170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bCs/>
                <w:sz w:val="18"/>
                <w:szCs w:val="18"/>
              </w:rPr>
            </w:pPr>
            <w:r w:rsidRPr="005321D3">
              <w:rPr>
                <w:bCs/>
                <w:sz w:val="18"/>
                <w:szCs w:val="18"/>
              </w:rPr>
              <w:t>01.01.2017</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населенных пунктов,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37,00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w:t>
            </w:r>
          </w:p>
          <w:p w:rsidR="005321D3" w:rsidRPr="005321D3" w:rsidRDefault="005321D3" w:rsidP="005321D3">
            <w:pPr>
              <w:ind w:left="57" w:right="57"/>
              <w:jc w:val="both"/>
              <w:rPr>
                <w:sz w:val="18"/>
                <w:szCs w:val="18"/>
              </w:rPr>
            </w:pP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дворов в сельской местности,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5321D3" w:rsidRPr="005321D3" w:rsidRDefault="005321D3" w:rsidP="005321D3">
            <w:pPr>
              <w:ind w:left="57" w:right="57"/>
              <w:jc w:val="both"/>
              <w:rPr>
                <w:sz w:val="18"/>
                <w:szCs w:val="18"/>
              </w:rPr>
            </w:pPr>
            <w:r w:rsidRPr="005321D3">
              <w:rPr>
                <w:sz w:val="18"/>
                <w:szCs w:val="18"/>
              </w:rPr>
              <w:t>5 735,00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Площадь территории муниципального образования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230 226,00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3.1.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Земли сельскохозяйственного назначения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169 968,00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3.1.1.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Из них зарегистрировано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78 212,40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3.2.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Земли населенных пунктов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20 891,00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3.3.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proofErr w:type="gramStart"/>
            <w:r w:rsidRPr="005321D3">
              <w:rPr>
                <w:sz w:val="18"/>
                <w:szCs w:val="1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495,00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3.4.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Земли особо охраняемых территорий и объектов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38,00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3.5.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Земли лесного фонда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38 204,00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3.6.</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Земли водного фонда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514,00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3.7.</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Земли запаса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116,00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4.</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Население муниципального образования Курганской области</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4.1.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постоянного населения (на начало года),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13 307,00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4.1.1.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Городское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4.1.2.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Сельское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13 307,00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4.2.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детей,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2 709,00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4.2.1.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возрасте до 1 года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190,00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4.2.2.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возрасте 1 - 6 лет включительно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1 161,00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4.2.3.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возрасте 3-6 лет</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734,00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4.5.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Трудоспособное население в трудоспособном возрасте (с 16 до 55(60) лет)</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6 342,00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4.6.</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Население старше трудоспособного возраста (с 55 (60) лет и старше)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4 358,00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5.</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Распределение трудовых ресурсов</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5.1.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трудовых ресурсов (на начало года), в том числе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6 465,00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5.1.1.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Численность </w:t>
            </w:r>
            <w:proofErr w:type="gramStart"/>
            <w:r w:rsidRPr="005321D3">
              <w:rPr>
                <w:sz w:val="18"/>
                <w:szCs w:val="18"/>
              </w:rPr>
              <w:t>занятых</w:t>
            </w:r>
            <w:proofErr w:type="gramEnd"/>
            <w:r w:rsidRPr="005321D3">
              <w:rPr>
                <w:sz w:val="18"/>
                <w:szCs w:val="18"/>
              </w:rPr>
              <w:t xml:space="preserve"> в экономике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4 545,00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5.1.2.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учащихся в трудоспособном возрасте, обучающихся с отрывом от производства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120,00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5.1.3.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трудоспособного населения в трудоспособном возрасте, незанятого в экономике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1 800,00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5.2.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экономически активного населения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5 492,00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5.3.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Среднегодовая общая численность безработных</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947,00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5.4.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зарегистрированных безработных</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201,00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3F3F3"/>
            <w:vAlign w:val="center"/>
          </w:tcPr>
          <w:p w:rsidR="005321D3" w:rsidRPr="005321D3" w:rsidRDefault="005321D3" w:rsidP="005321D3">
            <w:pPr>
              <w:ind w:left="57" w:right="57"/>
              <w:jc w:val="both"/>
              <w:rPr>
                <w:sz w:val="18"/>
                <w:szCs w:val="18"/>
              </w:rPr>
            </w:pPr>
            <w:r w:rsidRPr="005321D3">
              <w:rPr>
                <w:sz w:val="18"/>
                <w:szCs w:val="18"/>
              </w:rPr>
              <w:t>6.</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3F3F3"/>
            <w:vAlign w:val="center"/>
          </w:tcPr>
          <w:p w:rsidR="005321D3" w:rsidRPr="005321D3" w:rsidRDefault="005321D3" w:rsidP="005321D3">
            <w:pPr>
              <w:ind w:left="57" w:right="57"/>
              <w:jc w:val="both"/>
              <w:rPr>
                <w:sz w:val="18"/>
                <w:szCs w:val="18"/>
              </w:rPr>
            </w:pPr>
            <w:r w:rsidRPr="005321D3">
              <w:rPr>
                <w:sz w:val="18"/>
                <w:szCs w:val="18"/>
              </w:rPr>
              <w:t>Образование</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образовательных организаций, осуществляющих образовательную деятельность по образовательным программам дошкольного образования, присмотр и уход за детьми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6,00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Детских садов и филиалов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Начальных школ – детских садов и филиалов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6.1.3.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Общеобразовательных организаций, имеющих в своей структуре дошкольные </w:t>
            </w:r>
            <w:proofErr w:type="gramStart"/>
            <w:r w:rsidRPr="005321D3">
              <w:rPr>
                <w:sz w:val="18"/>
                <w:szCs w:val="18"/>
              </w:rPr>
              <w:t>группы полного дня</w:t>
            </w:r>
            <w:proofErr w:type="gramEnd"/>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детей, посещающих образовательные организации, осуществляющие образовательную деятельность по образовательным программам дошкольного образования, присмотр и уход за детьми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445,00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педагогических работников организаций, осуществляющих образовательную деятельность по образовательным программам дошкольного образования, присмотр и уход за детьми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56,00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Число групп кратковременного пребывания детей и дошкольных культурно-образовательных центров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детей, посещающих группы кратковременного пребывания детей и дошкольные культурно-образовательные центры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229,00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6.6.</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общеобразовательных организаций и филиалов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6.6.1.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Начальных школ и филиалов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6.6.2.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Основных школ и филиалов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8,00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6.6.3.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Средних (полных) школ и филиалов, школ-интернатов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7,00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6.6.4.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Общеобразовательных организаций для детей с ограниченными возможностями здоровья, с </w:t>
            </w:r>
            <w:proofErr w:type="spellStart"/>
            <w:r w:rsidRPr="005321D3">
              <w:rPr>
                <w:sz w:val="18"/>
                <w:szCs w:val="18"/>
              </w:rPr>
              <w:t>девиантным</w:t>
            </w:r>
            <w:proofErr w:type="spellEnd"/>
            <w:r w:rsidRPr="005321D3">
              <w:rPr>
                <w:sz w:val="18"/>
                <w:szCs w:val="18"/>
              </w:rPr>
              <w:t xml:space="preserve"> поведением</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6.7.</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обучающихся общеобразовательных организаций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1 480,00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6.8.</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педагогических работников общеобразовательных организаций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201,00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6.9.</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образовательных организаций дополнительного образования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6.10.</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обучающихся образовательных организаций дополнительного образования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941,00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педагогических работников образовательных организаций дополнительного образования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профессиональных образовательных организаций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6.13.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студентов профессиональных образовательных организаций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6.14.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педагогических работников профессиональных образовательных организаций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6.15.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образовательных организаций высшего образования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6.17.</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педагогических работников образовательных организаций высшего образования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6.18.</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детских домов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6.19.</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воспитанников детских домов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6.20.</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педагогических работников детских домов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7.</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Здравоохранение</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7.1.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учреждений здравоохранения, находящихся на территории муниципального образования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7.1.1.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Больниц</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7.1.2.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Поликлиник</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7.1.3.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Фельдшерско-акушерских пунктов, врачебных амбулаторий, участковых больниц,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27,00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7.1.4.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Фармацевтических учреждений (аптек, аптечных пунктов, аптечных складов)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7.1.5.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Домов ребенка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7.2.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врачей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7.3.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среднего медицинского персонала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103,00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8.</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Культура</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8.1.</w:t>
            </w:r>
          </w:p>
        </w:tc>
        <w:tc>
          <w:tcPr>
            <w:tcW w:w="534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Число учреждений культуры и искусства, находящихся на территории муниципального образования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посадочное место</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3 349,00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8.1.1.</w:t>
            </w:r>
          </w:p>
        </w:tc>
        <w:tc>
          <w:tcPr>
            <w:tcW w:w="534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Клубов, домов культуры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посадочное место</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3 152,00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8.1.2.</w:t>
            </w:r>
          </w:p>
        </w:tc>
        <w:tc>
          <w:tcPr>
            <w:tcW w:w="534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Библиотек</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18,00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посадочное место</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147,00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8.1.3.</w:t>
            </w:r>
          </w:p>
        </w:tc>
        <w:tc>
          <w:tcPr>
            <w:tcW w:w="534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Прочих учреждений культуры и искусства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посадочное место</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9.</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Физическая культура и спорт</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9.1.</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Обеспеченность спортивными сооружениями</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9.1.1.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Спортивными залами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 кв</w:t>
            </w:r>
            <w:proofErr w:type="gramStart"/>
            <w:r w:rsidRPr="005321D3">
              <w:rPr>
                <w:sz w:val="18"/>
                <w:szCs w:val="18"/>
              </w:rPr>
              <w:t>.м</w:t>
            </w:r>
            <w:proofErr w:type="gramEnd"/>
            <w:r w:rsidRPr="005321D3">
              <w:rPr>
                <w:sz w:val="18"/>
                <w:szCs w:val="18"/>
              </w:rPr>
              <w:t xml:space="preserve"> на 10000 населения</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2,53</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9.1.2.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Плоскостными спортивными сооружениями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 кв</w:t>
            </w:r>
            <w:proofErr w:type="gramStart"/>
            <w:r w:rsidRPr="005321D3">
              <w:rPr>
                <w:sz w:val="18"/>
                <w:szCs w:val="18"/>
              </w:rPr>
              <w:t>.м</w:t>
            </w:r>
            <w:proofErr w:type="gramEnd"/>
            <w:r w:rsidRPr="005321D3">
              <w:rPr>
                <w:sz w:val="18"/>
                <w:szCs w:val="18"/>
              </w:rPr>
              <w:t xml:space="preserve"> на 10000 населения</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16,42</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9.1.3.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Плавательными бассейнами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кв</w:t>
            </w:r>
            <w:proofErr w:type="gramStart"/>
            <w:r w:rsidRPr="005321D3">
              <w:rPr>
                <w:sz w:val="18"/>
                <w:szCs w:val="18"/>
              </w:rPr>
              <w:t>.м</w:t>
            </w:r>
            <w:proofErr w:type="gramEnd"/>
            <w:r w:rsidRPr="005321D3">
              <w:rPr>
                <w:sz w:val="18"/>
                <w:szCs w:val="18"/>
              </w:rPr>
              <w:t xml:space="preserve"> зеркала воды на 10000 населения</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9.2.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Удельный вес населения, систематически занимающегося физической культурой и спортом, от общего числа населения муниципального образования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25,50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Социальное обслуживание</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Число семей, проживающих на территории муниципального образования,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5 610,00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том числе семей с несовершеннолетними детьми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1 574,00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Семей с детьми, находящихся в трудной жизненной ситуации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205,00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10.1.3.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Семей, находящихся в социально опасном положении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10.1.4.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Семей с детьми инвалидами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10.1.5.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Многодетных семей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251,00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10.1.6.</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Неполных семей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171,00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Число семей, получающих субсидии на оплату жилья и коммунальных услуг</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471,00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отдельных категорий граждан, имеющих право на меры социальной поддержки в соответствии с федеральным и региональным законодательством,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2 335,00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пенсионеров,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3 941,00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10.4.1.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В том числе одиноко </w:t>
            </w:r>
            <w:proofErr w:type="gramStart"/>
            <w:r w:rsidRPr="005321D3">
              <w:rPr>
                <w:sz w:val="18"/>
                <w:szCs w:val="18"/>
              </w:rPr>
              <w:t>проживающих</w:t>
            </w:r>
            <w:proofErr w:type="gramEnd"/>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731,00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инвалидов,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1 453,00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10.5.1.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том числе работающих инвалидов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53,00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10.5.2.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детей-инвалидов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10.6.</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приоритетных объектов в приоритетных сферах жизнедеятельности инвалидов,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10.6.1.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proofErr w:type="gramStart"/>
            <w:r w:rsidRPr="005321D3">
              <w:rPr>
                <w:sz w:val="18"/>
                <w:szCs w:val="18"/>
              </w:rPr>
              <w:t>В том числе доступных для инвалидов</w:t>
            </w:r>
            <w:proofErr w:type="gramEnd"/>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8,00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10.7.</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граждан, имеющих трех и более детей, состоящих на учете на получение земельных участков в соответствии с законом Курганской области от 6 октября 2011 года № 61 «О бесплатном предоставлении земельных участков для индивидуального жилищного строительства на территории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10.8.</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граждан, имеющих трех и более детей, получивших земельные участки в соответствии с законом Курганской области от 6 октября 2011 года № 61 «О бесплатном предоставлении земельных участков для индивидуального жилищного строительства на территории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11.</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Торговля и бытовые услуги</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хозяйствующих субъектов, занимающихся бытовым обслуживанием населения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11.1.1.</w:t>
            </w:r>
          </w:p>
        </w:tc>
        <w:tc>
          <w:tcPr>
            <w:tcW w:w="534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объектов бытового обслуживания (согласно приложению 1 к паспорту муниципального образования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чел. </w:t>
            </w:r>
            <w:proofErr w:type="gramStart"/>
            <w:r w:rsidRPr="005321D3">
              <w:rPr>
                <w:sz w:val="18"/>
                <w:szCs w:val="18"/>
              </w:rPr>
              <w:t>работающий</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74,00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11.1.2.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объектов бытового обслуживания, оборудованных средствами доступа (пандусы, кнопки вызова и т.д.) для людей с ограниченными возможностями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хозяйствующих субъектов, занимающихся розничной торговлей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80,00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11.2.1.</w:t>
            </w:r>
          </w:p>
        </w:tc>
        <w:tc>
          <w:tcPr>
            <w:tcW w:w="534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предприятий розничной торговли (согласно приложению 2 к паспорту муниципального образования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114,00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кв. м торговой площади</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9 027,00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чел. </w:t>
            </w:r>
            <w:proofErr w:type="gramStart"/>
            <w:r w:rsidRPr="005321D3">
              <w:rPr>
                <w:sz w:val="18"/>
                <w:szCs w:val="18"/>
              </w:rPr>
              <w:t>работающий</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274,00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11.2.2.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предприятий розничной торговли, оборудованных средствами доступа (пандусы, кнопки вызова и т.д.) для людей с ограниченными возможностями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11.3.</w:t>
            </w:r>
          </w:p>
        </w:tc>
        <w:tc>
          <w:tcPr>
            <w:tcW w:w="534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розничных рынков (согласно приложению 3 к паспорту муниципального образования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торговое место</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11.4.</w:t>
            </w:r>
          </w:p>
        </w:tc>
        <w:tc>
          <w:tcPr>
            <w:tcW w:w="534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ярмарок (согласно приложению 3 к паспорту муниципального образования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торговое место</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11.5.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хозяйствующих субъектов, занимающихся организацией общественного питания,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11.5.1.</w:t>
            </w:r>
          </w:p>
        </w:tc>
        <w:tc>
          <w:tcPr>
            <w:tcW w:w="534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объектов общественного питания (согласно приложению 4 к паспорту муниципального образования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посадочное место</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1 227,00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11.5.2.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объектов общественного питания, оборудованных средствами доступа (пандусы, кнопки вызова и т.д.) для людей с ограниченными возможностями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Жилищно-коммунальное хозяйство</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Общая площадь всего жилищного фонда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 кв</w:t>
            </w:r>
            <w:proofErr w:type="gramStart"/>
            <w:r w:rsidRPr="005321D3">
              <w:rPr>
                <w:sz w:val="18"/>
                <w:szCs w:val="18"/>
              </w:rPr>
              <w:t>.м</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352,50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Обеспеченность общей площадью жилого помещения на одного жителя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кв</w:t>
            </w:r>
            <w:proofErr w:type="gramStart"/>
            <w:r w:rsidRPr="005321D3">
              <w:rPr>
                <w:sz w:val="18"/>
                <w:szCs w:val="18"/>
              </w:rPr>
              <w:t>.м</w:t>
            </w:r>
            <w:proofErr w:type="gramEnd"/>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26,50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котельных</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12.3.1.</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том числе по видам используемого топлива</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12.3.1.1.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Газ</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12.3.1.2.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Уголь</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12.3.1.3.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Другой вид топлива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12.3.2.</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Тепловая мощность котельных, работающих </w:t>
            </w:r>
            <w:proofErr w:type="gramStart"/>
            <w:r w:rsidRPr="005321D3">
              <w:rPr>
                <w:sz w:val="18"/>
                <w:szCs w:val="18"/>
              </w:rPr>
              <w:t>на</w:t>
            </w:r>
            <w:proofErr w:type="gramEnd"/>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12.3.2.1.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Газе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Гкал</w:t>
            </w:r>
            <w:proofErr w:type="gramStart"/>
            <w:r w:rsidRPr="005321D3">
              <w:rPr>
                <w:sz w:val="18"/>
                <w:szCs w:val="18"/>
              </w:rPr>
              <w:t>.</w:t>
            </w:r>
            <w:proofErr w:type="gramEnd"/>
            <w:r w:rsidRPr="005321D3">
              <w:rPr>
                <w:sz w:val="18"/>
                <w:szCs w:val="18"/>
              </w:rPr>
              <w:t>/</w:t>
            </w:r>
            <w:proofErr w:type="gramStart"/>
            <w:r w:rsidRPr="005321D3">
              <w:rPr>
                <w:sz w:val="18"/>
                <w:szCs w:val="18"/>
              </w:rPr>
              <w:t>ч</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12.3.2.2.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proofErr w:type="gramStart"/>
            <w:r w:rsidRPr="005321D3">
              <w:rPr>
                <w:sz w:val="18"/>
                <w:szCs w:val="18"/>
              </w:rPr>
              <w:t>Угле</w:t>
            </w:r>
            <w:proofErr w:type="gramEnd"/>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Гкал</w:t>
            </w:r>
            <w:proofErr w:type="gramStart"/>
            <w:r w:rsidRPr="005321D3">
              <w:rPr>
                <w:sz w:val="18"/>
                <w:szCs w:val="18"/>
              </w:rPr>
              <w:t>.</w:t>
            </w:r>
            <w:proofErr w:type="gramEnd"/>
            <w:r w:rsidRPr="005321D3">
              <w:rPr>
                <w:sz w:val="18"/>
                <w:szCs w:val="18"/>
              </w:rPr>
              <w:t>/</w:t>
            </w:r>
            <w:proofErr w:type="gramStart"/>
            <w:r w:rsidRPr="005321D3">
              <w:rPr>
                <w:sz w:val="18"/>
                <w:szCs w:val="18"/>
              </w:rPr>
              <w:t>ч</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28,70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12.3.2.3.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Других видах топлива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Гкал</w:t>
            </w:r>
            <w:proofErr w:type="gramStart"/>
            <w:r w:rsidRPr="005321D3">
              <w:rPr>
                <w:sz w:val="18"/>
                <w:szCs w:val="18"/>
              </w:rPr>
              <w:t>.</w:t>
            </w:r>
            <w:proofErr w:type="gramEnd"/>
            <w:r w:rsidRPr="005321D3">
              <w:rPr>
                <w:sz w:val="18"/>
                <w:szCs w:val="18"/>
              </w:rPr>
              <w:t>/</w:t>
            </w:r>
            <w:proofErr w:type="gramStart"/>
            <w:r w:rsidRPr="005321D3">
              <w:rPr>
                <w:sz w:val="18"/>
                <w:szCs w:val="18"/>
              </w:rPr>
              <w:t>ч</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12.3.3.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Протяженность теплотра</w:t>
            </w:r>
            <w:proofErr w:type="gramStart"/>
            <w:r w:rsidRPr="005321D3">
              <w:rPr>
                <w:sz w:val="18"/>
                <w:szCs w:val="18"/>
              </w:rPr>
              <w:t>сс в дв</w:t>
            </w:r>
            <w:proofErr w:type="gramEnd"/>
            <w:r w:rsidRPr="005321D3">
              <w:rPr>
                <w:sz w:val="18"/>
                <w:szCs w:val="18"/>
              </w:rPr>
              <w:t>ухтрубном исчислении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13,70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12.4.</w:t>
            </w:r>
          </w:p>
        </w:tc>
        <w:tc>
          <w:tcPr>
            <w:tcW w:w="534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Количество муниципальных электросетей (указать протяженность) и </w:t>
            </w:r>
            <w:proofErr w:type="spellStart"/>
            <w:r w:rsidRPr="005321D3">
              <w:rPr>
                <w:sz w:val="18"/>
                <w:szCs w:val="18"/>
              </w:rPr>
              <w:t>электрообъектов</w:t>
            </w:r>
            <w:proofErr w:type="spellEnd"/>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proofErr w:type="spellStart"/>
            <w:proofErr w:type="gramStart"/>
            <w:r w:rsidRPr="005321D3">
              <w:rPr>
                <w:sz w:val="18"/>
                <w:szCs w:val="18"/>
              </w:rPr>
              <w:t>ед</w:t>
            </w:r>
            <w:proofErr w:type="spellEnd"/>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12.5.</w:t>
            </w:r>
          </w:p>
        </w:tc>
        <w:tc>
          <w:tcPr>
            <w:tcW w:w="534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Количество бесхозяйных электросетей (указать протяженность) и </w:t>
            </w:r>
            <w:proofErr w:type="spellStart"/>
            <w:r w:rsidRPr="005321D3">
              <w:rPr>
                <w:sz w:val="18"/>
                <w:szCs w:val="18"/>
              </w:rPr>
              <w:t>электрообъектов</w:t>
            </w:r>
            <w:proofErr w:type="spellEnd"/>
            <w:r w:rsidRPr="005321D3">
              <w:rPr>
                <w:sz w:val="18"/>
                <w:szCs w:val="18"/>
              </w:rPr>
              <w:t>, расположенных на территории муниципального образования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0,30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12.6.</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Потребность муниципальных котельных</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12.6.1.</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твердом топливе</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12.6.1.1.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Уголь</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9 262,00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12.6.1.2.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Дрова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куб</w:t>
            </w:r>
            <w:proofErr w:type="gramStart"/>
            <w:r w:rsidRPr="005321D3">
              <w:rPr>
                <w:sz w:val="18"/>
                <w:szCs w:val="18"/>
              </w:rPr>
              <w:t>.м</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880,00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12.6.2.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жидком топливе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12.6.3.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газообразном топливе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куб</w:t>
            </w:r>
            <w:proofErr w:type="gramStart"/>
            <w:r w:rsidRPr="005321D3">
              <w:rPr>
                <w:sz w:val="18"/>
                <w:szCs w:val="18"/>
              </w:rPr>
              <w:t>.м</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12.7.</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Хозяйственно-питьевое водоснабжение</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12.7.1.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Обеспеченность населения ресурсами из подземных водных источников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13 307,00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12.7.1.1.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Одиночное протяжение уличной водопроводной сети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39,40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12.7.1.2.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скважин для добычи воды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25,00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12.7.1.2.1.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В том числе </w:t>
            </w:r>
            <w:proofErr w:type="gramStart"/>
            <w:r w:rsidRPr="005321D3">
              <w:rPr>
                <w:sz w:val="18"/>
                <w:szCs w:val="18"/>
              </w:rPr>
              <w:t>имеющих</w:t>
            </w:r>
            <w:proofErr w:type="gramEnd"/>
            <w:r w:rsidRPr="005321D3">
              <w:rPr>
                <w:sz w:val="18"/>
                <w:szCs w:val="18"/>
              </w:rPr>
              <w:t xml:space="preserve"> лицензии на пользование недрами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7,00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12.7.1.3.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общественных колодцев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12.7.2.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Обеспеченность населения ресурсами из открытых водных источников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12.7.2.1.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Одиночное протяжение уличной водопроводной сети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proofErr w:type="gramStart"/>
            <w:r w:rsidRPr="005321D3">
              <w:rPr>
                <w:sz w:val="18"/>
                <w:szCs w:val="18"/>
              </w:rPr>
              <w:t>км</w:t>
            </w:r>
            <w:proofErr w:type="gramEnd"/>
            <w:r w:rsidRPr="005321D3">
              <w:rPr>
                <w:sz w:val="18"/>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12.8.</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Потребность в питьевых водах для хозяйственно-питьевого водоснабжения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куб. м в сутки</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741,30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12.9.</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Уличная канализационная сеть</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12.10.</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Общая протяженность автомобильных дорог общего пользования регионального или межмуниципального значения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233,44</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12.10.1.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том числе с твердым покрытием</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213,32</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Общая протяженность автомобильных дорог общего пользования местного значения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468,40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телефонных аппаратов телефонной сети общего пользования или имеющих на нее выход,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1 432,00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12.12.1.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том числе домашних</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1 213,00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12.13.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транспортных средств, являющихся собственностью физических лиц,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5 212,00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12.13.1.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Мотоциклов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274,00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12.13.2.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Легковых автомобилей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4 149,00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12.13.3.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Грузовых автомобилей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279,00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12.13.4.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Тракторов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510,00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Сельское хозяйство</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Поголовье крупного рогатого скота,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3 220,00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том числе коров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1 671,00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Площадь сельскохозяйственных угодий,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165 478,00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13.2.1.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Пашен, </w:t>
            </w:r>
            <w:proofErr w:type="gramStart"/>
            <w:r w:rsidRPr="005321D3">
              <w:rPr>
                <w:sz w:val="18"/>
                <w:szCs w:val="18"/>
              </w:rPr>
              <w:t>га</w:t>
            </w:r>
            <w:proofErr w:type="gramEnd"/>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94 530,00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Личные подсобные хозяйства (в пределах границ поселений)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5 730,00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13.3.1.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Площадь приусадебных участков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1 277,47</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13.3.2.</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Поголовье скота и птицы</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13.3.2.1.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Крупного рогатого скота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2 784,00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13.3.2.1.1.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том числе коров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1 429,00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13.3.2.2.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Свиней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1 250,00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13.3.2.3.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Овец и коз</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2 744,00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13.3.2.4.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Птицы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14 562,00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Крестьянские (фермерские) хозяйства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Площадь сельскохозяйственных угодий,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58 671,00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Пашен</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52 910,00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Залежей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13.4.1.3.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Сенокосов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2 111,00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13.4.1.4.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Пастбищ</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3 650,00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13.4.1.5.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Прочих</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Из общих сельскохозяйственных угодий – площадь арендованных,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58 671,00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13.4.2.1.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Пашен</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52 910,00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13.4.2.2.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Залежей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13.4.2.3.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Сенокосов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2 111,00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13.4.2.4.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Пастбищ</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3 650,00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13.4.2.5.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Прочих</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13.4.3.</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Поголовье скота и птицы</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13.4.3.1.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Крупного рогатого скота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314,00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13.4.3.1.1.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том числе коров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181,00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13.4.3.2.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Свиней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176,00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13.4.3.3.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Овец и коз</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737,00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13.4.3.4.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Птицы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1 750,00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w:t>
            </w:r>
          </w:p>
        </w:tc>
        <w:tc>
          <w:tcPr>
            <w:tcW w:w="5346"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Сельскохозяйственные организации (согласно приложению 5 к паспорту муниципального образования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8,00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46"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чел. </w:t>
            </w:r>
            <w:proofErr w:type="gramStart"/>
            <w:r w:rsidRPr="005321D3">
              <w:rPr>
                <w:sz w:val="18"/>
                <w:szCs w:val="18"/>
              </w:rPr>
              <w:t>работающий</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128,00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Площадь сельскохозяйственных угодий,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38 794,00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Пашен</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32 979,00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13.5.1.2.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Залежей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13.5.1.3.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Сенокосов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2 084,00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13.5.1.4.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Пастбищ</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3 731,00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13.5.1.5.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Прочих</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Из общих сельскохозяйственных угодий – площадь арендованных,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38 794,00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13.5.2.1.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Пашен</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32 979,00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13.5.2.2.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Залежей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13.5.2.3.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Сенокосов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2 084,00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13.5.2.4.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Пастбищ</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3 731,00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13.5.2.5.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Прочих</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13.5.3.</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Поголовье скота и птицы</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13.5.3.1.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Крупного рогатого скота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122,00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13.5.3.1.1.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том числе коров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61,00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13.5.3.2.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Свиней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13.5.3.3.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Овец и коз</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13.5.3.4.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Птицы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голова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14.</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Общая характеристика предприятий и организаций, находящихся на территории муниципального образования Курганской области</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14.1.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Число предприятий и организаций, занимающихся промышленными видами деятельности (добыча полезных ископаемых, обрабатывающие производства, производство и распределение электроэнергии, воды и газа) на территории муниципального образования Курганской области,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14.2.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Число крупных и средних предприятий и организаций, занимающихся промышленными видами деятельности на территории муниципального образования Курганской области (согласно приложению 6 к паспорту муниципального образования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14.3.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Число предприятий и организаций, оказывающих транспортные услуги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14.4.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Число предприятий и организаций, оказывающих услуги связи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8,00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14.5.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предприятий, состоящих на учете плательщиков платы за негативное воздействие на окружающую среду</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44,00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14.6.</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Число предприятий, занимающихся сбором, транспортированием, обработкой, утилизацией, обезвреживанием и размещением отходов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Предпринимательская деятельность</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субъектов малого и среднего предпринимательства,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279,00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средних предприятий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15.3.</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proofErr w:type="gramStart"/>
            <w:r w:rsidRPr="005321D3">
              <w:rPr>
                <w:sz w:val="18"/>
                <w:szCs w:val="18"/>
              </w:rPr>
              <w:t>Численность работающих на средних предприятиях</w:t>
            </w:r>
            <w:proofErr w:type="gramEnd"/>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15.4.</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малых предприятий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63,00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15.4.1.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В том числе количество </w:t>
            </w:r>
            <w:proofErr w:type="spellStart"/>
            <w:r w:rsidRPr="005321D3">
              <w:rPr>
                <w:sz w:val="18"/>
                <w:szCs w:val="18"/>
              </w:rPr>
              <w:t>микропредприятий</w:t>
            </w:r>
            <w:proofErr w:type="spellEnd"/>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50,00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15.5.</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работающих на малых предприятиях</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717,00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15.5.1.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В том числе численность </w:t>
            </w:r>
            <w:proofErr w:type="gramStart"/>
            <w:r w:rsidRPr="005321D3">
              <w:rPr>
                <w:sz w:val="18"/>
                <w:szCs w:val="18"/>
              </w:rPr>
              <w:t>работающих</w:t>
            </w:r>
            <w:proofErr w:type="gramEnd"/>
            <w:r w:rsidRPr="005321D3">
              <w:rPr>
                <w:sz w:val="18"/>
                <w:szCs w:val="18"/>
              </w:rPr>
              <w:t xml:space="preserve"> на </w:t>
            </w:r>
            <w:proofErr w:type="spellStart"/>
            <w:r w:rsidRPr="005321D3">
              <w:rPr>
                <w:sz w:val="18"/>
                <w:szCs w:val="18"/>
              </w:rPr>
              <w:t>микропредприятиях</w:t>
            </w:r>
            <w:proofErr w:type="spellEnd"/>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149,00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15.6.</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Численность физических лиц, осуществляющих предпринимательскую деятельность без образования юридического лица (индивидуальные предприниматели и главы крестьянских (фермерских) хозяйств)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216,00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15.6.1.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том числе количество глав крестьянских (фермерских) хозяйств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15.7.</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наемных рабочих у физических лиц, осуществляющих предпринимательскую деятельность без образования юридического лица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778,00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15.7.1.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В том числе численность работающих у глав крестьянских (фермерских) хозяйств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чел.</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146,00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15.8.</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Среднемесячная заработная плата работников, занятых в сфере предпринимательства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руб.</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10 071,00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15.9.</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Доля </w:t>
            </w:r>
            <w:proofErr w:type="gramStart"/>
            <w:r w:rsidRPr="005321D3">
              <w:rPr>
                <w:sz w:val="18"/>
                <w:szCs w:val="18"/>
              </w:rPr>
              <w:t>занятых</w:t>
            </w:r>
            <w:proofErr w:type="gramEnd"/>
            <w:r w:rsidRPr="005321D3">
              <w:rPr>
                <w:sz w:val="18"/>
                <w:szCs w:val="18"/>
              </w:rPr>
              <w:t xml:space="preserve"> в сфере предпринимательства в общей численности занятых в экономике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37,70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16.</w:t>
            </w:r>
          </w:p>
        </w:tc>
        <w:tc>
          <w:tcPr>
            <w:tcW w:w="8606" w:type="dxa"/>
            <w:gridSpan w:val="4"/>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Недвижимость</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16.1.</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объектов недвижимого имущества физических лиц, зарегистрированных на праве собственности в Управлении Федеральной регистрационной службы по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12 369,00</w:t>
            </w:r>
          </w:p>
        </w:tc>
      </w:tr>
      <w:tr w:rsidR="005321D3" w:rsidRPr="005321D3" w:rsidTr="00977E6B">
        <w:trPr>
          <w:gridBefore w:val="1"/>
          <w:wBefore w:w="426" w:type="dxa"/>
          <w:cantSplit/>
          <w:trHeight w:val="20"/>
        </w:trPr>
        <w:tc>
          <w:tcPr>
            <w:tcW w:w="284" w:type="dxa"/>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891"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16.2.</w:t>
            </w:r>
          </w:p>
        </w:tc>
        <w:tc>
          <w:tcPr>
            <w:tcW w:w="5346"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Инвентаризационная стоимость объектов недвижимого имущества физических лиц, зарегистрированных на праве собственности в Управлении Федеральной регистрационной службы по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 руб.</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2 224 288,00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17.2.</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Площадь охотничьих угодий</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 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209,80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17.2.1.</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В том числе </w:t>
            </w:r>
            <w:proofErr w:type="gramStart"/>
            <w:r w:rsidRPr="005321D3">
              <w:rPr>
                <w:sz w:val="18"/>
                <w:szCs w:val="18"/>
              </w:rPr>
              <w:t>переданных</w:t>
            </w:r>
            <w:proofErr w:type="gramEnd"/>
            <w:r w:rsidRPr="005321D3">
              <w:rPr>
                <w:sz w:val="18"/>
                <w:szCs w:val="18"/>
              </w:rPr>
              <w:t xml:space="preserve"> в долгосрочное пользование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 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191,80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17.3.</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рыбопромысловых участков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шт.</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17.3.1.</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В том числе </w:t>
            </w:r>
            <w:proofErr w:type="gramStart"/>
            <w:r w:rsidRPr="005321D3">
              <w:rPr>
                <w:sz w:val="18"/>
                <w:szCs w:val="18"/>
              </w:rPr>
              <w:t>переданных</w:t>
            </w:r>
            <w:proofErr w:type="gramEnd"/>
            <w:r w:rsidRPr="005321D3">
              <w:rPr>
                <w:sz w:val="18"/>
                <w:szCs w:val="18"/>
              </w:rPr>
              <w:t xml:space="preserve"> в пользование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шт.</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w:t>
            </w:r>
          </w:p>
        </w:tc>
        <w:tc>
          <w:tcPr>
            <w:tcW w:w="8597" w:type="dxa"/>
            <w:gridSpan w:val="3"/>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Балансовые запасы полезных ископаемых по их видам</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17.4.1.</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Уран</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17.4.2.</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proofErr w:type="spellStart"/>
            <w:r w:rsidRPr="005321D3">
              <w:rPr>
                <w:sz w:val="18"/>
                <w:szCs w:val="18"/>
              </w:rPr>
              <w:t>Бентонитовые</w:t>
            </w:r>
            <w:proofErr w:type="spellEnd"/>
            <w:r w:rsidRPr="005321D3">
              <w:rPr>
                <w:sz w:val="18"/>
                <w:szCs w:val="18"/>
              </w:rPr>
              <w:t xml:space="preserve"> глины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.т</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17.4.3.</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Бокситы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.т</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17.4.4.</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Формовочные материалы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.т</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17.4.5.</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Стекольные пески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.т</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17.4.6.</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Кремнистое сырье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.к</w:t>
            </w:r>
            <w:proofErr w:type="gramEnd"/>
            <w:r w:rsidRPr="005321D3">
              <w:rPr>
                <w:sz w:val="18"/>
                <w:szCs w:val="18"/>
              </w:rPr>
              <w:t>уб.м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17.4.7.</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Минеральные краски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.т</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17.4.8.</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Цветные камни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2B72C3">
        <w:trPr>
          <w:cantSplit/>
          <w:trHeight w:val="224"/>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17.4.9.</w:t>
            </w:r>
          </w:p>
          <w:p w:rsidR="005321D3" w:rsidRPr="005321D3" w:rsidRDefault="005321D3" w:rsidP="005321D3">
            <w:pPr>
              <w:ind w:left="57" w:right="57"/>
              <w:jc w:val="both"/>
              <w:rPr>
                <w:sz w:val="18"/>
                <w:szCs w:val="18"/>
              </w:rPr>
            </w:pPr>
          </w:p>
          <w:p w:rsidR="005321D3" w:rsidRPr="005321D3" w:rsidRDefault="005321D3" w:rsidP="005321D3">
            <w:pPr>
              <w:ind w:left="57" w:right="57"/>
              <w:jc w:val="both"/>
              <w:rPr>
                <w:sz w:val="18"/>
                <w:szCs w:val="18"/>
              </w:rPr>
            </w:pPr>
          </w:p>
          <w:p w:rsidR="005321D3" w:rsidRPr="005321D3" w:rsidRDefault="005321D3" w:rsidP="005321D3">
            <w:pPr>
              <w:ind w:left="57" w:right="57"/>
              <w:jc w:val="both"/>
              <w:rPr>
                <w:sz w:val="18"/>
                <w:szCs w:val="18"/>
              </w:rPr>
            </w:pP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Лечебные грязи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.к</w:t>
            </w:r>
            <w:proofErr w:type="gramEnd"/>
            <w:r w:rsidRPr="005321D3">
              <w:rPr>
                <w:sz w:val="18"/>
                <w:szCs w:val="18"/>
              </w:rPr>
              <w:t>уб.м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17.4.10.</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Сульфат натрия</w:t>
            </w:r>
          </w:p>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.т</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17.4.11.</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Строительный песок</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.к</w:t>
            </w:r>
            <w:proofErr w:type="gramEnd"/>
            <w:r w:rsidRPr="005321D3">
              <w:rPr>
                <w:sz w:val="18"/>
                <w:szCs w:val="18"/>
              </w:rPr>
              <w:t>уб.м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17.4.12.</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Песчано-гравийные породы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.к</w:t>
            </w:r>
            <w:proofErr w:type="gramEnd"/>
            <w:r w:rsidRPr="005321D3">
              <w:rPr>
                <w:sz w:val="18"/>
                <w:szCs w:val="18"/>
              </w:rPr>
              <w:t>уб.м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17.4.13.</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Кирпично-черепичное сырье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.к</w:t>
            </w:r>
            <w:proofErr w:type="gramEnd"/>
            <w:r w:rsidRPr="005321D3">
              <w:rPr>
                <w:sz w:val="18"/>
                <w:szCs w:val="18"/>
              </w:rPr>
              <w:t>уб.м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 xml:space="preserve">      813,00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17.4.14.</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proofErr w:type="spellStart"/>
            <w:r w:rsidRPr="005321D3">
              <w:rPr>
                <w:sz w:val="18"/>
                <w:szCs w:val="18"/>
              </w:rPr>
              <w:t>Керамзитное</w:t>
            </w:r>
            <w:proofErr w:type="spellEnd"/>
            <w:r w:rsidRPr="005321D3">
              <w:rPr>
                <w:sz w:val="18"/>
                <w:szCs w:val="18"/>
              </w:rPr>
              <w:t xml:space="preserve"> сырье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.к</w:t>
            </w:r>
            <w:proofErr w:type="gramEnd"/>
            <w:r w:rsidRPr="005321D3">
              <w:rPr>
                <w:sz w:val="18"/>
                <w:szCs w:val="18"/>
              </w:rPr>
              <w:t>уб.м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17.4.15.</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Строительный камень</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.к</w:t>
            </w:r>
            <w:proofErr w:type="gramEnd"/>
            <w:r w:rsidRPr="005321D3">
              <w:rPr>
                <w:sz w:val="18"/>
                <w:szCs w:val="18"/>
              </w:rPr>
              <w:t>уб.м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17.4.16.</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Торф</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.т</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17.4.17.</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Сапропель</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w:t>
            </w:r>
            <w:proofErr w:type="gramStart"/>
            <w:r w:rsidRPr="005321D3">
              <w:rPr>
                <w:sz w:val="18"/>
                <w:szCs w:val="18"/>
              </w:rPr>
              <w:t>.т</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17.4.18.</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Подземные минеральные воды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куб</w:t>
            </w:r>
            <w:proofErr w:type="gramStart"/>
            <w:r w:rsidRPr="005321D3">
              <w:rPr>
                <w:sz w:val="18"/>
                <w:szCs w:val="18"/>
              </w:rPr>
              <w:t>.м</w:t>
            </w:r>
            <w:proofErr w:type="gramEnd"/>
            <w:r w:rsidRPr="005321D3">
              <w:rPr>
                <w:sz w:val="18"/>
                <w:szCs w:val="18"/>
              </w:rPr>
              <w:t xml:space="preserve"> в сутки</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17.4.19.</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Питьевые подземные воды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куб</w:t>
            </w:r>
            <w:proofErr w:type="gramStart"/>
            <w:r w:rsidRPr="005321D3">
              <w:rPr>
                <w:sz w:val="18"/>
                <w:szCs w:val="18"/>
              </w:rPr>
              <w:t>.м</w:t>
            </w:r>
            <w:proofErr w:type="gramEnd"/>
            <w:r w:rsidRPr="005321D3">
              <w:rPr>
                <w:sz w:val="18"/>
                <w:szCs w:val="18"/>
              </w:rPr>
              <w:t xml:space="preserve"> в сутки</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 xml:space="preserve">      328,50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17.5.</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месторождений,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17.5.1.</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В том числе </w:t>
            </w:r>
            <w:proofErr w:type="gramStart"/>
            <w:r w:rsidRPr="005321D3">
              <w:rPr>
                <w:sz w:val="18"/>
                <w:szCs w:val="18"/>
              </w:rPr>
              <w:t>переданных</w:t>
            </w:r>
            <w:proofErr w:type="gramEnd"/>
            <w:r w:rsidRPr="005321D3">
              <w:rPr>
                <w:sz w:val="18"/>
                <w:szCs w:val="18"/>
              </w:rPr>
              <w:t xml:space="preserve"> в пользование</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17.5.1.1.</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Из них разрабатываются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17.6.</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Количество бесхозяйных карьеров по добыче песка, глины, суглинков, торфа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18.</w:t>
            </w:r>
          </w:p>
        </w:tc>
        <w:tc>
          <w:tcPr>
            <w:tcW w:w="8597" w:type="dxa"/>
            <w:gridSpan w:val="3"/>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Охрана окружающей среды</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18.1.</w:t>
            </w:r>
          </w:p>
        </w:tc>
        <w:tc>
          <w:tcPr>
            <w:tcW w:w="8597" w:type="dxa"/>
            <w:gridSpan w:val="3"/>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Природоохранные объекты</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18.1.1.</w:t>
            </w:r>
          </w:p>
        </w:tc>
        <w:tc>
          <w:tcPr>
            <w:tcW w:w="5337"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Очистные сооружения канализации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37"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тыс. куб. м в год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18.1.2.</w:t>
            </w:r>
          </w:p>
        </w:tc>
        <w:tc>
          <w:tcPr>
            <w:tcW w:w="5337"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Объекты накопления и размещения твердых коммунальных отходов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25,00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37"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 xml:space="preserve">площадь в </w:t>
            </w:r>
            <w:proofErr w:type="gramStart"/>
            <w:r w:rsidRPr="005321D3">
              <w:rPr>
                <w:sz w:val="18"/>
                <w:szCs w:val="18"/>
              </w:rPr>
              <w:t>га</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41,40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18.1.3.</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Особо охраняемые природные территории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6,00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18.1.3.1.</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Памятники природы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5,00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18.1.3.2.</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Государственные природные заказники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18.1.3.3.</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Лечебно-оздоровительные местности и курорты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19.</w:t>
            </w:r>
          </w:p>
        </w:tc>
        <w:tc>
          <w:tcPr>
            <w:tcW w:w="8597" w:type="dxa"/>
            <w:gridSpan w:val="3"/>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Инвестиции</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19.1.</w:t>
            </w:r>
          </w:p>
        </w:tc>
        <w:tc>
          <w:tcPr>
            <w:tcW w:w="5337" w:type="dxa"/>
            <w:vMerge w:val="restart"/>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Инвестиционные площадки на территории муниципального образования Курганской области (согласно приложению 7 к паспорту муниципального образования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6,00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5337" w:type="dxa"/>
            <w:vMerge/>
            <w:tcBorders>
              <w:top w:val="single" w:sz="8" w:space="0" w:color="auto"/>
              <w:left w:val="single" w:sz="8" w:space="0" w:color="auto"/>
              <w:bottom w:val="single" w:sz="8" w:space="0" w:color="auto"/>
              <w:right w:val="single" w:sz="8" w:space="0" w:color="auto"/>
            </w:tcBorders>
            <w:vAlign w:val="center"/>
          </w:tcPr>
          <w:p w:rsidR="005321D3" w:rsidRPr="005321D3" w:rsidRDefault="005321D3" w:rsidP="005321D3">
            <w:pPr>
              <w:ind w:left="57" w:right="57"/>
              <w:jc w:val="both"/>
              <w:rPr>
                <w:sz w:val="18"/>
                <w:szCs w:val="18"/>
              </w:rPr>
            </w:pP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кв</w:t>
            </w:r>
            <w:proofErr w:type="gramStart"/>
            <w:r w:rsidRPr="005321D3">
              <w:rPr>
                <w:sz w:val="18"/>
                <w:szCs w:val="18"/>
              </w:rPr>
              <w:t>.м</w:t>
            </w:r>
            <w:proofErr w:type="gramEnd"/>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175 800,00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19.2.</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Незавершенные объекты строительства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24,00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19.3.</w:t>
            </w:r>
          </w:p>
          <w:p w:rsidR="005321D3" w:rsidRPr="005321D3" w:rsidRDefault="005321D3" w:rsidP="005321D3">
            <w:pPr>
              <w:ind w:left="57" w:right="57"/>
              <w:jc w:val="both"/>
              <w:rPr>
                <w:sz w:val="18"/>
                <w:szCs w:val="18"/>
              </w:rPr>
            </w:pP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Инвестиционные проекты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9,00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20.</w:t>
            </w:r>
          </w:p>
        </w:tc>
        <w:tc>
          <w:tcPr>
            <w:tcW w:w="8597" w:type="dxa"/>
            <w:gridSpan w:val="3"/>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Собственность муниципального образования Курганской области</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20.1.</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Муниципальные унитарные предприятия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20.2.</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Муниципальные учреждения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35,00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20.3.</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Пакеты акций акционерных обществ</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7,00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20.4.</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Земельные участки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29,35</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20.5.</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Объекты недвижимости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294,00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20.6.</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Наличие бесхозяйных объектов недвижимого имущества, используемых для электроснабжения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1-да/0-нет</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20.6.1.</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Трансформаторные подстанции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20.6.2.</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Электрические линии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км</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20.6.3.</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Прочие объекты</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ед.</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0,00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21.</w:t>
            </w:r>
          </w:p>
        </w:tc>
        <w:tc>
          <w:tcPr>
            <w:tcW w:w="8597" w:type="dxa"/>
            <w:gridSpan w:val="3"/>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Документы территориального планирования и градостроительного зонирования</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21.1.</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Схемы территориального планирования</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шт.</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21.2.</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Генеральные планы поселений, городских округов Курганской области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шт.</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2,00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21.3.</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Правила землепользования и застройки</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шт.</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14,00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22.</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Земельные участки, вовлеченные в хозяйственный оборот, всего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12,31</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22.1.</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Земельные участки, предоставленные юридическим и физическим лицам для жилищного строительства</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16,40</w:t>
            </w:r>
          </w:p>
        </w:tc>
      </w:tr>
      <w:tr w:rsidR="005321D3" w:rsidRPr="005321D3" w:rsidTr="00977E6B">
        <w:trPr>
          <w:cantSplit/>
          <w:trHeight w:val="20"/>
        </w:trPr>
        <w:tc>
          <w:tcPr>
            <w:tcW w:w="710" w:type="dxa"/>
            <w:gridSpan w:val="2"/>
            <w:tcBorders>
              <w:top w:val="nil"/>
              <w:left w:val="nil"/>
              <w:bottom w:val="nil"/>
              <w:right w:val="single" w:sz="8" w:space="0" w:color="auto"/>
            </w:tcBorders>
            <w:shd w:val="clear" w:color="auto" w:fill="FFFFFF"/>
            <w:noWrap/>
          </w:tcPr>
          <w:p w:rsidR="005321D3" w:rsidRPr="005321D3" w:rsidRDefault="005321D3" w:rsidP="005321D3">
            <w:pPr>
              <w:ind w:left="57" w:right="57"/>
              <w:jc w:val="both"/>
              <w:rPr>
                <w:sz w:val="18"/>
                <w:szCs w:val="18"/>
              </w:rPr>
            </w:pPr>
          </w:p>
        </w:tc>
        <w:tc>
          <w:tcPr>
            <w:tcW w:w="900"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22.2.</w:t>
            </w:r>
          </w:p>
        </w:tc>
        <w:tc>
          <w:tcPr>
            <w:tcW w:w="5337"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Земельные участки, предоставленные юридическим и физическим лицам для строительства (</w:t>
            </w:r>
            <w:proofErr w:type="gramStart"/>
            <w:r w:rsidRPr="005321D3">
              <w:rPr>
                <w:sz w:val="18"/>
                <w:szCs w:val="18"/>
              </w:rPr>
              <w:t>кроме</w:t>
            </w:r>
            <w:proofErr w:type="gramEnd"/>
            <w:r w:rsidRPr="005321D3">
              <w:rPr>
                <w:sz w:val="18"/>
                <w:szCs w:val="18"/>
              </w:rPr>
              <w:t xml:space="preserve"> жилищного)</w:t>
            </w:r>
          </w:p>
        </w:tc>
        <w:tc>
          <w:tcPr>
            <w:tcW w:w="1559" w:type="dxa"/>
            <w:tcBorders>
              <w:top w:val="single" w:sz="8" w:space="0" w:color="auto"/>
              <w:left w:val="single" w:sz="8" w:space="0" w:color="auto"/>
              <w:bottom w:val="single" w:sz="8" w:space="0" w:color="auto"/>
              <w:right w:val="single" w:sz="8" w:space="0" w:color="auto"/>
            </w:tcBorders>
            <w:shd w:val="clear" w:color="auto" w:fill="FFFFFF"/>
            <w:vAlign w:val="center"/>
          </w:tcPr>
          <w:p w:rsidR="005321D3" w:rsidRPr="005321D3" w:rsidRDefault="005321D3" w:rsidP="005321D3">
            <w:pPr>
              <w:ind w:left="57" w:right="57"/>
              <w:jc w:val="both"/>
              <w:rPr>
                <w:sz w:val="18"/>
                <w:szCs w:val="18"/>
              </w:rPr>
            </w:pPr>
            <w:r w:rsidRPr="005321D3">
              <w:rPr>
                <w:sz w:val="18"/>
                <w:szCs w:val="18"/>
              </w:rPr>
              <w:t>га</w:t>
            </w:r>
          </w:p>
        </w:tc>
        <w:tc>
          <w:tcPr>
            <w:tcW w:w="1701" w:type="dxa"/>
            <w:tcBorders>
              <w:top w:val="single" w:sz="8" w:space="0" w:color="auto"/>
              <w:left w:val="single" w:sz="8" w:space="0" w:color="auto"/>
              <w:bottom w:val="single" w:sz="8" w:space="0" w:color="auto"/>
              <w:right w:val="single" w:sz="8" w:space="0" w:color="auto"/>
            </w:tcBorders>
            <w:shd w:val="clear" w:color="auto" w:fill="FFFFFF"/>
            <w:noWrap/>
          </w:tcPr>
          <w:p w:rsidR="005321D3" w:rsidRPr="005321D3" w:rsidRDefault="005321D3" w:rsidP="005321D3">
            <w:pPr>
              <w:ind w:left="57" w:right="57"/>
              <w:jc w:val="both"/>
              <w:rPr>
                <w:sz w:val="18"/>
                <w:szCs w:val="18"/>
              </w:rPr>
            </w:pPr>
            <w:r w:rsidRPr="005321D3">
              <w:rPr>
                <w:sz w:val="18"/>
                <w:szCs w:val="18"/>
              </w:rPr>
              <w:t>73,10</w:t>
            </w:r>
          </w:p>
        </w:tc>
      </w:tr>
    </w:tbl>
    <w:p w:rsidR="005321D3" w:rsidRPr="005321D3" w:rsidRDefault="005321D3" w:rsidP="005321D3">
      <w:pPr>
        <w:ind w:left="57" w:right="57"/>
        <w:jc w:val="both"/>
        <w:rPr>
          <w:b/>
          <w:sz w:val="18"/>
          <w:szCs w:val="18"/>
        </w:rPr>
      </w:pPr>
      <w:r w:rsidRPr="005321D3">
        <w:rPr>
          <w:b/>
          <w:sz w:val="18"/>
          <w:szCs w:val="18"/>
        </w:rPr>
        <w:t xml:space="preserve">Раздел </w:t>
      </w:r>
      <w:r w:rsidRPr="005321D3">
        <w:rPr>
          <w:b/>
          <w:sz w:val="18"/>
          <w:szCs w:val="18"/>
          <w:lang w:val="en-US"/>
        </w:rPr>
        <w:t>III</w:t>
      </w:r>
      <w:r w:rsidRPr="005321D3">
        <w:rPr>
          <w:b/>
          <w:sz w:val="18"/>
          <w:szCs w:val="18"/>
        </w:rPr>
        <w:t xml:space="preserve">   Правила и область применения расчетных показателей</w:t>
      </w:r>
    </w:p>
    <w:p w:rsidR="005321D3" w:rsidRPr="005321D3" w:rsidRDefault="005321D3" w:rsidP="005321D3">
      <w:pPr>
        <w:ind w:left="57" w:right="57"/>
        <w:jc w:val="both"/>
        <w:rPr>
          <w:b/>
          <w:sz w:val="18"/>
          <w:szCs w:val="18"/>
        </w:rPr>
      </w:pPr>
      <w:r w:rsidRPr="005321D3">
        <w:rPr>
          <w:b/>
          <w:sz w:val="18"/>
          <w:szCs w:val="18"/>
        </w:rPr>
        <w:t>Глава 10. Область применения расчетных показателей</w:t>
      </w:r>
    </w:p>
    <w:p w:rsidR="005321D3" w:rsidRPr="005321D3" w:rsidRDefault="005321D3" w:rsidP="005321D3">
      <w:pPr>
        <w:ind w:left="57" w:right="57"/>
        <w:jc w:val="both"/>
        <w:rPr>
          <w:sz w:val="18"/>
          <w:szCs w:val="18"/>
        </w:rPr>
      </w:pPr>
      <w:r w:rsidRPr="005321D3">
        <w:rPr>
          <w:sz w:val="18"/>
          <w:szCs w:val="18"/>
        </w:rPr>
        <w:tab/>
        <w:t>Настоящие нормативы действуют на всей территории Притобольного района.</w:t>
      </w:r>
    </w:p>
    <w:p w:rsidR="005321D3" w:rsidRPr="005321D3" w:rsidRDefault="005321D3" w:rsidP="005321D3">
      <w:pPr>
        <w:ind w:left="57" w:right="57"/>
        <w:jc w:val="both"/>
        <w:rPr>
          <w:sz w:val="18"/>
          <w:szCs w:val="18"/>
        </w:rPr>
      </w:pPr>
      <w:r w:rsidRPr="005321D3">
        <w:rPr>
          <w:sz w:val="18"/>
          <w:szCs w:val="18"/>
        </w:rPr>
        <w:tab/>
        <w:t>Нормативы устанавливают совокупность расчетных показателей минимально допустимого уровня обеспеченности объектами местного значения Притобольного района, относящимися к областям, указанным в пункте 1 части 3 статьи 19 Градостроительного кодекса Российской Федерации, иными объектами местного значения Притобольного района и расчетных показателей максимально допустимого уровня территориальной доступности таких объектов для населения Притобольного района.</w:t>
      </w:r>
    </w:p>
    <w:p w:rsidR="005321D3" w:rsidRPr="005321D3" w:rsidRDefault="005321D3" w:rsidP="005321D3">
      <w:pPr>
        <w:ind w:left="57" w:right="57"/>
        <w:jc w:val="both"/>
        <w:rPr>
          <w:sz w:val="18"/>
          <w:szCs w:val="18"/>
        </w:rPr>
      </w:pPr>
      <w:r w:rsidRPr="005321D3">
        <w:rPr>
          <w:sz w:val="18"/>
          <w:szCs w:val="18"/>
        </w:rPr>
        <w:tab/>
        <w:t>Нормативы и внесенные в них изменения утверждаются представительным органом местного самоуправления – Притобольной районной Думой.</w:t>
      </w:r>
    </w:p>
    <w:p w:rsidR="005321D3" w:rsidRPr="005321D3" w:rsidRDefault="005321D3" w:rsidP="005321D3">
      <w:pPr>
        <w:ind w:left="57" w:right="57"/>
        <w:jc w:val="both"/>
        <w:rPr>
          <w:sz w:val="18"/>
          <w:szCs w:val="18"/>
        </w:rPr>
      </w:pPr>
      <w:r w:rsidRPr="005321D3">
        <w:rPr>
          <w:sz w:val="18"/>
          <w:szCs w:val="18"/>
        </w:rPr>
        <w:tab/>
        <w:t xml:space="preserve">Нормативы  применяются в следующих случаях: </w:t>
      </w:r>
    </w:p>
    <w:p w:rsidR="005321D3" w:rsidRPr="005321D3" w:rsidRDefault="005321D3" w:rsidP="005321D3">
      <w:pPr>
        <w:ind w:left="57" w:right="57"/>
        <w:jc w:val="both"/>
        <w:rPr>
          <w:sz w:val="18"/>
          <w:szCs w:val="18"/>
        </w:rPr>
      </w:pPr>
      <w:r w:rsidRPr="005321D3">
        <w:rPr>
          <w:sz w:val="18"/>
          <w:szCs w:val="18"/>
        </w:rPr>
        <w:tab/>
        <w:t>При подготовке планов и программ комплексного социально-экономического развития Притобольного района;</w:t>
      </w:r>
    </w:p>
    <w:p w:rsidR="005321D3" w:rsidRPr="005321D3" w:rsidRDefault="005321D3" w:rsidP="005321D3">
      <w:pPr>
        <w:ind w:left="57" w:right="57"/>
        <w:jc w:val="both"/>
        <w:rPr>
          <w:sz w:val="18"/>
          <w:szCs w:val="18"/>
        </w:rPr>
      </w:pPr>
      <w:r w:rsidRPr="005321D3">
        <w:rPr>
          <w:sz w:val="18"/>
          <w:szCs w:val="18"/>
        </w:rPr>
        <w:tab/>
      </w:r>
      <w:proofErr w:type="gramStart"/>
      <w:r w:rsidRPr="005321D3">
        <w:rPr>
          <w:sz w:val="18"/>
          <w:szCs w:val="18"/>
        </w:rPr>
        <w:t>При подготовке и утверждении Схемы территориального планирования, в том числе при внесении изменении в Схему территориального планирования; при проверке и согласовании проектов Схемы территориального планирования, в том числе при внесении изменении в Схему территориального планирования 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w:t>
      </w:r>
      <w:proofErr w:type="gramEnd"/>
    </w:p>
    <w:p w:rsidR="005321D3" w:rsidRPr="005321D3" w:rsidRDefault="005321D3" w:rsidP="005321D3">
      <w:pPr>
        <w:ind w:left="57" w:right="57"/>
        <w:jc w:val="both"/>
        <w:rPr>
          <w:sz w:val="18"/>
          <w:szCs w:val="18"/>
        </w:rPr>
      </w:pPr>
      <w:r w:rsidRPr="005321D3">
        <w:rPr>
          <w:sz w:val="18"/>
          <w:szCs w:val="18"/>
        </w:rPr>
        <w:tab/>
        <w:t>При подготовке и утверждении Генеральных планов, в том числе при внесении изменении в Генеральные планы поселений;</w:t>
      </w:r>
    </w:p>
    <w:p w:rsidR="005321D3" w:rsidRPr="005321D3" w:rsidRDefault="005321D3" w:rsidP="005321D3">
      <w:pPr>
        <w:ind w:left="57" w:right="57"/>
        <w:jc w:val="both"/>
        <w:rPr>
          <w:sz w:val="18"/>
          <w:szCs w:val="18"/>
        </w:rPr>
      </w:pPr>
      <w:r w:rsidRPr="005321D3">
        <w:rPr>
          <w:sz w:val="18"/>
          <w:szCs w:val="18"/>
        </w:rPr>
        <w:tab/>
        <w:t>При подготовке и утверждении Правил землепользования и застройки поселений, а также при внесении в них изменений;</w:t>
      </w:r>
    </w:p>
    <w:p w:rsidR="005321D3" w:rsidRPr="005321D3" w:rsidRDefault="005321D3" w:rsidP="005321D3">
      <w:pPr>
        <w:ind w:left="57" w:right="57"/>
        <w:jc w:val="both"/>
        <w:rPr>
          <w:sz w:val="18"/>
          <w:szCs w:val="18"/>
        </w:rPr>
      </w:pPr>
      <w:r w:rsidRPr="005321D3">
        <w:rPr>
          <w:sz w:val="18"/>
          <w:szCs w:val="18"/>
        </w:rPr>
        <w:tab/>
        <w:t>При подготовке и утверждении документации по планировке территории поселений;</w:t>
      </w:r>
    </w:p>
    <w:p w:rsidR="005321D3" w:rsidRPr="005321D3" w:rsidRDefault="005321D3" w:rsidP="005321D3">
      <w:pPr>
        <w:ind w:left="57" w:right="57"/>
        <w:jc w:val="both"/>
        <w:rPr>
          <w:sz w:val="18"/>
          <w:szCs w:val="18"/>
        </w:rPr>
      </w:pPr>
      <w:r w:rsidRPr="005321D3">
        <w:rPr>
          <w:sz w:val="18"/>
          <w:szCs w:val="18"/>
        </w:rPr>
        <w:tab/>
        <w:t xml:space="preserve">При осуществлении региональными органами государственной власти </w:t>
      </w:r>
      <w:proofErr w:type="gramStart"/>
      <w:r w:rsidRPr="005321D3">
        <w:rPr>
          <w:sz w:val="18"/>
          <w:szCs w:val="18"/>
        </w:rPr>
        <w:t>контроля за</w:t>
      </w:r>
      <w:proofErr w:type="gramEnd"/>
      <w:r w:rsidRPr="005321D3">
        <w:rPr>
          <w:sz w:val="18"/>
          <w:szCs w:val="18"/>
        </w:rPr>
        <w:t xml:space="preserve"> соблюдением органами местного самоуправления законодательства о градостроительной деятельности;</w:t>
      </w:r>
    </w:p>
    <w:p w:rsidR="005321D3" w:rsidRPr="005321D3" w:rsidRDefault="005321D3" w:rsidP="005321D3">
      <w:pPr>
        <w:ind w:left="57" w:right="57"/>
        <w:jc w:val="both"/>
        <w:rPr>
          <w:sz w:val="18"/>
          <w:szCs w:val="18"/>
        </w:rPr>
      </w:pPr>
      <w:r w:rsidRPr="005321D3">
        <w:rPr>
          <w:sz w:val="18"/>
          <w:szCs w:val="18"/>
        </w:rPr>
        <w:tab/>
        <w:t>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Притобольного района иными объектами местного значения Притобольного района, и расчетных показателей максимально допустимого уровня территориальной доступности таких объектов для населения Притобольного района.</w:t>
      </w:r>
    </w:p>
    <w:p w:rsidR="005321D3" w:rsidRPr="005321D3" w:rsidRDefault="005321D3" w:rsidP="005321D3">
      <w:pPr>
        <w:ind w:left="57" w:right="57"/>
        <w:jc w:val="both"/>
        <w:rPr>
          <w:sz w:val="18"/>
          <w:szCs w:val="18"/>
        </w:rPr>
      </w:pPr>
      <w:r w:rsidRPr="005321D3">
        <w:rPr>
          <w:sz w:val="18"/>
          <w:szCs w:val="18"/>
        </w:rPr>
        <w:tab/>
        <w:t>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5321D3" w:rsidRPr="005321D3" w:rsidRDefault="005321D3" w:rsidP="005321D3">
      <w:pPr>
        <w:ind w:left="57" w:right="57"/>
        <w:jc w:val="both"/>
        <w:rPr>
          <w:sz w:val="18"/>
          <w:szCs w:val="18"/>
        </w:rPr>
      </w:pPr>
      <w:r w:rsidRPr="005321D3">
        <w:rPr>
          <w:sz w:val="18"/>
          <w:szCs w:val="18"/>
        </w:rPr>
        <w:tab/>
        <w:t xml:space="preserve">В связи с тем, что в настоящем документе конкретизация основных требований к планировке и застройке согласно пункту 1.1 СП 42.13330.2011 не осуществлялась, при определении требований к планировке и застройке территории поселения следует руководствоваться СП 42.13330.2011 «градостроительство планировка и застройка городских и сельских поселений» (Актуализированная редакция </w:t>
      </w:r>
      <w:proofErr w:type="spellStart"/>
      <w:r w:rsidRPr="005321D3">
        <w:rPr>
          <w:sz w:val="18"/>
          <w:szCs w:val="18"/>
        </w:rPr>
        <w:t>СНиП</w:t>
      </w:r>
      <w:proofErr w:type="spellEnd"/>
      <w:r w:rsidRPr="005321D3">
        <w:rPr>
          <w:sz w:val="18"/>
          <w:szCs w:val="18"/>
        </w:rPr>
        <w:t xml:space="preserve"> 2.07.01-89*).</w:t>
      </w:r>
    </w:p>
    <w:p w:rsidR="005321D3" w:rsidRPr="005321D3" w:rsidRDefault="005321D3" w:rsidP="005321D3">
      <w:pPr>
        <w:ind w:left="57" w:right="57"/>
        <w:jc w:val="both"/>
        <w:rPr>
          <w:b/>
          <w:sz w:val="18"/>
          <w:szCs w:val="18"/>
        </w:rPr>
      </w:pPr>
      <w:r w:rsidRPr="005321D3">
        <w:rPr>
          <w:b/>
          <w:sz w:val="18"/>
          <w:szCs w:val="18"/>
        </w:rPr>
        <w:t>Глава 11. Правила применения расчетных показателей при подготовке планов и программ комплексного социально-экономического развития</w:t>
      </w:r>
    </w:p>
    <w:p w:rsidR="005321D3" w:rsidRPr="005321D3" w:rsidRDefault="005321D3" w:rsidP="005321D3">
      <w:pPr>
        <w:ind w:left="57" w:right="57"/>
        <w:jc w:val="both"/>
        <w:rPr>
          <w:sz w:val="18"/>
          <w:szCs w:val="18"/>
        </w:rPr>
      </w:pPr>
      <w:r w:rsidRPr="005321D3">
        <w:rPr>
          <w:sz w:val="18"/>
          <w:szCs w:val="18"/>
        </w:rPr>
        <w:tab/>
        <w:t>При подготовке планов и программ комплексного социально-экономического развития муниципального образования Притобольный район, нормативы градостроительного проектирования Притобольного района являются одним из основных источников обоснования при выборе объекта местного значения поселения для включения в планы и программы и последующего обоснования места его размещения.</w:t>
      </w:r>
    </w:p>
    <w:p w:rsidR="005321D3" w:rsidRPr="005321D3" w:rsidRDefault="005321D3" w:rsidP="005321D3">
      <w:pPr>
        <w:ind w:left="57" w:right="57"/>
        <w:jc w:val="both"/>
        <w:rPr>
          <w:sz w:val="18"/>
          <w:szCs w:val="18"/>
        </w:rPr>
      </w:pPr>
      <w:r w:rsidRPr="005321D3">
        <w:rPr>
          <w:sz w:val="18"/>
          <w:szCs w:val="18"/>
        </w:rPr>
        <w:tab/>
        <w:t>Основные Правила применения:</w:t>
      </w:r>
    </w:p>
    <w:p w:rsidR="005321D3" w:rsidRPr="005321D3" w:rsidRDefault="005321D3" w:rsidP="005321D3">
      <w:pPr>
        <w:ind w:left="57" w:right="57"/>
        <w:jc w:val="both"/>
        <w:rPr>
          <w:sz w:val="18"/>
          <w:szCs w:val="18"/>
        </w:rPr>
      </w:pPr>
      <w:r w:rsidRPr="005321D3">
        <w:rPr>
          <w:sz w:val="18"/>
          <w:szCs w:val="18"/>
        </w:rPr>
        <w:tab/>
        <w:t>При разработке планов и программ комплексного социально-экономического развития муниципального образования Притобольный район из основной части нормативов выбираются планируемые к созданию объекты местного значения поселения, и за счет применения расчетных показателей максимально допустимого уровня территориальной доступности таких объектов для населения поселения, определяются места расположения таких объектов.</w:t>
      </w:r>
    </w:p>
    <w:p w:rsidR="005321D3" w:rsidRPr="005321D3" w:rsidRDefault="005321D3" w:rsidP="005321D3">
      <w:pPr>
        <w:ind w:left="57" w:right="57"/>
        <w:jc w:val="both"/>
        <w:rPr>
          <w:b/>
          <w:sz w:val="18"/>
          <w:szCs w:val="18"/>
        </w:rPr>
      </w:pPr>
      <w:r w:rsidRPr="005321D3">
        <w:rPr>
          <w:b/>
          <w:sz w:val="18"/>
          <w:szCs w:val="18"/>
        </w:rPr>
        <w:t>Глава 12. Правила   применения   расчетных   показателей   при   работе   с документами территориального планирования</w:t>
      </w:r>
    </w:p>
    <w:p w:rsidR="005321D3" w:rsidRPr="005321D3" w:rsidRDefault="005321D3" w:rsidP="005321D3">
      <w:pPr>
        <w:ind w:left="57" w:right="57"/>
        <w:jc w:val="both"/>
        <w:rPr>
          <w:sz w:val="18"/>
          <w:szCs w:val="18"/>
        </w:rPr>
      </w:pPr>
      <w:r w:rsidRPr="005321D3">
        <w:rPr>
          <w:sz w:val="18"/>
          <w:szCs w:val="18"/>
        </w:rPr>
        <w:tab/>
        <w:t>Расчетные показатели минимально допустимого уровня обеспеченности объектами местного значения Притобольного района, относящимися к областям, указанным в пункте 1 части 3 статьи 19 Градостроительного кодекса Российской Федерации, иными объектами местного значения Притобольного района населения Притобольного района и расчетные показатели максимально допустимого уровня территориальной доступности таких объектов для населения Притобольного района применяются:</w:t>
      </w:r>
    </w:p>
    <w:p w:rsidR="005321D3" w:rsidRPr="005321D3" w:rsidRDefault="005321D3" w:rsidP="005321D3">
      <w:pPr>
        <w:ind w:left="57" w:right="57"/>
        <w:jc w:val="both"/>
        <w:rPr>
          <w:sz w:val="18"/>
          <w:szCs w:val="18"/>
        </w:rPr>
      </w:pPr>
      <w:r w:rsidRPr="005321D3">
        <w:rPr>
          <w:sz w:val="18"/>
          <w:szCs w:val="18"/>
        </w:rPr>
        <w:tab/>
      </w:r>
      <w:proofErr w:type="gramStart"/>
      <w:r w:rsidRPr="005321D3">
        <w:rPr>
          <w:sz w:val="18"/>
          <w:szCs w:val="18"/>
        </w:rPr>
        <w:t>При подготовке и утверждении Схемы территориального планирования, в том числе при внесении изменении в Схему территориального планирования; при проверке и согласовании проектов Схемы территориального планирования, в том числе при внесении изменении в Схему территориального планирования 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w:t>
      </w:r>
      <w:proofErr w:type="gramEnd"/>
    </w:p>
    <w:p w:rsidR="005321D3" w:rsidRPr="005321D3" w:rsidRDefault="005321D3" w:rsidP="005321D3">
      <w:pPr>
        <w:ind w:left="57" w:right="57"/>
        <w:jc w:val="both"/>
        <w:rPr>
          <w:sz w:val="18"/>
          <w:szCs w:val="18"/>
        </w:rPr>
      </w:pPr>
      <w:r w:rsidRPr="005321D3">
        <w:rPr>
          <w:sz w:val="18"/>
          <w:szCs w:val="18"/>
        </w:rPr>
        <w:tab/>
        <w:t>При подготовке и утверждении Генеральных планов, в том числе при внесении изменении в Генеральные планы поселений.</w:t>
      </w:r>
    </w:p>
    <w:p w:rsidR="005321D3" w:rsidRPr="005321D3" w:rsidRDefault="005321D3" w:rsidP="005321D3">
      <w:pPr>
        <w:ind w:left="57" w:right="57"/>
        <w:jc w:val="both"/>
        <w:rPr>
          <w:sz w:val="18"/>
          <w:szCs w:val="18"/>
        </w:rPr>
      </w:pPr>
      <w:r w:rsidRPr="005321D3">
        <w:rPr>
          <w:sz w:val="18"/>
          <w:szCs w:val="18"/>
        </w:rPr>
        <w:tab/>
        <w:t>Основные Правила применения:</w:t>
      </w:r>
    </w:p>
    <w:p w:rsidR="005321D3" w:rsidRPr="005321D3" w:rsidRDefault="005321D3" w:rsidP="005321D3">
      <w:pPr>
        <w:ind w:left="57" w:right="57"/>
        <w:jc w:val="both"/>
        <w:rPr>
          <w:sz w:val="18"/>
          <w:szCs w:val="18"/>
        </w:rPr>
      </w:pPr>
      <w:r w:rsidRPr="005321D3">
        <w:rPr>
          <w:sz w:val="18"/>
          <w:szCs w:val="18"/>
        </w:rPr>
        <w:tab/>
      </w:r>
      <w:proofErr w:type="gramStart"/>
      <w:r w:rsidRPr="005321D3">
        <w:rPr>
          <w:sz w:val="18"/>
          <w:szCs w:val="18"/>
        </w:rPr>
        <w:t>При подготовке и утверждении Схемы территориального планирования,   в   том   числе   при   внесении   изменений   в   Схему территориального планирования, осуществляется учет нормативов градостроительного проектирования Притобольного района в части доведения уровня обеспеченности объектами местного значения Притобольного района, относящимися к областям, указанным в пункте 1 части 3 статьи 19 Градостроительного кодекса Российской Федерации, иными объектами местного значения Притобольного района населения Притобольного района, и обоснования</w:t>
      </w:r>
      <w:proofErr w:type="gramEnd"/>
      <w:r w:rsidRPr="005321D3">
        <w:rPr>
          <w:sz w:val="18"/>
          <w:szCs w:val="18"/>
        </w:rPr>
        <w:t xml:space="preserve"> места их размещения с учетом максимально допустимого уровня территориальной доступности таких объектов для населения Притобольного района.</w:t>
      </w:r>
    </w:p>
    <w:p w:rsidR="005321D3" w:rsidRPr="005321D3" w:rsidRDefault="005321D3" w:rsidP="005321D3">
      <w:pPr>
        <w:ind w:left="57" w:right="57"/>
        <w:jc w:val="both"/>
        <w:rPr>
          <w:sz w:val="18"/>
          <w:szCs w:val="18"/>
        </w:rPr>
      </w:pPr>
      <w:r w:rsidRPr="005321D3">
        <w:rPr>
          <w:sz w:val="18"/>
          <w:szCs w:val="18"/>
        </w:rPr>
        <w:tab/>
        <w:t>При проверке и согласовании проектов Схемы территориального планирования, в том числе при внесении изменений в Схему территориального планирования 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 проверяется соблюдение положений нормативов градостроительного проектирования, в том числе учет предельных значении расчетных показателей.</w:t>
      </w:r>
    </w:p>
    <w:p w:rsidR="005321D3" w:rsidRPr="005321D3" w:rsidRDefault="005321D3" w:rsidP="005321D3">
      <w:pPr>
        <w:ind w:left="57" w:right="57"/>
        <w:jc w:val="both"/>
        <w:rPr>
          <w:sz w:val="18"/>
          <w:szCs w:val="18"/>
        </w:rPr>
      </w:pPr>
      <w:r w:rsidRPr="005321D3">
        <w:rPr>
          <w:sz w:val="18"/>
          <w:szCs w:val="18"/>
        </w:rPr>
        <w:tab/>
      </w:r>
      <w:proofErr w:type="gramStart"/>
      <w:r w:rsidRPr="005321D3">
        <w:rPr>
          <w:sz w:val="18"/>
          <w:szCs w:val="18"/>
        </w:rPr>
        <w:t>При подготовке и утверждении Генеральных планов поселений, в том числе при внесении изменений в Генеральные планы, а так же при проверке и согласовании таких проектов, осуществляется учет нормативов градостроительного проектирования Притобольного района в части доведения уровня обеспеченности объектами местного значения Притобольного района, относящимися к областям, указанным в пункте 1 части 3 статьи 19 Градостроительного кодекса Российской Федерации, иными объектами местного</w:t>
      </w:r>
      <w:proofErr w:type="gramEnd"/>
      <w:r w:rsidRPr="005321D3">
        <w:rPr>
          <w:sz w:val="18"/>
          <w:szCs w:val="18"/>
        </w:rPr>
        <w:t xml:space="preserve"> значения Притобольного района населения Притобольного района, и обоснования места их размещения с учетом максимально допустимого уровня территориальной доступности таких объектов для населения Притобольного района.</w:t>
      </w:r>
    </w:p>
    <w:p w:rsidR="005321D3" w:rsidRPr="005321D3" w:rsidRDefault="005321D3" w:rsidP="005321D3">
      <w:pPr>
        <w:ind w:left="57" w:right="57"/>
        <w:jc w:val="both"/>
        <w:rPr>
          <w:b/>
          <w:sz w:val="18"/>
          <w:szCs w:val="18"/>
        </w:rPr>
      </w:pPr>
      <w:r w:rsidRPr="005321D3">
        <w:rPr>
          <w:b/>
          <w:sz w:val="18"/>
          <w:szCs w:val="18"/>
        </w:rPr>
        <w:t>Глава 13. Правила   применения   расчетных   показателей   при   работе   с документацией по планировке территории</w:t>
      </w:r>
    </w:p>
    <w:p w:rsidR="005321D3" w:rsidRPr="005321D3" w:rsidRDefault="005321D3" w:rsidP="005321D3">
      <w:pPr>
        <w:ind w:left="57" w:right="57"/>
        <w:jc w:val="both"/>
        <w:rPr>
          <w:sz w:val="18"/>
          <w:szCs w:val="18"/>
        </w:rPr>
      </w:pPr>
      <w:r w:rsidRPr="005321D3">
        <w:rPr>
          <w:sz w:val="18"/>
          <w:szCs w:val="18"/>
        </w:rPr>
        <w:tab/>
        <w:t xml:space="preserve">Расчетные показатели минимально допустимого уровня обеспеченности объектами местного значения поселения, относящимися к областям, указанным в пункте 1 части 3 статьи 19 Градостроительного кодекса Российской Федерации, иными </w:t>
      </w:r>
      <w:r w:rsidRPr="005321D3">
        <w:rPr>
          <w:sz w:val="18"/>
          <w:szCs w:val="18"/>
        </w:rPr>
        <w:lastRenderedPageBreak/>
        <w:t>объектами местного значения Притобольного района населения Притобольного района, и расчетные показатели максимально допустимого уровня территориальной доступности таких объектов для населения Притобольного  района применяются:</w:t>
      </w:r>
    </w:p>
    <w:p w:rsidR="005321D3" w:rsidRPr="005321D3" w:rsidRDefault="005321D3" w:rsidP="005321D3">
      <w:pPr>
        <w:ind w:left="57" w:right="57"/>
        <w:jc w:val="both"/>
        <w:rPr>
          <w:sz w:val="18"/>
          <w:szCs w:val="18"/>
        </w:rPr>
      </w:pPr>
      <w:r w:rsidRPr="005321D3">
        <w:rPr>
          <w:sz w:val="18"/>
          <w:szCs w:val="18"/>
        </w:rPr>
        <w:tab/>
        <w:t>При подготовке и утверждении документации по планировке территории поселения.</w:t>
      </w:r>
    </w:p>
    <w:p w:rsidR="005321D3" w:rsidRPr="005321D3" w:rsidRDefault="005321D3" w:rsidP="005321D3">
      <w:pPr>
        <w:ind w:left="57" w:right="57"/>
        <w:jc w:val="both"/>
        <w:rPr>
          <w:sz w:val="18"/>
          <w:szCs w:val="18"/>
        </w:rPr>
      </w:pPr>
      <w:r w:rsidRPr="005321D3">
        <w:rPr>
          <w:sz w:val="18"/>
          <w:szCs w:val="18"/>
        </w:rPr>
        <w:tab/>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5321D3" w:rsidRPr="005321D3" w:rsidRDefault="005321D3" w:rsidP="005321D3">
      <w:pPr>
        <w:ind w:left="57" w:right="57"/>
        <w:jc w:val="both"/>
        <w:rPr>
          <w:sz w:val="18"/>
          <w:szCs w:val="18"/>
        </w:rPr>
      </w:pPr>
      <w:r w:rsidRPr="005321D3">
        <w:rPr>
          <w:sz w:val="18"/>
          <w:szCs w:val="18"/>
        </w:rPr>
        <w:tab/>
        <w:t>При проведении публичных слушании по проектам планировки территории и проектам межевания территорий, подготовленным в составе документации по планировке территорий поселений.</w:t>
      </w:r>
    </w:p>
    <w:p w:rsidR="005321D3" w:rsidRPr="005321D3" w:rsidRDefault="005321D3" w:rsidP="005321D3">
      <w:pPr>
        <w:ind w:left="57" w:right="57"/>
        <w:jc w:val="both"/>
        <w:rPr>
          <w:sz w:val="18"/>
          <w:szCs w:val="18"/>
        </w:rPr>
      </w:pPr>
      <w:r w:rsidRPr="005321D3">
        <w:rPr>
          <w:sz w:val="18"/>
          <w:szCs w:val="18"/>
        </w:rPr>
        <w:tab/>
        <w:t>Основные Правила применения:</w:t>
      </w:r>
    </w:p>
    <w:p w:rsidR="005321D3" w:rsidRPr="005321D3" w:rsidRDefault="005321D3" w:rsidP="005321D3">
      <w:pPr>
        <w:ind w:left="57" w:right="57"/>
        <w:jc w:val="both"/>
        <w:rPr>
          <w:sz w:val="18"/>
          <w:szCs w:val="18"/>
        </w:rPr>
      </w:pPr>
      <w:r w:rsidRPr="005321D3">
        <w:rPr>
          <w:sz w:val="18"/>
          <w:szCs w:val="18"/>
        </w:rPr>
        <w:tab/>
      </w:r>
      <w:proofErr w:type="gramStart"/>
      <w:r w:rsidRPr="005321D3">
        <w:rPr>
          <w:sz w:val="18"/>
          <w:szCs w:val="18"/>
        </w:rPr>
        <w:t>При подготовке и утверждении документации по планировке территории осуществляется учет нормативов в части соблюдения минимального уровня обеспеченности объектами местного значения Притобольного района, относящимися к областям, указанным в пункте 1 части 3 статьи 19 Градостроительного кодекса Российской Федерации, объектами местного значения Притобольного района населения Притобольного района, и обоснования места их размещения с учетом максимально допустимого уровня территориальной доступности таких объектов для</w:t>
      </w:r>
      <w:proofErr w:type="gramEnd"/>
      <w:r w:rsidRPr="005321D3">
        <w:rPr>
          <w:sz w:val="18"/>
          <w:szCs w:val="18"/>
        </w:rPr>
        <w:t xml:space="preserve"> населения Притобольного района.</w:t>
      </w:r>
    </w:p>
    <w:p w:rsidR="005321D3" w:rsidRPr="005321D3" w:rsidRDefault="005321D3" w:rsidP="005321D3">
      <w:pPr>
        <w:ind w:left="57" w:right="57"/>
        <w:jc w:val="both"/>
        <w:rPr>
          <w:sz w:val="18"/>
          <w:szCs w:val="18"/>
        </w:rPr>
      </w:pPr>
      <w:r w:rsidRPr="005321D3">
        <w:rPr>
          <w:sz w:val="18"/>
          <w:szCs w:val="18"/>
        </w:rPr>
        <w:tab/>
        <w:t xml:space="preserve">При проверке подготовленной документации по планировке территории на соответствие документам территориального планирования. </w:t>
      </w:r>
      <w:proofErr w:type="gramStart"/>
      <w:r w:rsidRPr="005321D3">
        <w:rPr>
          <w:sz w:val="18"/>
          <w:szCs w:val="18"/>
        </w:rPr>
        <w:t>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проверяется соблюдение положений нормативов, в части соблюдения расчетных показателей.</w:t>
      </w:r>
      <w:proofErr w:type="gramEnd"/>
    </w:p>
    <w:p w:rsidR="005321D3" w:rsidRPr="005321D3" w:rsidRDefault="005321D3" w:rsidP="005321D3">
      <w:pPr>
        <w:ind w:left="57" w:right="57"/>
        <w:jc w:val="both"/>
        <w:rPr>
          <w:sz w:val="18"/>
          <w:szCs w:val="18"/>
        </w:rPr>
      </w:pPr>
      <w:r w:rsidRPr="005321D3">
        <w:rPr>
          <w:sz w:val="18"/>
          <w:szCs w:val="18"/>
        </w:rPr>
        <w:tab/>
      </w:r>
      <w:proofErr w:type="gramStart"/>
      <w:r w:rsidRPr="005321D3">
        <w:rPr>
          <w:sz w:val="18"/>
          <w:szCs w:val="18"/>
        </w:rPr>
        <w:t>При проведении публичных слушаний по проектам планировки территории и проектам межевания территорий, подготовленным в составе документации по планировке территорий,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положении Генеральных планов, в том числе и положений нормативов подлежащих учету при подготовке документации по планировке</w:t>
      </w:r>
      <w:proofErr w:type="gramEnd"/>
      <w:r w:rsidRPr="005321D3">
        <w:rPr>
          <w:sz w:val="18"/>
          <w:szCs w:val="18"/>
        </w:rPr>
        <w:t xml:space="preserve"> территории.</w:t>
      </w:r>
    </w:p>
    <w:p w:rsidR="005321D3" w:rsidRPr="005321D3" w:rsidRDefault="005321D3" w:rsidP="005321D3">
      <w:pPr>
        <w:ind w:left="57" w:right="57"/>
        <w:jc w:val="both"/>
        <w:rPr>
          <w:b/>
          <w:sz w:val="18"/>
          <w:szCs w:val="18"/>
        </w:rPr>
      </w:pPr>
      <w:r w:rsidRPr="005321D3">
        <w:rPr>
          <w:b/>
          <w:sz w:val="18"/>
          <w:szCs w:val="18"/>
        </w:rPr>
        <w:t>Глава 14. Правила применения расчетных показателей в иных областях</w:t>
      </w:r>
    </w:p>
    <w:p w:rsidR="005321D3" w:rsidRPr="005321D3" w:rsidRDefault="005321D3" w:rsidP="005321D3">
      <w:pPr>
        <w:ind w:left="57" w:right="57"/>
        <w:jc w:val="both"/>
        <w:rPr>
          <w:sz w:val="18"/>
          <w:szCs w:val="18"/>
        </w:rPr>
      </w:pPr>
      <w:r w:rsidRPr="005321D3">
        <w:rPr>
          <w:sz w:val="18"/>
          <w:szCs w:val="18"/>
        </w:rPr>
        <w:tab/>
        <w:t>Расчетные показатели минимально допустимого уровня обеспеченности объектами местного значения Притобольного района, относящимися к областям, указанным в пункте 1 части 3 статьи 19 Градостроительного кодекса Российской Федерации, иными объектами местного значения Притобольного района населения Притобольного района, и расчетные показатели максимально допустимого уровня территориальной доступности таких объектов для населения Притобольного района применяются:</w:t>
      </w:r>
    </w:p>
    <w:p w:rsidR="005321D3" w:rsidRPr="005321D3" w:rsidRDefault="005321D3" w:rsidP="005321D3">
      <w:pPr>
        <w:ind w:left="57" w:right="57"/>
        <w:jc w:val="both"/>
        <w:rPr>
          <w:sz w:val="18"/>
          <w:szCs w:val="18"/>
        </w:rPr>
      </w:pPr>
      <w:r w:rsidRPr="005321D3">
        <w:rPr>
          <w:sz w:val="18"/>
          <w:szCs w:val="18"/>
        </w:rPr>
        <w:tab/>
        <w:t xml:space="preserve">При осуществлении региональными органами государственной власти </w:t>
      </w:r>
      <w:proofErr w:type="gramStart"/>
      <w:r w:rsidRPr="005321D3">
        <w:rPr>
          <w:sz w:val="18"/>
          <w:szCs w:val="18"/>
        </w:rPr>
        <w:t>контроля за</w:t>
      </w:r>
      <w:proofErr w:type="gramEnd"/>
      <w:r w:rsidRPr="005321D3">
        <w:rPr>
          <w:sz w:val="18"/>
          <w:szCs w:val="18"/>
        </w:rPr>
        <w:t xml:space="preserve"> соблюдением органами местного самоуправления законодательства о градостроительной деятельности;</w:t>
      </w:r>
    </w:p>
    <w:p w:rsidR="005321D3" w:rsidRPr="005321D3" w:rsidRDefault="005321D3" w:rsidP="005321D3">
      <w:pPr>
        <w:ind w:left="57" w:right="57"/>
        <w:jc w:val="both"/>
        <w:rPr>
          <w:sz w:val="18"/>
          <w:szCs w:val="18"/>
        </w:rPr>
      </w:pPr>
      <w:r w:rsidRPr="005321D3">
        <w:rPr>
          <w:sz w:val="18"/>
          <w:szCs w:val="18"/>
        </w:rPr>
        <w:tab/>
        <w:t>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Притобольного района иными объектами местного значения Притобольного района, и расчетных показателей максимально допустимого уровня территориальной доступности таких объектов для населения Притобольного района.</w:t>
      </w:r>
    </w:p>
    <w:p w:rsidR="005321D3" w:rsidRPr="005321D3" w:rsidRDefault="005321D3" w:rsidP="005321D3">
      <w:pPr>
        <w:ind w:left="57" w:right="57"/>
        <w:jc w:val="both"/>
        <w:rPr>
          <w:sz w:val="18"/>
          <w:szCs w:val="18"/>
        </w:rPr>
      </w:pPr>
      <w:r w:rsidRPr="005321D3">
        <w:rPr>
          <w:sz w:val="18"/>
          <w:szCs w:val="18"/>
        </w:rPr>
        <w:tab/>
        <w:t>Основные Правила применения:</w:t>
      </w:r>
    </w:p>
    <w:p w:rsidR="005321D3" w:rsidRPr="005321D3" w:rsidRDefault="005321D3" w:rsidP="005321D3">
      <w:pPr>
        <w:ind w:left="57" w:right="57"/>
        <w:jc w:val="both"/>
        <w:rPr>
          <w:sz w:val="18"/>
          <w:szCs w:val="18"/>
        </w:rPr>
      </w:pPr>
      <w:r w:rsidRPr="005321D3">
        <w:rPr>
          <w:sz w:val="18"/>
          <w:szCs w:val="18"/>
        </w:rPr>
        <w:tab/>
      </w:r>
      <w:proofErr w:type="gramStart"/>
      <w:r w:rsidRPr="005321D3">
        <w:rPr>
          <w:sz w:val="18"/>
          <w:szCs w:val="18"/>
        </w:rPr>
        <w:t>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 проверяется соблюдение требования, что в случае,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предусмотренными частью 3 статьи 29.2 Градостроительного кодекса Российской Федерации, населения муниципальных образований, расчетные показатели минимально допустимого уровня обеспеченности такими объектами</w:t>
      </w:r>
      <w:proofErr w:type="gramEnd"/>
      <w:r w:rsidRPr="005321D3">
        <w:rPr>
          <w:sz w:val="18"/>
          <w:szCs w:val="18"/>
        </w:rPr>
        <w:t xml:space="preserve"> населения муниципальных образований, устанавливаемые местными нормативами, не могут быть ниже этих предельных значений.</w:t>
      </w:r>
    </w:p>
    <w:p w:rsidR="005321D3" w:rsidRPr="005321D3" w:rsidRDefault="005321D3" w:rsidP="005321D3">
      <w:pPr>
        <w:ind w:left="57" w:right="57"/>
        <w:jc w:val="both"/>
        <w:rPr>
          <w:sz w:val="18"/>
          <w:szCs w:val="18"/>
        </w:rPr>
      </w:pPr>
      <w:r w:rsidRPr="005321D3">
        <w:rPr>
          <w:sz w:val="18"/>
          <w:szCs w:val="18"/>
        </w:rPr>
        <w:tab/>
      </w:r>
      <w:proofErr w:type="gramStart"/>
      <w:r w:rsidRPr="005321D3">
        <w:rPr>
          <w:sz w:val="18"/>
          <w:szCs w:val="18"/>
        </w:rPr>
        <w:t>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Притобольного района иными объектами местного значения Притобольного района и расчетных показателей максимально допустимого уровня территориальной доступности таких объектов для населения Притобольного района, проверяется их соблюдение настоящим нормативам градостроительного проектирования  в части соблюдения расчетных показателей.</w:t>
      </w:r>
      <w:proofErr w:type="gramEnd"/>
    </w:p>
    <w:bookmarkEnd w:id="21"/>
    <w:bookmarkEnd w:id="22"/>
    <w:p w:rsidR="005321D3" w:rsidRPr="005321D3" w:rsidRDefault="005321D3" w:rsidP="00977E6B">
      <w:pPr>
        <w:ind w:left="57" w:right="57"/>
        <w:jc w:val="center"/>
        <w:rPr>
          <w:sz w:val="18"/>
          <w:szCs w:val="18"/>
        </w:rPr>
      </w:pPr>
    </w:p>
    <w:p w:rsidR="005321D3" w:rsidRPr="005321D3" w:rsidRDefault="005321D3" w:rsidP="00977E6B">
      <w:pPr>
        <w:ind w:left="57" w:right="57"/>
        <w:jc w:val="center"/>
        <w:rPr>
          <w:b/>
          <w:sz w:val="18"/>
          <w:szCs w:val="18"/>
        </w:rPr>
      </w:pPr>
      <w:r w:rsidRPr="005321D3">
        <w:rPr>
          <w:b/>
          <w:sz w:val="18"/>
          <w:szCs w:val="18"/>
        </w:rPr>
        <w:t>РОССИЙСКАЯ  ФЕДЕРАЦИЯ</w:t>
      </w:r>
    </w:p>
    <w:p w:rsidR="005321D3" w:rsidRPr="005321D3" w:rsidRDefault="005321D3" w:rsidP="00977E6B">
      <w:pPr>
        <w:ind w:left="57" w:right="57"/>
        <w:jc w:val="center"/>
        <w:rPr>
          <w:b/>
          <w:sz w:val="18"/>
          <w:szCs w:val="18"/>
        </w:rPr>
      </w:pPr>
      <w:r w:rsidRPr="005321D3">
        <w:rPr>
          <w:b/>
          <w:sz w:val="18"/>
          <w:szCs w:val="18"/>
        </w:rPr>
        <w:t>КУРГАНСКАЯ ОБЛАСТЬ</w:t>
      </w:r>
    </w:p>
    <w:p w:rsidR="005321D3" w:rsidRPr="005321D3" w:rsidRDefault="005321D3" w:rsidP="00977E6B">
      <w:pPr>
        <w:ind w:left="57" w:right="57"/>
        <w:jc w:val="center"/>
        <w:rPr>
          <w:b/>
          <w:sz w:val="18"/>
          <w:szCs w:val="18"/>
        </w:rPr>
      </w:pPr>
      <w:r w:rsidRPr="005321D3">
        <w:rPr>
          <w:b/>
          <w:sz w:val="18"/>
          <w:szCs w:val="18"/>
        </w:rPr>
        <w:t>ПРИТОБОЛЬНЫЙ РАЙОН</w:t>
      </w:r>
    </w:p>
    <w:p w:rsidR="005321D3" w:rsidRPr="005321D3" w:rsidRDefault="005321D3" w:rsidP="00977E6B">
      <w:pPr>
        <w:ind w:left="57" w:right="57"/>
        <w:jc w:val="center"/>
        <w:rPr>
          <w:b/>
          <w:sz w:val="18"/>
          <w:szCs w:val="18"/>
        </w:rPr>
      </w:pPr>
      <w:r w:rsidRPr="005321D3">
        <w:rPr>
          <w:b/>
          <w:sz w:val="18"/>
          <w:szCs w:val="18"/>
        </w:rPr>
        <w:t>ПРИТОБОЛЬНАЯ РАЙОННАЯ ДУМА</w:t>
      </w:r>
    </w:p>
    <w:p w:rsidR="005321D3" w:rsidRPr="005321D3" w:rsidRDefault="005321D3" w:rsidP="00977E6B">
      <w:pPr>
        <w:ind w:left="57" w:right="57"/>
        <w:jc w:val="center"/>
        <w:rPr>
          <w:b/>
          <w:sz w:val="18"/>
          <w:szCs w:val="18"/>
        </w:rPr>
      </w:pPr>
      <w:r w:rsidRPr="005321D3">
        <w:rPr>
          <w:b/>
          <w:sz w:val="18"/>
          <w:szCs w:val="18"/>
        </w:rPr>
        <w:t>РЕШЕНИЕ</w:t>
      </w:r>
    </w:p>
    <w:p w:rsidR="00446148" w:rsidRDefault="005321D3" w:rsidP="005321D3">
      <w:pPr>
        <w:ind w:left="57" w:right="57"/>
        <w:jc w:val="both"/>
        <w:rPr>
          <w:sz w:val="18"/>
          <w:szCs w:val="18"/>
        </w:rPr>
      </w:pPr>
      <w:r w:rsidRPr="005321D3">
        <w:rPr>
          <w:sz w:val="18"/>
          <w:szCs w:val="18"/>
        </w:rPr>
        <w:t>от  27 сентября 2017 года № 154</w:t>
      </w:r>
      <w:r w:rsidR="00977E6B">
        <w:rPr>
          <w:sz w:val="18"/>
          <w:szCs w:val="18"/>
        </w:rPr>
        <w:t xml:space="preserve"> </w:t>
      </w:r>
    </w:p>
    <w:p w:rsidR="005321D3" w:rsidRPr="005321D3" w:rsidRDefault="005321D3" w:rsidP="005321D3">
      <w:pPr>
        <w:ind w:left="57" w:right="57"/>
        <w:jc w:val="both"/>
        <w:rPr>
          <w:sz w:val="18"/>
          <w:szCs w:val="18"/>
        </w:rPr>
      </w:pPr>
      <w:r w:rsidRPr="005321D3">
        <w:rPr>
          <w:sz w:val="18"/>
          <w:szCs w:val="18"/>
        </w:rPr>
        <w:t>с. Глядянское</w:t>
      </w:r>
    </w:p>
    <w:tbl>
      <w:tblPr>
        <w:tblW w:w="0" w:type="auto"/>
        <w:tblLook w:val="04A0"/>
      </w:tblPr>
      <w:tblGrid>
        <w:gridCol w:w="4219"/>
        <w:gridCol w:w="5793"/>
      </w:tblGrid>
      <w:tr w:rsidR="005321D3" w:rsidRPr="005321D3" w:rsidTr="005321D3">
        <w:tc>
          <w:tcPr>
            <w:tcW w:w="4219" w:type="dxa"/>
          </w:tcPr>
          <w:p w:rsidR="005321D3" w:rsidRPr="005321D3" w:rsidRDefault="005321D3" w:rsidP="005321D3">
            <w:pPr>
              <w:ind w:left="57" w:right="57"/>
              <w:jc w:val="both"/>
              <w:rPr>
                <w:b/>
                <w:bCs/>
                <w:sz w:val="18"/>
                <w:szCs w:val="18"/>
              </w:rPr>
            </w:pPr>
            <w:r w:rsidRPr="005321D3">
              <w:rPr>
                <w:b/>
                <w:bCs/>
                <w:sz w:val="18"/>
                <w:szCs w:val="18"/>
              </w:rPr>
              <w:t xml:space="preserve">Об определении размера стоимости движимого муниципального имущества, превышение которого является основанием для включения в реестр муниципального имущества Притобольного района Курганской области </w:t>
            </w:r>
          </w:p>
        </w:tc>
        <w:tc>
          <w:tcPr>
            <w:tcW w:w="5793" w:type="dxa"/>
          </w:tcPr>
          <w:p w:rsidR="005321D3" w:rsidRPr="005321D3" w:rsidRDefault="005321D3" w:rsidP="005321D3">
            <w:pPr>
              <w:ind w:left="57" w:right="57"/>
              <w:jc w:val="both"/>
              <w:rPr>
                <w:b/>
                <w:sz w:val="18"/>
                <w:szCs w:val="18"/>
              </w:rPr>
            </w:pPr>
          </w:p>
        </w:tc>
      </w:tr>
    </w:tbl>
    <w:p w:rsidR="005321D3" w:rsidRPr="005321D3" w:rsidRDefault="005321D3" w:rsidP="005321D3">
      <w:pPr>
        <w:ind w:left="57" w:right="57"/>
        <w:jc w:val="both"/>
        <w:rPr>
          <w:sz w:val="18"/>
          <w:szCs w:val="18"/>
        </w:rPr>
      </w:pPr>
      <w:proofErr w:type="gramStart"/>
      <w:r w:rsidRPr="005321D3">
        <w:rPr>
          <w:sz w:val="18"/>
          <w:szCs w:val="18"/>
        </w:rPr>
        <w:t xml:space="preserve">В соответствии с Гражданским </w:t>
      </w:r>
      <w:r w:rsidRPr="00977E6B">
        <w:rPr>
          <w:sz w:val="18"/>
          <w:szCs w:val="18"/>
        </w:rPr>
        <w:t>кодексом</w:t>
      </w:r>
      <w:r w:rsidRPr="005321D3">
        <w:rPr>
          <w:sz w:val="18"/>
          <w:szCs w:val="18"/>
        </w:rPr>
        <w:t xml:space="preserve"> Российской Федерации, Федеральным законом от 06.10.2003 г. </w:t>
      </w:r>
      <w:r w:rsidRPr="00977E6B">
        <w:rPr>
          <w:sz w:val="18"/>
          <w:szCs w:val="18"/>
        </w:rPr>
        <w:t>№ 131-ФЗ</w:t>
      </w:r>
      <w:r w:rsidRPr="005321D3">
        <w:rPr>
          <w:sz w:val="18"/>
          <w:szCs w:val="18"/>
        </w:rPr>
        <w:t xml:space="preserve"> «Об общих принципах организации местного самоуправления в Российской Федерации», Приказом Министерства экономического развития Российской Федерации от 30.08.2011 г. № 424 «Об утверждении Порядка ведения органами местного самоуправления реестров муниципального имущества», Уставом Притобольного района, решением Притобольной районной Думы от 27.10.2010 г. № 53  «Об утверждении Положения о порядке управления и</w:t>
      </w:r>
      <w:proofErr w:type="gramEnd"/>
      <w:r w:rsidRPr="005321D3">
        <w:rPr>
          <w:sz w:val="18"/>
          <w:szCs w:val="18"/>
        </w:rPr>
        <w:t xml:space="preserve"> распоряжения имуществом, находящимся в муниципальной собственности Притобольного района, в новой редакции», Регламентом Притобольной районной Думы, Притобольная районная Дума </w:t>
      </w:r>
    </w:p>
    <w:p w:rsidR="005321D3" w:rsidRPr="005321D3" w:rsidRDefault="005321D3" w:rsidP="005321D3">
      <w:pPr>
        <w:ind w:left="57" w:right="57"/>
        <w:jc w:val="both"/>
        <w:rPr>
          <w:b/>
          <w:sz w:val="18"/>
          <w:szCs w:val="18"/>
        </w:rPr>
      </w:pPr>
      <w:r w:rsidRPr="005321D3">
        <w:rPr>
          <w:b/>
          <w:sz w:val="18"/>
          <w:szCs w:val="18"/>
        </w:rPr>
        <w:t>РЕШИЛА:</w:t>
      </w:r>
    </w:p>
    <w:p w:rsidR="005321D3" w:rsidRPr="005321D3" w:rsidRDefault="005321D3" w:rsidP="00446148">
      <w:pPr>
        <w:numPr>
          <w:ilvl w:val="0"/>
          <w:numId w:val="17"/>
        </w:numPr>
        <w:tabs>
          <w:tab w:val="left" w:pos="709"/>
        </w:tabs>
        <w:ind w:left="0" w:right="57" w:firstLine="426"/>
        <w:jc w:val="both"/>
        <w:rPr>
          <w:sz w:val="18"/>
          <w:szCs w:val="18"/>
        </w:rPr>
      </w:pPr>
      <w:r w:rsidRPr="005321D3">
        <w:rPr>
          <w:sz w:val="18"/>
          <w:szCs w:val="18"/>
        </w:rPr>
        <w:t>Установить размер первоначальной (восстановительной) стоимости движимого муниципального имущества, превышение которого является основанием для включения в реестр муниципального имущества Притобольного района Курганской области, в сумме 40 000 (сорок тысяч) рублей.</w:t>
      </w:r>
    </w:p>
    <w:p w:rsidR="005321D3" w:rsidRPr="005321D3" w:rsidRDefault="005321D3" w:rsidP="00446148">
      <w:pPr>
        <w:numPr>
          <w:ilvl w:val="0"/>
          <w:numId w:val="17"/>
        </w:numPr>
        <w:tabs>
          <w:tab w:val="left" w:pos="709"/>
        </w:tabs>
        <w:ind w:left="0" w:right="57" w:firstLine="426"/>
        <w:jc w:val="both"/>
        <w:rPr>
          <w:sz w:val="18"/>
          <w:szCs w:val="18"/>
        </w:rPr>
      </w:pPr>
      <w:r w:rsidRPr="005321D3">
        <w:rPr>
          <w:sz w:val="18"/>
          <w:szCs w:val="18"/>
        </w:rPr>
        <w:lastRenderedPageBreak/>
        <w:t>Включению в реестр муниципального имущества Притобольного района Курганской области подлежит движимое муниципальное имущество, относящееся к автотранспортным средствам; сложной промышленной, бытовой, электронно-вычислительной, множительно-копировальной технике, а также  особо ценному движимому имуществу, закрепленному за автономными и бюджетными муниципальными учреждениями, в случае, если его первоначальная (восстановительная) стоимость превышает 3000 (три тысячи) рублей.</w:t>
      </w:r>
    </w:p>
    <w:p w:rsidR="005321D3" w:rsidRPr="005321D3" w:rsidRDefault="005321D3" w:rsidP="00446148">
      <w:pPr>
        <w:numPr>
          <w:ilvl w:val="0"/>
          <w:numId w:val="17"/>
        </w:numPr>
        <w:tabs>
          <w:tab w:val="left" w:pos="709"/>
        </w:tabs>
        <w:ind w:left="0" w:right="57" w:firstLine="426"/>
        <w:jc w:val="both"/>
        <w:rPr>
          <w:sz w:val="18"/>
          <w:szCs w:val="18"/>
        </w:rPr>
      </w:pPr>
      <w:r w:rsidRPr="005321D3">
        <w:rPr>
          <w:sz w:val="18"/>
          <w:szCs w:val="18"/>
        </w:rPr>
        <w:t>Акции, доли (вклады) в уставном (складочном) капитале  хозяйственного общества или товарищества, учитываются в реестре муниципального имущества Притобольного района Курганской области независимо от их стоимости за одну единицу.</w:t>
      </w:r>
    </w:p>
    <w:p w:rsidR="005321D3" w:rsidRPr="005321D3" w:rsidRDefault="005321D3" w:rsidP="00446148">
      <w:pPr>
        <w:numPr>
          <w:ilvl w:val="0"/>
          <w:numId w:val="17"/>
        </w:numPr>
        <w:tabs>
          <w:tab w:val="left" w:pos="709"/>
        </w:tabs>
        <w:ind w:left="0" w:right="57" w:firstLine="426"/>
        <w:jc w:val="both"/>
        <w:rPr>
          <w:sz w:val="18"/>
          <w:szCs w:val="18"/>
        </w:rPr>
      </w:pPr>
      <w:r w:rsidRPr="005321D3">
        <w:rPr>
          <w:sz w:val="18"/>
          <w:szCs w:val="18"/>
        </w:rPr>
        <w:t>Настоящее решение вступает в силу со дня его официального опубликования в информационном вестнике «Муниципальный вестник Притоболья» и подлежит размещению на официальном сайте Администрации Притобольного района в сети «Интернет».</w:t>
      </w:r>
    </w:p>
    <w:p w:rsidR="005321D3" w:rsidRPr="005321D3" w:rsidRDefault="005321D3" w:rsidP="00446148">
      <w:pPr>
        <w:numPr>
          <w:ilvl w:val="0"/>
          <w:numId w:val="17"/>
        </w:numPr>
        <w:tabs>
          <w:tab w:val="left" w:pos="709"/>
        </w:tabs>
        <w:ind w:left="0" w:right="57" w:firstLine="426"/>
        <w:jc w:val="both"/>
        <w:rPr>
          <w:sz w:val="18"/>
          <w:szCs w:val="18"/>
        </w:rPr>
      </w:pPr>
      <w:proofErr w:type="gramStart"/>
      <w:r w:rsidRPr="005321D3">
        <w:rPr>
          <w:sz w:val="18"/>
          <w:szCs w:val="18"/>
        </w:rPr>
        <w:t>Контроль за</w:t>
      </w:r>
      <w:proofErr w:type="gramEnd"/>
      <w:r w:rsidRPr="005321D3">
        <w:rPr>
          <w:sz w:val="18"/>
          <w:szCs w:val="18"/>
        </w:rPr>
        <w:t xml:space="preserve"> выполнением настоящего решения возложить на правовой комитет Притобольной районной Думы (Г.В. </w:t>
      </w:r>
      <w:proofErr w:type="spellStart"/>
      <w:r w:rsidRPr="005321D3">
        <w:rPr>
          <w:sz w:val="18"/>
          <w:szCs w:val="18"/>
        </w:rPr>
        <w:t>Кубасова</w:t>
      </w:r>
      <w:proofErr w:type="spellEnd"/>
      <w:r w:rsidRPr="005321D3">
        <w:rPr>
          <w:sz w:val="18"/>
          <w:szCs w:val="18"/>
        </w:rPr>
        <w:t>).</w:t>
      </w:r>
    </w:p>
    <w:p w:rsidR="005321D3" w:rsidRPr="005321D3" w:rsidRDefault="005321D3" w:rsidP="005321D3">
      <w:pPr>
        <w:ind w:left="57" w:right="57"/>
        <w:jc w:val="both"/>
        <w:rPr>
          <w:sz w:val="18"/>
          <w:szCs w:val="18"/>
        </w:rPr>
      </w:pPr>
      <w:r w:rsidRPr="005321D3">
        <w:rPr>
          <w:sz w:val="18"/>
          <w:szCs w:val="18"/>
        </w:rPr>
        <w:t xml:space="preserve">Председатель Притобольной  районной Думы                                                                 В.И. Федотов </w:t>
      </w:r>
    </w:p>
    <w:p w:rsidR="005321D3" w:rsidRPr="005321D3" w:rsidRDefault="005321D3" w:rsidP="005321D3">
      <w:pPr>
        <w:ind w:left="57" w:right="57"/>
        <w:jc w:val="both"/>
        <w:rPr>
          <w:sz w:val="18"/>
          <w:szCs w:val="18"/>
        </w:rPr>
      </w:pPr>
      <w:r w:rsidRPr="005321D3">
        <w:rPr>
          <w:sz w:val="18"/>
          <w:szCs w:val="18"/>
        </w:rPr>
        <w:t xml:space="preserve">Глава Притобольного района                                                                                              С.В. Спирин  </w:t>
      </w:r>
    </w:p>
    <w:p w:rsidR="005321D3" w:rsidRPr="005321D3" w:rsidRDefault="005321D3" w:rsidP="005321D3">
      <w:pPr>
        <w:ind w:left="57" w:right="57"/>
        <w:jc w:val="both"/>
        <w:rPr>
          <w:sz w:val="18"/>
          <w:szCs w:val="18"/>
        </w:rPr>
      </w:pPr>
      <w:r w:rsidRPr="005321D3">
        <w:rPr>
          <w:sz w:val="18"/>
          <w:szCs w:val="18"/>
        </w:rPr>
        <w:t xml:space="preserve">                                                                          </w:t>
      </w:r>
    </w:p>
    <w:p w:rsidR="005321D3" w:rsidRPr="005321D3" w:rsidRDefault="005321D3" w:rsidP="005321D3">
      <w:pPr>
        <w:ind w:left="57" w:right="57"/>
        <w:jc w:val="center"/>
        <w:rPr>
          <w:b/>
          <w:sz w:val="18"/>
          <w:szCs w:val="18"/>
        </w:rPr>
      </w:pPr>
    </w:p>
    <w:p w:rsidR="005321D3" w:rsidRPr="005321D3" w:rsidRDefault="005321D3" w:rsidP="005321D3">
      <w:pPr>
        <w:ind w:left="57" w:right="57"/>
        <w:jc w:val="center"/>
        <w:rPr>
          <w:b/>
          <w:sz w:val="18"/>
          <w:szCs w:val="18"/>
        </w:rPr>
      </w:pPr>
      <w:r w:rsidRPr="005321D3">
        <w:rPr>
          <w:b/>
          <w:sz w:val="18"/>
          <w:szCs w:val="18"/>
        </w:rPr>
        <w:t>РОССИЙСКАЯ  ФЕДЕРАЦИЯ</w:t>
      </w:r>
    </w:p>
    <w:p w:rsidR="005321D3" w:rsidRPr="005321D3" w:rsidRDefault="005321D3" w:rsidP="005321D3">
      <w:pPr>
        <w:ind w:left="57" w:right="57"/>
        <w:jc w:val="center"/>
        <w:rPr>
          <w:b/>
          <w:sz w:val="18"/>
          <w:szCs w:val="18"/>
        </w:rPr>
      </w:pPr>
      <w:r w:rsidRPr="005321D3">
        <w:rPr>
          <w:b/>
          <w:sz w:val="18"/>
          <w:szCs w:val="18"/>
        </w:rPr>
        <w:t>КУРГАНСКАЯ ОБЛАСТЬ</w:t>
      </w:r>
    </w:p>
    <w:p w:rsidR="005321D3" w:rsidRPr="005321D3" w:rsidRDefault="005321D3" w:rsidP="005321D3">
      <w:pPr>
        <w:ind w:left="57" w:right="57"/>
        <w:jc w:val="center"/>
        <w:rPr>
          <w:b/>
          <w:sz w:val="18"/>
          <w:szCs w:val="18"/>
        </w:rPr>
      </w:pPr>
      <w:r w:rsidRPr="005321D3">
        <w:rPr>
          <w:b/>
          <w:sz w:val="18"/>
          <w:szCs w:val="18"/>
        </w:rPr>
        <w:t>ПРИТОБОЛЬНЫЙ РАЙОН</w:t>
      </w:r>
    </w:p>
    <w:p w:rsidR="005321D3" w:rsidRPr="005321D3" w:rsidRDefault="005321D3" w:rsidP="005321D3">
      <w:pPr>
        <w:ind w:left="57" w:right="57"/>
        <w:jc w:val="center"/>
        <w:rPr>
          <w:b/>
          <w:sz w:val="18"/>
          <w:szCs w:val="18"/>
        </w:rPr>
      </w:pPr>
      <w:r w:rsidRPr="005321D3">
        <w:rPr>
          <w:b/>
          <w:sz w:val="18"/>
          <w:szCs w:val="18"/>
        </w:rPr>
        <w:t>ПРИТОБОЛЬНАЯ РАЙОННАЯ ДУМА</w:t>
      </w:r>
    </w:p>
    <w:p w:rsidR="005321D3" w:rsidRPr="005321D3" w:rsidRDefault="005321D3" w:rsidP="005321D3">
      <w:pPr>
        <w:ind w:left="57" w:right="57"/>
        <w:jc w:val="center"/>
        <w:rPr>
          <w:b/>
          <w:sz w:val="18"/>
          <w:szCs w:val="18"/>
        </w:rPr>
      </w:pPr>
      <w:r w:rsidRPr="005321D3">
        <w:rPr>
          <w:b/>
          <w:sz w:val="18"/>
          <w:szCs w:val="18"/>
        </w:rPr>
        <w:t>РЕШЕНИЕ</w:t>
      </w:r>
    </w:p>
    <w:p w:rsidR="00446148" w:rsidRDefault="005321D3" w:rsidP="005321D3">
      <w:pPr>
        <w:ind w:left="57" w:right="57"/>
        <w:jc w:val="both"/>
        <w:rPr>
          <w:sz w:val="18"/>
          <w:szCs w:val="18"/>
        </w:rPr>
      </w:pPr>
      <w:r w:rsidRPr="005321D3">
        <w:rPr>
          <w:sz w:val="18"/>
          <w:szCs w:val="18"/>
        </w:rPr>
        <w:t>от  27 сентября  2017 года № 155</w:t>
      </w:r>
      <w:r>
        <w:rPr>
          <w:sz w:val="18"/>
          <w:szCs w:val="18"/>
        </w:rPr>
        <w:t xml:space="preserve"> </w:t>
      </w:r>
    </w:p>
    <w:p w:rsidR="005321D3" w:rsidRPr="005321D3" w:rsidRDefault="005321D3" w:rsidP="005321D3">
      <w:pPr>
        <w:ind w:left="57" w:right="57"/>
        <w:jc w:val="both"/>
        <w:rPr>
          <w:sz w:val="18"/>
          <w:szCs w:val="18"/>
        </w:rPr>
      </w:pPr>
      <w:r w:rsidRPr="005321D3">
        <w:rPr>
          <w:sz w:val="18"/>
          <w:szCs w:val="18"/>
        </w:rPr>
        <w:t>с. Глядянское</w:t>
      </w:r>
    </w:p>
    <w:tbl>
      <w:tblPr>
        <w:tblW w:w="0" w:type="auto"/>
        <w:tblLook w:val="04A0"/>
      </w:tblPr>
      <w:tblGrid>
        <w:gridCol w:w="4644"/>
        <w:gridCol w:w="5368"/>
      </w:tblGrid>
      <w:tr w:rsidR="005321D3" w:rsidRPr="005321D3" w:rsidTr="005321D3">
        <w:tc>
          <w:tcPr>
            <w:tcW w:w="4644" w:type="dxa"/>
          </w:tcPr>
          <w:p w:rsidR="005321D3" w:rsidRPr="005321D3" w:rsidRDefault="005321D3" w:rsidP="005321D3">
            <w:pPr>
              <w:ind w:left="57" w:right="57"/>
              <w:jc w:val="both"/>
              <w:rPr>
                <w:b/>
                <w:sz w:val="18"/>
                <w:szCs w:val="18"/>
              </w:rPr>
            </w:pPr>
            <w:r w:rsidRPr="005321D3">
              <w:rPr>
                <w:b/>
                <w:sz w:val="18"/>
                <w:szCs w:val="18"/>
              </w:rPr>
              <w:t xml:space="preserve">Об утверждении Положения о порядке списания муниципального имущества, относящегося к основным средствам, являющегося собственностью Притобольного района Курганской области  </w:t>
            </w:r>
          </w:p>
        </w:tc>
        <w:tc>
          <w:tcPr>
            <w:tcW w:w="5368" w:type="dxa"/>
          </w:tcPr>
          <w:p w:rsidR="005321D3" w:rsidRPr="005321D3" w:rsidRDefault="005321D3" w:rsidP="005321D3">
            <w:pPr>
              <w:ind w:left="57" w:right="57"/>
              <w:jc w:val="both"/>
              <w:rPr>
                <w:b/>
                <w:sz w:val="18"/>
                <w:szCs w:val="18"/>
              </w:rPr>
            </w:pPr>
          </w:p>
        </w:tc>
      </w:tr>
    </w:tbl>
    <w:p w:rsidR="005321D3" w:rsidRPr="005321D3" w:rsidRDefault="005321D3" w:rsidP="005321D3">
      <w:pPr>
        <w:ind w:left="57" w:right="57"/>
        <w:jc w:val="both"/>
        <w:rPr>
          <w:sz w:val="18"/>
          <w:szCs w:val="18"/>
        </w:rPr>
      </w:pPr>
      <w:proofErr w:type="gramStart"/>
      <w:r w:rsidRPr="005321D3">
        <w:rPr>
          <w:sz w:val="18"/>
          <w:szCs w:val="18"/>
        </w:rPr>
        <w:t>В соответствии с Гражданским кодексом Российской Федерации, Федеральным законом от 06.10.2003 г. № 131-ФЗ «Об общих принципах организации местного самоуправления в Российской Федерации», Приказом Министерства экономического развития Российской Федерации от 30.08.2011 г. № 424 «Об утверждении Порядка ведения органами местного самоуправления реестров муниципального имущества», Уставом Притобольного района, решением Притобольной районной Думы от 27.10.2010 г. № 53  «Об утверждении Положения о порядке управления и</w:t>
      </w:r>
      <w:proofErr w:type="gramEnd"/>
      <w:r w:rsidRPr="005321D3">
        <w:rPr>
          <w:sz w:val="18"/>
          <w:szCs w:val="18"/>
        </w:rPr>
        <w:t xml:space="preserve"> распоряжения имуществом, находящимся в муниципальной собственности Притобольного района, в новой редакции», Регламентом Притобольной районной Думы в целях обеспечения сохранности и упорядочения процедуры списания муниципального имущества, являющегося собственностью муниципального образования Притобольный район Курганской области, Притобольная районная Дума </w:t>
      </w:r>
    </w:p>
    <w:p w:rsidR="005321D3" w:rsidRPr="005321D3" w:rsidRDefault="005321D3" w:rsidP="005321D3">
      <w:pPr>
        <w:ind w:left="57" w:right="57"/>
        <w:jc w:val="both"/>
        <w:rPr>
          <w:b/>
          <w:sz w:val="18"/>
          <w:szCs w:val="18"/>
        </w:rPr>
      </w:pPr>
      <w:r w:rsidRPr="005321D3">
        <w:rPr>
          <w:b/>
          <w:sz w:val="18"/>
          <w:szCs w:val="18"/>
        </w:rPr>
        <w:t>РЕШИЛА:</w:t>
      </w:r>
    </w:p>
    <w:p w:rsidR="005321D3" w:rsidRPr="005321D3" w:rsidRDefault="005321D3" w:rsidP="005321D3">
      <w:pPr>
        <w:ind w:left="57" w:right="57"/>
        <w:jc w:val="both"/>
        <w:rPr>
          <w:sz w:val="18"/>
          <w:szCs w:val="18"/>
        </w:rPr>
      </w:pPr>
      <w:r w:rsidRPr="005321D3">
        <w:rPr>
          <w:sz w:val="18"/>
          <w:szCs w:val="18"/>
        </w:rPr>
        <w:t xml:space="preserve">       1.Утвердить Положение о порядке списания муниципального имущества, относящегося к основным средствам, являющегося собственностью Притобольного района Курганской области, согласно приложению  к настоящему решению.</w:t>
      </w:r>
    </w:p>
    <w:p w:rsidR="005321D3" w:rsidRPr="005321D3" w:rsidRDefault="005321D3" w:rsidP="005321D3">
      <w:pPr>
        <w:ind w:left="57" w:right="57"/>
        <w:jc w:val="both"/>
        <w:rPr>
          <w:sz w:val="18"/>
          <w:szCs w:val="18"/>
        </w:rPr>
      </w:pPr>
      <w:r w:rsidRPr="005321D3">
        <w:rPr>
          <w:sz w:val="18"/>
          <w:szCs w:val="18"/>
        </w:rPr>
        <w:t xml:space="preserve">       2. Настоящее решение вступает в силу со дня его официального опубликования в информационном вестнике «Муниципальный вестник Притоболья» и подлежит размещению на официальном сайте Администрации Притобольного района в сети «Интернет».</w:t>
      </w:r>
    </w:p>
    <w:p w:rsidR="005321D3" w:rsidRPr="005321D3" w:rsidRDefault="005321D3" w:rsidP="005321D3">
      <w:pPr>
        <w:ind w:left="57" w:right="57"/>
        <w:jc w:val="both"/>
        <w:rPr>
          <w:sz w:val="18"/>
          <w:szCs w:val="18"/>
        </w:rPr>
      </w:pPr>
      <w:r w:rsidRPr="005321D3">
        <w:rPr>
          <w:sz w:val="18"/>
          <w:szCs w:val="18"/>
        </w:rPr>
        <w:t xml:space="preserve">      3.</w:t>
      </w:r>
      <w:proofErr w:type="gramStart"/>
      <w:r w:rsidRPr="005321D3">
        <w:rPr>
          <w:sz w:val="18"/>
          <w:szCs w:val="18"/>
        </w:rPr>
        <w:t>Контроль за</w:t>
      </w:r>
      <w:proofErr w:type="gramEnd"/>
      <w:r w:rsidRPr="005321D3">
        <w:rPr>
          <w:sz w:val="18"/>
          <w:szCs w:val="18"/>
        </w:rPr>
        <w:t xml:space="preserve"> выполнением настоящего решения возложить на правовой комитет Притобольной районной Думы (Г.В. </w:t>
      </w:r>
      <w:proofErr w:type="spellStart"/>
      <w:r w:rsidRPr="005321D3">
        <w:rPr>
          <w:sz w:val="18"/>
          <w:szCs w:val="18"/>
        </w:rPr>
        <w:t>Кубасова</w:t>
      </w:r>
      <w:proofErr w:type="spellEnd"/>
      <w:r w:rsidRPr="005321D3">
        <w:rPr>
          <w:sz w:val="18"/>
          <w:szCs w:val="18"/>
        </w:rPr>
        <w:t>).</w:t>
      </w:r>
    </w:p>
    <w:p w:rsidR="005321D3" w:rsidRPr="005321D3" w:rsidRDefault="005321D3" w:rsidP="005321D3">
      <w:pPr>
        <w:ind w:left="57" w:right="57"/>
        <w:jc w:val="both"/>
        <w:rPr>
          <w:sz w:val="18"/>
          <w:szCs w:val="18"/>
        </w:rPr>
      </w:pPr>
      <w:r w:rsidRPr="005321D3">
        <w:rPr>
          <w:sz w:val="18"/>
          <w:szCs w:val="18"/>
        </w:rPr>
        <w:t xml:space="preserve">Председатель Притобольной  районной Думы                                                      В.И. Федотов </w:t>
      </w:r>
    </w:p>
    <w:p w:rsidR="005321D3" w:rsidRPr="005321D3" w:rsidRDefault="005321D3" w:rsidP="005321D3">
      <w:pPr>
        <w:ind w:left="57" w:right="57"/>
        <w:jc w:val="both"/>
        <w:rPr>
          <w:sz w:val="18"/>
          <w:szCs w:val="18"/>
        </w:rPr>
      </w:pPr>
      <w:r w:rsidRPr="005321D3">
        <w:rPr>
          <w:sz w:val="18"/>
          <w:szCs w:val="18"/>
        </w:rPr>
        <w:t xml:space="preserve">Глава Притобольного района                                                                                   С.В. Спирин  </w:t>
      </w:r>
    </w:p>
    <w:p w:rsidR="005321D3" w:rsidRPr="005321D3" w:rsidRDefault="005321D3" w:rsidP="005321D3">
      <w:pPr>
        <w:ind w:left="57" w:right="57"/>
        <w:jc w:val="both"/>
        <w:rPr>
          <w:sz w:val="18"/>
          <w:szCs w:val="18"/>
        </w:rPr>
      </w:pPr>
      <w:r w:rsidRPr="005321D3">
        <w:rPr>
          <w:sz w:val="18"/>
          <w:szCs w:val="18"/>
        </w:rPr>
        <w:t xml:space="preserve">                                                </w:t>
      </w:r>
    </w:p>
    <w:p w:rsidR="005321D3" w:rsidRPr="005321D3" w:rsidRDefault="005321D3" w:rsidP="005321D3">
      <w:pPr>
        <w:ind w:left="4820" w:right="57"/>
        <w:jc w:val="both"/>
        <w:rPr>
          <w:sz w:val="18"/>
          <w:szCs w:val="18"/>
        </w:rPr>
      </w:pPr>
      <w:r w:rsidRPr="005321D3">
        <w:rPr>
          <w:sz w:val="18"/>
          <w:szCs w:val="18"/>
        </w:rPr>
        <w:t>Приложение к решению Притобольной районной Думы  от 27 сентября 2017 года № 155 «Об утверждении Положения о порядке списания муниципального имущества, относящегося к основным средствам, являющегося собственностью Притобольного района Курганской области»</w:t>
      </w:r>
    </w:p>
    <w:p w:rsidR="005321D3" w:rsidRPr="005321D3" w:rsidRDefault="005321D3" w:rsidP="005321D3">
      <w:pPr>
        <w:ind w:left="57" w:right="57"/>
        <w:jc w:val="center"/>
        <w:rPr>
          <w:b/>
          <w:sz w:val="18"/>
          <w:szCs w:val="18"/>
        </w:rPr>
      </w:pPr>
      <w:r w:rsidRPr="005321D3">
        <w:rPr>
          <w:b/>
          <w:sz w:val="18"/>
          <w:szCs w:val="18"/>
        </w:rPr>
        <w:t>Положение</w:t>
      </w:r>
    </w:p>
    <w:p w:rsidR="005321D3" w:rsidRPr="005321D3" w:rsidRDefault="005321D3" w:rsidP="005321D3">
      <w:pPr>
        <w:ind w:left="57" w:right="57"/>
        <w:jc w:val="center"/>
        <w:rPr>
          <w:b/>
          <w:sz w:val="18"/>
          <w:szCs w:val="18"/>
        </w:rPr>
      </w:pPr>
      <w:r w:rsidRPr="005321D3">
        <w:rPr>
          <w:b/>
          <w:sz w:val="18"/>
          <w:szCs w:val="18"/>
        </w:rPr>
        <w:t>о порядке списания муниципального имущества, относящегося к основным средствам, являющегося собственностью Притобольного района Курганской области</w:t>
      </w:r>
    </w:p>
    <w:p w:rsidR="005321D3" w:rsidRPr="005321D3" w:rsidRDefault="005321D3" w:rsidP="005321D3">
      <w:pPr>
        <w:ind w:left="57" w:right="57"/>
        <w:jc w:val="both"/>
        <w:rPr>
          <w:b/>
          <w:sz w:val="18"/>
          <w:szCs w:val="18"/>
        </w:rPr>
      </w:pPr>
      <w:r w:rsidRPr="005321D3">
        <w:rPr>
          <w:b/>
          <w:sz w:val="18"/>
          <w:szCs w:val="18"/>
        </w:rPr>
        <w:t xml:space="preserve">Статья 1. Общие положения </w:t>
      </w:r>
    </w:p>
    <w:p w:rsidR="005321D3" w:rsidRPr="005321D3" w:rsidRDefault="005321D3" w:rsidP="005321D3">
      <w:pPr>
        <w:ind w:left="57" w:right="57"/>
        <w:jc w:val="both"/>
        <w:rPr>
          <w:sz w:val="18"/>
          <w:szCs w:val="18"/>
        </w:rPr>
      </w:pPr>
      <w:r w:rsidRPr="005321D3">
        <w:rPr>
          <w:sz w:val="18"/>
          <w:szCs w:val="18"/>
        </w:rPr>
        <w:t xml:space="preserve">1.1. </w:t>
      </w:r>
      <w:proofErr w:type="gramStart"/>
      <w:r w:rsidRPr="005321D3">
        <w:rPr>
          <w:sz w:val="18"/>
          <w:szCs w:val="18"/>
        </w:rPr>
        <w:t>Настоящее Положение о порядке списания муниципального имущества, относящегося к основным средствам, являющегося собственностью Притобольного района Курганской области (далее – Положение), разработано на основании Гражданского кодекса Российской Федерации, Федерального закона от 06.10.2003 г. № 131-ФЗ «Об общих принципах организации местного самоуправления в Российской Федерации», приказа Министерства финансов Российской Федерации от 30.03.2001 г. № 26н «Об утверждении Положения по бухгалтерскому учету «Учет основных средств» ПБУ</w:t>
      </w:r>
      <w:proofErr w:type="gramEnd"/>
      <w:r w:rsidRPr="005321D3">
        <w:rPr>
          <w:sz w:val="18"/>
          <w:szCs w:val="18"/>
        </w:rPr>
        <w:t xml:space="preserve"> </w:t>
      </w:r>
      <w:proofErr w:type="gramStart"/>
      <w:r w:rsidRPr="005321D3">
        <w:rPr>
          <w:sz w:val="18"/>
          <w:szCs w:val="18"/>
        </w:rPr>
        <w:t>6/01», приказа Министерства финансов Российской Федерации от 13.10.2003 г. № 91н «Об утверждении Методических указаний по бухгалтерскому учету основных средств»,  приказа Министерства финансов Российской Федерации от 01.12.2010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w:t>
      </w:r>
      <w:proofErr w:type="gramEnd"/>
      <w:r w:rsidRPr="005321D3">
        <w:rPr>
          <w:sz w:val="18"/>
          <w:szCs w:val="18"/>
        </w:rPr>
        <w:t xml:space="preserve"> применению» и обязательно к применению муниципальными предприятиями и учреждениями, иными юридическими лицами, учитывающими муниципальное имущество на собственном балансе (далее - балансодержатели). </w:t>
      </w:r>
    </w:p>
    <w:p w:rsidR="005321D3" w:rsidRPr="005321D3" w:rsidRDefault="005321D3" w:rsidP="005321D3">
      <w:pPr>
        <w:ind w:left="57" w:right="57"/>
        <w:jc w:val="both"/>
        <w:rPr>
          <w:sz w:val="18"/>
          <w:szCs w:val="18"/>
        </w:rPr>
      </w:pPr>
      <w:r w:rsidRPr="005321D3">
        <w:rPr>
          <w:sz w:val="18"/>
          <w:szCs w:val="18"/>
        </w:rPr>
        <w:t xml:space="preserve">1.2. </w:t>
      </w:r>
      <w:proofErr w:type="gramStart"/>
      <w:r w:rsidRPr="005321D3">
        <w:rPr>
          <w:sz w:val="18"/>
          <w:szCs w:val="18"/>
        </w:rPr>
        <w:t>Действие Положения распространяется на объекты основных средств, к которым относятся материальные объекты, используемые в процессе деятельности балансодержателей при выполнении работ или оказании услуг, либо для управленческих нужд балансодержателей, находящихся в эксплуатации, запасе, на консервации, сданные в аренду, безвозмездное пользование или доверительное управление, а также имущество казны муниципального образования Притобольный район Курганской области независимо от стоимости объектов основных средств со сроком</w:t>
      </w:r>
      <w:proofErr w:type="gramEnd"/>
      <w:r w:rsidRPr="005321D3">
        <w:rPr>
          <w:sz w:val="18"/>
          <w:szCs w:val="18"/>
        </w:rPr>
        <w:t xml:space="preserve"> полезного использования более 12 месяцев (далее - муниципальное имущество).</w:t>
      </w:r>
    </w:p>
    <w:p w:rsidR="005321D3" w:rsidRPr="005321D3" w:rsidRDefault="005321D3" w:rsidP="005321D3">
      <w:pPr>
        <w:ind w:left="57" w:right="57"/>
        <w:jc w:val="both"/>
        <w:rPr>
          <w:sz w:val="18"/>
          <w:szCs w:val="18"/>
        </w:rPr>
      </w:pPr>
      <w:r w:rsidRPr="005321D3">
        <w:rPr>
          <w:sz w:val="18"/>
          <w:szCs w:val="18"/>
        </w:rPr>
        <w:t>1.3. Списанию в соответствии с настоящим Порядком подлежат здания, строения, объекты незавершённого строительства, оборудование, автотранспортные средства и другое муниципальное имущество, относящееся к основным средствам, в случае:</w:t>
      </w:r>
    </w:p>
    <w:p w:rsidR="005321D3" w:rsidRPr="005321D3" w:rsidRDefault="005321D3" w:rsidP="005321D3">
      <w:pPr>
        <w:ind w:left="57" w:right="57"/>
        <w:jc w:val="both"/>
        <w:rPr>
          <w:sz w:val="18"/>
          <w:szCs w:val="18"/>
        </w:rPr>
      </w:pPr>
      <w:r w:rsidRPr="005321D3">
        <w:rPr>
          <w:sz w:val="18"/>
          <w:szCs w:val="18"/>
        </w:rPr>
        <w:t>- прекращения его использования  вследствие морального и физического износа;</w:t>
      </w:r>
    </w:p>
    <w:p w:rsidR="005321D3" w:rsidRPr="005321D3" w:rsidRDefault="005321D3" w:rsidP="005321D3">
      <w:pPr>
        <w:ind w:left="57" w:right="57"/>
        <w:jc w:val="both"/>
        <w:rPr>
          <w:sz w:val="18"/>
          <w:szCs w:val="18"/>
        </w:rPr>
      </w:pPr>
      <w:r w:rsidRPr="005321D3">
        <w:rPr>
          <w:sz w:val="18"/>
          <w:szCs w:val="18"/>
        </w:rPr>
        <w:t>- выявления недостачи и порчи при его инвентаризации;</w:t>
      </w:r>
    </w:p>
    <w:p w:rsidR="005321D3" w:rsidRPr="005321D3" w:rsidRDefault="005321D3" w:rsidP="005321D3">
      <w:pPr>
        <w:ind w:left="57" w:right="57"/>
        <w:jc w:val="both"/>
        <w:rPr>
          <w:sz w:val="18"/>
          <w:szCs w:val="18"/>
        </w:rPr>
      </w:pPr>
      <w:r w:rsidRPr="005321D3">
        <w:rPr>
          <w:sz w:val="18"/>
          <w:szCs w:val="18"/>
        </w:rPr>
        <w:t>- аварий, стихийных бедствий и иных чрезвычайных ситуаций, приведших его в негодность;</w:t>
      </w:r>
    </w:p>
    <w:p w:rsidR="005321D3" w:rsidRPr="005321D3" w:rsidRDefault="005321D3" w:rsidP="005321D3">
      <w:pPr>
        <w:ind w:left="57" w:right="57"/>
        <w:jc w:val="both"/>
        <w:rPr>
          <w:sz w:val="18"/>
          <w:szCs w:val="18"/>
        </w:rPr>
      </w:pPr>
      <w:r w:rsidRPr="005321D3">
        <w:rPr>
          <w:sz w:val="18"/>
          <w:szCs w:val="18"/>
        </w:rPr>
        <w:lastRenderedPageBreak/>
        <w:t>- частичной ликвидации при выполнении работ по реконструкции, модернизации, техническому перевооружению</w:t>
      </w:r>
    </w:p>
    <w:p w:rsidR="005321D3" w:rsidRPr="005321D3" w:rsidRDefault="005321D3" w:rsidP="005321D3">
      <w:pPr>
        <w:ind w:left="57" w:right="57"/>
        <w:jc w:val="both"/>
        <w:rPr>
          <w:sz w:val="18"/>
          <w:szCs w:val="18"/>
        </w:rPr>
      </w:pPr>
      <w:r w:rsidRPr="005321D3">
        <w:rPr>
          <w:sz w:val="18"/>
          <w:szCs w:val="18"/>
        </w:rPr>
        <w:t>- в иных случаях невозможности (экономической нецелесообразности) использования (эксплуатации) муниципального имущества.</w:t>
      </w:r>
    </w:p>
    <w:p w:rsidR="005321D3" w:rsidRPr="005321D3" w:rsidRDefault="005321D3" w:rsidP="005321D3">
      <w:pPr>
        <w:ind w:left="57" w:right="57"/>
        <w:jc w:val="both"/>
        <w:rPr>
          <w:sz w:val="18"/>
          <w:szCs w:val="18"/>
        </w:rPr>
      </w:pPr>
      <w:r w:rsidRPr="005321D3">
        <w:rPr>
          <w:sz w:val="18"/>
          <w:szCs w:val="18"/>
        </w:rPr>
        <w:t>1.4. Истечение нормативного срока полезного использования муниципального имущества или начисление по нему 100% амортизации не является основанием для его списания, если по своему техническому состоянию или после ремонта оно может быть использовано для дальнейшей эксплуатации по прямому назначению.</w:t>
      </w:r>
    </w:p>
    <w:p w:rsidR="005321D3" w:rsidRPr="005321D3" w:rsidRDefault="005321D3" w:rsidP="005321D3">
      <w:pPr>
        <w:ind w:left="57" w:right="57"/>
        <w:jc w:val="both"/>
        <w:rPr>
          <w:sz w:val="18"/>
          <w:szCs w:val="18"/>
        </w:rPr>
      </w:pPr>
      <w:r w:rsidRPr="005321D3">
        <w:rPr>
          <w:sz w:val="18"/>
          <w:szCs w:val="18"/>
        </w:rPr>
        <w:t>1.5. В отношении муниципального имущества, закрепленного на праве оперативного управления, списание производят муниципальные учреждения, в отношении муниципального имущества, закрепленного на праве хозяйственного ведения, – муниципальные унитарные предприятия, в отношении имущества, составляющего муниципальную казну  – Администрация Притобольного района.</w:t>
      </w:r>
    </w:p>
    <w:p w:rsidR="005321D3" w:rsidRPr="005321D3" w:rsidRDefault="005321D3" w:rsidP="005321D3">
      <w:pPr>
        <w:ind w:left="57" w:right="57"/>
        <w:jc w:val="both"/>
        <w:rPr>
          <w:sz w:val="18"/>
          <w:szCs w:val="18"/>
        </w:rPr>
      </w:pPr>
      <w:r w:rsidRPr="005321D3">
        <w:rPr>
          <w:sz w:val="18"/>
          <w:szCs w:val="18"/>
        </w:rPr>
        <w:t xml:space="preserve">  1.6. Установленная настоящим Положением процедура списания муниципального имущества не применяется в тех случаях, когда Правительством Российской Федерации установлен иной порядок списания основных средств.</w:t>
      </w:r>
    </w:p>
    <w:p w:rsidR="005321D3" w:rsidRPr="005321D3" w:rsidRDefault="005321D3" w:rsidP="005321D3">
      <w:pPr>
        <w:ind w:left="57" w:right="57"/>
        <w:jc w:val="both"/>
        <w:rPr>
          <w:b/>
          <w:sz w:val="18"/>
          <w:szCs w:val="18"/>
        </w:rPr>
      </w:pPr>
      <w:r w:rsidRPr="005321D3">
        <w:rPr>
          <w:b/>
          <w:sz w:val="18"/>
          <w:szCs w:val="18"/>
        </w:rPr>
        <w:t>Статья 2. Порядок списания муниципального имущества</w:t>
      </w:r>
    </w:p>
    <w:p w:rsidR="005321D3" w:rsidRPr="005321D3" w:rsidRDefault="005321D3" w:rsidP="005321D3">
      <w:pPr>
        <w:ind w:left="57" w:right="57"/>
        <w:jc w:val="both"/>
        <w:rPr>
          <w:sz w:val="18"/>
          <w:szCs w:val="18"/>
        </w:rPr>
      </w:pPr>
      <w:r w:rsidRPr="005321D3">
        <w:rPr>
          <w:sz w:val="18"/>
          <w:szCs w:val="18"/>
        </w:rPr>
        <w:t xml:space="preserve">2.1. </w:t>
      </w:r>
      <w:proofErr w:type="gramStart"/>
      <w:r w:rsidRPr="005321D3">
        <w:rPr>
          <w:sz w:val="18"/>
          <w:szCs w:val="18"/>
        </w:rPr>
        <w:t xml:space="preserve">Балансодержатели самостоятельно в установленном порядке осуществляют списание имущества, закрепленного за ними, первоначальной (восстановительной) стоимостью до 40000 (сорок тысяч) рублей по акту, утверждаемому руководителем, на основании заключения комиссии по списанию муниципального имущества, относящегося к основным средствам, являющегося муниципальной собственностью Притобольного района Курганской области (далее - Комиссия), создаваемой с учётом требований статьи 3 настоящего Положения. </w:t>
      </w:r>
      <w:proofErr w:type="gramEnd"/>
    </w:p>
    <w:p w:rsidR="005321D3" w:rsidRPr="005321D3" w:rsidRDefault="005321D3" w:rsidP="005321D3">
      <w:pPr>
        <w:ind w:left="57" w:right="57"/>
        <w:jc w:val="both"/>
        <w:rPr>
          <w:sz w:val="18"/>
          <w:szCs w:val="18"/>
        </w:rPr>
      </w:pPr>
      <w:r w:rsidRPr="005321D3">
        <w:rPr>
          <w:sz w:val="18"/>
          <w:szCs w:val="18"/>
        </w:rPr>
        <w:t>2.2. Списание следующего муниципального имущества независимо от его первоначальной (восстановительной) стоимости:</w:t>
      </w:r>
    </w:p>
    <w:p w:rsidR="005321D3" w:rsidRPr="005321D3" w:rsidRDefault="005321D3" w:rsidP="005321D3">
      <w:pPr>
        <w:ind w:left="57" w:right="57"/>
        <w:jc w:val="both"/>
        <w:rPr>
          <w:sz w:val="18"/>
          <w:szCs w:val="18"/>
        </w:rPr>
      </w:pPr>
      <w:r w:rsidRPr="005321D3">
        <w:rPr>
          <w:sz w:val="18"/>
          <w:szCs w:val="18"/>
        </w:rPr>
        <w:t>- автотранспортных средств;</w:t>
      </w:r>
    </w:p>
    <w:p w:rsidR="005321D3" w:rsidRPr="005321D3" w:rsidRDefault="005321D3" w:rsidP="005321D3">
      <w:pPr>
        <w:ind w:left="57" w:right="57"/>
        <w:jc w:val="both"/>
        <w:rPr>
          <w:sz w:val="18"/>
          <w:szCs w:val="18"/>
        </w:rPr>
      </w:pPr>
      <w:r w:rsidRPr="005321D3">
        <w:rPr>
          <w:sz w:val="18"/>
          <w:szCs w:val="18"/>
        </w:rPr>
        <w:t>- сложной промышленной, бытовой, электронно-вычислительной, множительно-копировальной техники;</w:t>
      </w:r>
    </w:p>
    <w:p w:rsidR="005321D3" w:rsidRPr="005321D3" w:rsidRDefault="005321D3" w:rsidP="005321D3">
      <w:pPr>
        <w:ind w:left="57" w:right="57"/>
        <w:jc w:val="both"/>
        <w:rPr>
          <w:sz w:val="18"/>
          <w:szCs w:val="18"/>
        </w:rPr>
      </w:pPr>
      <w:r w:rsidRPr="005321D3">
        <w:rPr>
          <w:sz w:val="18"/>
          <w:szCs w:val="18"/>
        </w:rPr>
        <w:t xml:space="preserve">- особо ценного движимого имущества; </w:t>
      </w:r>
    </w:p>
    <w:p w:rsidR="005321D3" w:rsidRPr="005321D3" w:rsidRDefault="005321D3" w:rsidP="005321D3">
      <w:pPr>
        <w:ind w:left="57" w:right="57"/>
        <w:jc w:val="both"/>
        <w:rPr>
          <w:sz w:val="18"/>
          <w:szCs w:val="18"/>
        </w:rPr>
      </w:pPr>
      <w:r w:rsidRPr="005321D3">
        <w:rPr>
          <w:sz w:val="18"/>
          <w:szCs w:val="18"/>
        </w:rPr>
        <w:t>- имущества, переданного на праве хозяйственного ведения, составляющего уставный фонд муниципального унитарного предприятия</w:t>
      </w:r>
    </w:p>
    <w:p w:rsidR="005321D3" w:rsidRPr="005321D3" w:rsidRDefault="005321D3" w:rsidP="005321D3">
      <w:pPr>
        <w:ind w:left="57" w:right="57"/>
        <w:jc w:val="both"/>
        <w:rPr>
          <w:sz w:val="18"/>
          <w:szCs w:val="18"/>
        </w:rPr>
      </w:pPr>
      <w:r w:rsidRPr="005321D3">
        <w:rPr>
          <w:sz w:val="18"/>
          <w:szCs w:val="18"/>
        </w:rPr>
        <w:t>балансодержатели не вправе проводить без разрешения Администрации Притобольного района (далее - Администрация).</w:t>
      </w:r>
    </w:p>
    <w:p w:rsidR="005321D3" w:rsidRPr="005321D3" w:rsidRDefault="005321D3" w:rsidP="005321D3">
      <w:pPr>
        <w:ind w:left="57" w:right="57"/>
        <w:jc w:val="both"/>
        <w:rPr>
          <w:sz w:val="18"/>
          <w:szCs w:val="18"/>
        </w:rPr>
      </w:pPr>
      <w:r w:rsidRPr="005321D3">
        <w:rPr>
          <w:sz w:val="18"/>
          <w:szCs w:val="18"/>
        </w:rPr>
        <w:t>Списание недвижимого муниципального имущества независимо от стоимости производится только  по решению Притобольной районной Думы (далее - Дума).</w:t>
      </w:r>
    </w:p>
    <w:p w:rsidR="005321D3" w:rsidRPr="005321D3" w:rsidRDefault="005321D3" w:rsidP="005321D3">
      <w:pPr>
        <w:ind w:left="57" w:right="57"/>
        <w:jc w:val="both"/>
        <w:rPr>
          <w:sz w:val="18"/>
          <w:szCs w:val="18"/>
        </w:rPr>
      </w:pPr>
      <w:r w:rsidRPr="005321D3">
        <w:rPr>
          <w:sz w:val="18"/>
          <w:szCs w:val="18"/>
        </w:rPr>
        <w:t>2.3. Результаты принятого Комиссией решения о списании муниципального имущества оформляются соответствующим актом о списании с указанием данных, характеризующих муниципальное имущество:</w:t>
      </w:r>
    </w:p>
    <w:p w:rsidR="005321D3" w:rsidRPr="005321D3" w:rsidRDefault="005321D3" w:rsidP="005321D3">
      <w:pPr>
        <w:ind w:left="57" w:right="57"/>
        <w:jc w:val="both"/>
        <w:rPr>
          <w:sz w:val="18"/>
          <w:szCs w:val="18"/>
        </w:rPr>
      </w:pPr>
      <w:r w:rsidRPr="005321D3">
        <w:rPr>
          <w:sz w:val="18"/>
          <w:szCs w:val="18"/>
        </w:rPr>
        <w:t>- инвентарный номер;</w:t>
      </w:r>
    </w:p>
    <w:p w:rsidR="005321D3" w:rsidRPr="005321D3" w:rsidRDefault="005321D3" w:rsidP="005321D3">
      <w:pPr>
        <w:ind w:left="57" w:right="57"/>
        <w:jc w:val="both"/>
        <w:rPr>
          <w:sz w:val="18"/>
          <w:szCs w:val="18"/>
        </w:rPr>
      </w:pPr>
      <w:r w:rsidRPr="005321D3">
        <w:rPr>
          <w:sz w:val="18"/>
          <w:szCs w:val="18"/>
        </w:rPr>
        <w:t>- год изготовления или постройки;</w:t>
      </w:r>
    </w:p>
    <w:p w:rsidR="005321D3" w:rsidRPr="005321D3" w:rsidRDefault="005321D3" w:rsidP="005321D3">
      <w:pPr>
        <w:ind w:left="57" w:right="57"/>
        <w:jc w:val="both"/>
        <w:rPr>
          <w:sz w:val="18"/>
          <w:szCs w:val="18"/>
        </w:rPr>
      </w:pPr>
      <w:r w:rsidRPr="005321D3">
        <w:rPr>
          <w:sz w:val="18"/>
          <w:szCs w:val="18"/>
        </w:rPr>
        <w:t>- дата принятия к бухгалтерскому учёту;</w:t>
      </w:r>
    </w:p>
    <w:p w:rsidR="005321D3" w:rsidRPr="005321D3" w:rsidRDefault="005321D3" w:rsidP="005321D3">
      <w:pPr>
        <w:ind w:left="57" w:right="57"/>
        <w:jc w:val="both"/>
        <w:rPr>
          <w:sz w:val="18"/>
          <w:szCs w:val="18"/>
        </w:rPr>
      </w:pPr>
      <w:r w:rsidRPr="005321D3">
        <w:rPr>
          <w:sz w:val="18"/>
          <w:szCs w:val="18"/>
        </w:rPr>
        <w:t>- время ввода в эксплуатацию;</w:t>
      </w:r>
    </w:p>
    <w:p w:rsidR="005321D3" w:rsidRPr="005321D3" w:rsidRDefault="005321D3" w:rsidP="005321D3">
      <w:pPr>
        <w:ind w:left="57" w:right="57"/>
        <w:jc w:val="both"/>
        <w:rPr>
          <w:sz w:val="18"/>
          <w:szCs w:val="18"/>
        </w:rPr>
      </w:pPr>
      <w:r w:rsidRPr="005321D3">
        <w:rPr>
          <w:sz w:val="18"/>
          <w:szCs w:val="18"/>
        </w:rPr>
        <w:t>- срок полезного использования;</w:t>
      </w:r>
    </w:p>
    <w:p w:rsidR="005321D3" w:rsidRPr="005321D3" w:rsidRDefault="005321D3" w:rsidP="005321D3">
      <w:pPr>
        <w:ind w:left="57" w:right="57"/>
        <w:jc w:val="both"/>
        <w:rPr>
          <w:sz w:val="18"/>
          <w:szCs w:val="18"/>
        </w:rPr>
      </w:pPr>
      <w:r w:rsidRPr="005321D3">
        <w:rPr>
          <w:sz w:val="18"/>
          <w:szCs w:val="18"/>
        </w:rPr>
        <w:t xml:space="preserve">- первоначальная стоимость (для </w:t>
      </w:r>
      <w:proofErr w:type="gramStart"/>
      <w:r w:rsidRPr="005321D3">
        <w:rPr>
          <w:sz w:val="18"/>
          <w:szCs w:val="18"/>
        </w:rPr>
        <w:t>переоценённых</w:t>
      </w:r>
      <w:proofErr w:type="gramEnd"/>
      <w:r w:rsidRPr="005321D3">
        <w:rPr>
          <w:sz w:val="18"/>
          <w:szCs w:val="18"/>
        </w:rPr>
        <w:t xml:space="preserve"> - восстановительная) и сумма начисленной амортизации по данным бухгалтерского учёта;</w:t>
      </w:r>
    </w:p>
    <w:p w:rsidR="005321D3" w:rsidRPr="005321D3" w:rsidRDefault="005321D3" w:rsidP="005321D3">
      <w:pPr>
        <w:ind w:left="57" w:right="57"/>
        <w:jc w:val="both"/>
        <w:rPr>
          <w:sz w:val="18"/>
          <w:szCs w:val="18"/>
        </w:rPr>
      </w:pPr>
      <w:r w:rsidRPr="005321D3">
        <w:rPr>
          <w:sz w:val="18"/>
          <w:szCs w:val="18"/>
        </w:rPr>
        <w:t>- проведённые ремонты;</w:t>
      </w:r>
    </w:p>
    <w:p w:rsidR="005321D3" w:rsidRPr="005321D3" w:rsidRDefault="005321D3" w:rsidP="005321D3">
      <w:pPr>
        <w:ind w:left="57" w:right="57"/>
        <w:jc w:val="both"/>
        <w:rPr>
          <w:sz w:val="18"/>
          <w:szCs w:val="18"/>
        </w:rPr>
      </w:pPr>
      <w:r w:rsidRPr="005321D3">
        <w:rPr>
          <w:sz w:val="18"/>
          <w:szCs w:val="18"/>
        </w:rPr>
        <w:t>- причины выбытия с обоснованием нецелесообразности и невозможности восстановления;</w:t>
      </w:r>
    </w:p>
    <w:p w:rsidR="005321D3" w:rsidRPr="005321D3" w:rsidRDefault="005321D3" w:rsidP="005321D3">
      <w:pPr>
        <w:ind w:left="57" w:right="57"/>
        <w:jc w:val="both"/>
        <w:rPr>
          <w:sz w:val="18"/>
          <w:szCs w:val="18"/>
        </w:rPr>
      </w:pPr>
      <w:r w:rsidRPr="005321D3">
        <w:rPr>
          <w:sz w:val="18"/>
          <w:szCs w:val="18"/>
        </w:rPr>
        <w:t>- состояние основных частей, деталей, узлов, конструктивных элементов, наличие цветных и драгоценных металлов.</w:t>
      </w:r>
    </w:p>
    <w:p w:rsidR="005321D3" w:rsidRPr="005321D3" w:rsidRDefault="005321D3" w:rsidP="005321D3">
      <w:pPr>
        <w:ind w:left="57" w:right="57"/>
        <w:jc w:val="both"/>
        <w:rPr>
          <w:sz w:val="18"/>
          <w:szCs w:val="18"/>
        </w:rPr>
      </w:pPr>
      <w:r w:rsidRPr="005321D3">
        <w:rPr>
          <w:sz w:val="18"/>
          <w:szCs w:val="18"/>
        </w:rPr>
        <w:t>2.4. Акт составляется в 2-х экземплярах, подписывается членами Комиссии и утверждается руководителем организации.</w:t>
      </w:r>
    </w:p>
    <w:p w:rsidR="005321D3" w:rsidRPr="005321D3" w:rsidRDefault="005321D3" w:rsidP="005321D3">
      <w:pPr>
        <w:ind w:left="57" w:right="57"/>
        <w:jc w:val="both"/>
        <w:rPr>
          <w:sz w:val="18"/>
          <w:szCs w:val="18"/>
        </w:rPr>
      </w:pPr>
      <w:r w:rsidRPr="005321D3">
        <w:rPr>
          <w:sz w:val="18"/>
          <w:szCs w:val="18"/>
        </w:rPr>
        <w:t>Первый экземпляр акта передается в бухгалтерию, второй - остается у лица, ответственного за сохранность основных средств и является основанием для сдачи на склад и реализации оставшихся в результате списания запчастей, материалов, металлолома и т.п.</w:t>
      </w:r>
    </w:p>
    <w:p w:rsidR="005321D3" w:rsidRPr="005321D3" w:rsidRDefault="005321D3" w:rsidP="005321D3">
      <w:pPr>
        <w:ind w:left="57" w:right="57"/>
        <w:jc w:val="both"/>
        <w:rPr>
          <w:sz w:val="18"/>
          <w:szCs w:val="18"/>
        </w:rPr>
      </w:pPr>
      <w:r w:rsidRPr="005321D3">
        <w:rPr>
          <w:sz w:val="18"/>
          <w:szCs w:val="18"/>
        </w:rPr>
        <w:t>Затраты по списанию, а также стоимость поступивших материальных ценностей после сноса и разборки зданий, сооружений, демонтажа оборудования и т.п. отражаются в разделе «Справка о затратах, связанных со списанием основных сре</w:t>
      </w:r>
      <w:proofErr w:type="gramStart"/>
      <w:r w:rsidRPr="005321D3">
        <w:rPr>
          <w:sz w:val="18"/>
          <w:szCs w:val="18"/>
        </w:rPr>
        <w:t>дств с б</w:t>
      </w:r>
      <w:proofErr w:type="gramEnd"/>
      <w:r w:rsidRPr="005321D3">
        <w:rPr>
          <w:sz w:val="18"/>
          <w:szCs w:val="18"/>
        </w:rPr>
        <w:t>ухгалтерского учёта и о поступлении материальных ценностей от их списания» Акта на списание.</w:t>
      </w:r>
    </w:p>
    <w:p w:rsidR="005321D3" w:rsidRPr="005321D3" w:rsidRDefault="005321D3" w:rsidP="005321D3">
      <w:pPr>
        <w:ind w:left="57" w:right="57"/>
        <w:jc w:val="both"/>
        <w:rPr>
          <w:sz w:val="18"/>
          <w:szCs w:val="18"/>
        </w:rPr>
      </w:pPr>
      <w:r w:rsidRPr="005321D3">
        <w:rPr>
          <w:sz w:val="18"/>
          <w:szCs w:val="18"/>
        </w:rPr>
        <w:t>При списании автотранспортных средств акт на списание составляется в 3-х экземплярах. Первый экземпляр утвержденного акта передается в ГИ</w:t>
      </w:r>
      <w:proofErr w:type="gramStart"/>
      <w:r w:rsidRPr="005321D3">
        <w:rPr>
          <w:sz w:val="18"/>
          <w:szCs w:val="18"/>
        </w:rPr>
        <w:t>БДД дл</w:t>
      </w:r>
      <w:proofErr w:type="gramEnd"/>
      <w:r w:rsidRPr="005321D3">
        <w:rPr>
          <w:sz w:val="18"/>
          <w:szCs w:val="18"/>
        </w:rPr>
        <w:t>я снятия с учёта автотранспортных средств. Второй экземпляр с документом, подтверждающим снятие с учёта в ГИБДД, передается в бухгалтерию, третий – остается у лица, ответственного за сохранность основных средств, и является основанием для сдачи на склад материальных ценностей и металлолома, оставшихся после разборки автотранспортных средств.</w:t>
      </w:r>
    </w:p>
    <w:p w:rsidR="005321D3" w:rsidRPr="005321D3" w:rsidRDefault="005321D3" w:rsidP="005321D3">
      <w:pPr>
        <w:ind w:left="57" w:right="57"/>
        <w:jc w:val="both"/>
        <w:rPr>
          <w:sz w:val="18"/>
          <w:szCs w:val="18"/>
        </w:rPr>
      </w:pPr>
      <w:r w:rsidRPr="005321D3">
        <w:rPr>
          <w:sz w:val="18"/>
          <w:szCs w:val="18"/>
        </w:rPr>
        <w:t>2.5. Инвентарные карточки по выбывшим основным средствам хранятся на предприятии или учреждении в течение срока, определяемого номенклатурой дел.</w:t>
      </w:r>
    </w:p>
    <w:p w:rsidR="005321D3" w:rsidRPr="005321D3" w:rsidRDefault="005321D3" w:rsidP="005321D3">
      <w:pPr>
        <w:ind w:left="57" w:right="57"/>
        <w:jc w:val="both"/>
        <w:rPr>
          <w:sz w:val="18"/>
          <w:szCs w:val="18"/>
        </w:rPr>
      </w:pPr>
      <w:r w:rsidRPr="005321D3">
        <w:rPr>
          <w:sz w:val="18"/>
          <w:szCs w:val="18"/>
        </w:rPr>
        <w:t>2.6. Акты на списание подписываются всеми членами Комиссии балансодержателя, утверждаются руководителем, заверяются печатью юридического лица. Акт на списание недвижимого муниципального имущества, кроме того, должен быть подтвержден решением Думы, являющегося разрешением на списание объекта основных сре</w:t>
      </w:r>
      <w:proofErr w:type="gramStart"/>
      <w:r w:rsidRPr="005321D3">
        <w:rPr>
          <w:sz w:val="18"/>
          <w:szCs w:val="18"/>
        </w:rPr>
        <w:t>дств с б</w:t>
      </w:r>
      <w:proofErr w:type="gramEnd"/>
      <w:r w:rsidRPr="005321D3">
        <w:rPr>
          <w:sz w:val="18"/>
          <w:szCs w:val="18"/>
        </w:rPr>
        <w:t>ухгалтерского учета.</w:t>
      </w:r>
    </w:p>
    <w:p w:rsidR="005321D3" w:rsidRPr="005321D3" w:rsidRDefault="005321D3" w:rsidP="005321D3">
      <w:pPr>
        <w:ind w:left="57" w:right="57"/>
        <w:jc w:val="both"/>
        <w:rPr>
          <w:sz w:val="18"/>
          <w:szCs w:val="18"/>
        </w:rPr>
      </w:pPr>
      <w:r w:rsidRPr="005321D3">
        <w:rPr>
          <w:sz w:val="18"/>
          <w:szCs w:val="18"/>
        </w:rPr>
        <w:t>2.7. При списании муниципального имущества вследствие аварий к акту на списание прилагается копия акта об аварии.</w:t>
      </w:r>
    </w:p>
    <w:p w:rsidR="005321D3" w:rsidRPr="005321D3" w:rsidRDefault="005321D3" w:rsidP="005321D3">
      <w:pPr>
        <w:ind w:left="57" w:right="57"/>
        <w:jc w:val="both"/>
        <w:rPr>
          <w:sz w:val="18"/>
          <w:szCs w:val="18"/>
        </w:rPr>
      </w:pPr>
      <w:r w:rsidRPr="005321D3">
        <w:rPr>
          <w:sz w:val="18"/>
          <w:szCs w:val="18"/>
        </w:rPr>
        <w:t>2.8. В случае хищения муниципального имущества балансодержатели незамедлительно:</w:t>
      </w:r>
    </w:p>
    <w:p w:rsidR="005321D3" w:rsidRPr="005321D3" w:rsidRDefault="005321D3" w:rsidP="005321D3">
      <w:pPr>
        <w:ind w:left="57" w:right="57"/>
        <w:jc w:val="both"/>
        <w:rPr>
          <w:sz w:val="18"/>
          <w:szCs w:val="18"/>
        </w:rPr>
      </w:pPr>
      <w:r w:rsidRPr="005321D3">
        <w:rPr>
          <w:sz w:val="18"/>
          <w:szCs w:val="18"/>
        </w:rPr>
        <w:t>- проводят инвентаризацию, отражают недостачу в инвентарных описях;</w:t>
      </w:r>
    </w:p>
    <w:p w:rsidR="005321D3" w:rsidRPr="005321D3" w:rsidRDefault="005321D3" w:rsidP="005321D3">
      <w:pPr>
        <w:ind w:left="57" w:right="57"/>
        <w:jc w:val="both"/>
        <w:rPr>
          <w:sz w:val="18"/>
          <w:szCs w:val="18"/>
        </w:rPr>
      </w:pPr>
      <w:r w:rsidRPr="005321D3">
        <w:rPr>
          <w:sz w:val="18"/>
          <w:szCs w:val="18"/>
        </w:rPr>
        <w:t>- подают заявление по факту хищения в органы внутренних дел.</w:t>
      </w:r>
    </w:p>
    <w:p w:rsidR="005321D3" w:rsidRPr="005321D3" w:rsidRDefault="005321D3" w:rsidP="005321D3">
      <w:pPr>
        <w:ind w:left="57" w:right="57"/>
        <w:jc w:val="both"/>
        <w:rPr>
          <w:sz w:val="18"/>
          <w:szCs w:val="18"/>
        </w:rPr>
      </w:pPr>
      <w:r w:rsidRPr="005321D3">
        <w:rPr>
          <w:sz w:val="18"/>
          <w:szCs w:val="18"/>
        </w:rPr>
        <w:t>На основании инвентарных описей балансодержатели самостоятельно списывают со счетов учета ценностей на счёт недостач стоимость похищенного муниципального имущества. Недостачи ценностей относятся на виновных лиц. В тех случаях, когда виновники не установлены или во взыскании с них отказано, стоимость похищенного муниципального имущества списывается со счета недостач на основании соответствующих решений, постановлений следственных или судебных органов.</w:t>
      </w:r>
    </w:p>
    <w:p w:rsidR="005321D3" w:rsidRPr="005321D3" w:rsidRDefault="005321D3" w:rsidP="005321D3">
      <w:pPr>
        <w:ind w:left="57" w:right="57"/>
        <w:jc w:val="both"/>
        <w:rPr>
          <w:sz w:val="18"/>
          <w:szCs w:val="18"/>
        </w:rPr>
      </w:pPr>
      <w:r w:rsidRPr="005321D3">
        <w:rPr>
          <w:sz w:val="18"/>
          <w:szCs w:val="18"/>
        </w:rPr>
        <w:t xml:space="preserve">2.9. При списании  части строений, сооружений, составляющих единый инвентарный объект, оформляются акты на списание части инвентарного объекта. Ее стоимость и износ, указываемые в акте, определяются исходя из стоимости и износа всего инвентарного объекта, </w:t>
      </w:r>
      <w:proofErr w:type="gramStart"/>
      <w:r w:rsidRPr="005321D3">
        <w:rPr>
          <w:sz w:val="18"/>
          <w:szCs w:val="18"/>
        </w:rPr>
        <w:t>умноженных</w:t>
      </w:r>
      <w:proofErr w:type="gramEnd"/>
      <w:r w:rsidRPr="005321D3">
        <w:rPr>
          <w:sz w:val="18"/>
          <w:szCs w:val="18"/>
        </w:rPr>
        <w:t xml:space="preserve"> на долю списываемой части в площади, строительном объеме, протяженности объекта (по выбору балансодержателя).</w:t>
      </w:r>
    </w:p>
    <w:p w:rsidR="005321D3" w:rsidRPr="005321D3" w:rsidRDefault="005321D3" w:rsidP="005321D3">
      <w:pPr>
        <w:ind w:left="57" w:right="57"/>
        <w:jc w:val="both"/>
        <w:rPr>
          <w:sz w:val="18"/>
          <w:szCs w:val="18"/>
        </w:rPr>
      </w:pPr>
      <w:r w:rsidRPr="005321D3">
        <w:rPr>
          <w:sz w:val="18"/>
          <w:szCs w:val="18"/>
        </w:rPr>
        <w:t>2.10. После списания муниципального имущества с баланса, в течение 10 дней с момента завершения мероприятий по его ликвидации, балансодержатели обязаны представить в Администрацию для исключения данного муниципального имущества из реестра муниципального имущества Притобольного района Курганской области (далее – Реестр) следующие документы:</w:t>
      </w:r>
    </w:p>
    <w:p w:rsidR="005321D3" w:rsidRPr="005321D3" w:rsidRDefault="005321D3" w:rsidP="005321D3">
      <w:pPr>
        <w:ind w:left="57" w:right="57"/>
        <w:jc w:val="both"/>
        <w:rPr>
          <w:sz w:val="18"/>
          <w:szCs w:val="18"/>
        </w:rPr>
      </w:pPr>
      <w:r w:rsidRPr="005321D3">
        <w:rPr>
          <w:sz w:val="18"/>
          <w:szCs w:val="18"/>
        </w:rPr>
        <w:t>- Акт о списании объекта основных средств (кроме автотранспортных средств) (ф.0306003);</w:t>
      </w:r>
    </w:p>
    <w:p w:rsidR="005321D3" w:rsidRPr="005321D3" w:rsidRDefault="005321D3" w:rsidP="005321D3">
      <w:pPr>
        <w:ind w:left="57" w:right="57"/>
        <w:jc w:val="both"/>
        <w:rPr>
          <w:sz w:val="18"/>
          <w:szCs w:val="18"/>
        </w:rPr>
      </w:pPr>
      <w:r w:rsidRPr="005321D3">
        <w:rPr>
          <w:sz w:val="18"/>
          <w:szCs w:val="18"/>
        </w:rPr>
        <w:t>- Акт о списании автотранспортных средств (ф. 0306004);</w:t>
      </w:r>
    </w:p>
    <w:p w:rsidR="005321D3" w:rsidRPr="005321D3" w:rsidRDefault="005321D3" w:rsidP="005321D3">
      <w:pPr>
        <w:ind w:left="57" w:right="57"/>
        <w:jc w:val="both"/>
        <w:rPr>
          <w:sz w:val="18"/>
          <w:szCs w:val="18"/>
        </w:rPr>
      </w:pPr>
      <w:r w:rsidRPr="005321D3">
        <w:rPr>
          <w:sz w:val="18"/>
          <w:szCs w:val="18"/>
        </w:rPr>
        <w:t>- Акт о списании групп объектов основных средств (кроме автотранспортных средств)  (ф.0306033);</w:t>
      </w:r>
    </w:p>
    <w:p w:rsidR="005321D3" w:rsidRPr="005321D3" w:rsidRDefault="005321D3" w:rsidP="005321D3">
      <w:pPr>
        <w:ind w:left="57" w:right="57"/>
        <w:jc w:val="both"/>
        <w:rPr>
          <w:sz w:val="18"/>
          <w:szCs w:val="18"/>
        </w:rPr>
      </w:pPr>
      <w:r w:rsidRPr="005321D3">
        <w:rPr>
          <w:sz w:val="18"/>
          <w:szCs w:val="18"/>
        </w:rPr>
        <w:t>- Акт о списании исключенных мягкого и хозяйственного инвентаря (ф.0504143) (в части однородных предметов хозяйственного инвентаря)</w:t>
      </w:r>
    </w:p>
    <w:p w:rsidR="005321D3" w:rsidRPr="005321D3" w:rsidRDefault="005321D3" w:rsidP="005321D3">
      <w:pPr>
        <w:ind w:left="57" w:right="57"/>
        <w:jc w:val="both"/>
        <w:rPr>
          <w:sz w:val="18"/>
          <w:szCs w:val="18"/>
        </w:rPr>
      </w:pPr>
      <w:r w:rsidRPr="005321D3">
        <w:rPr>
          <w:sz w:val="18"/>
          <w:szCs w:val="18"/>
        </w:rPr>
        <w:t>- документы, подтверждающие утилизацию списанного муниципального имущества;</w:t>
      </w:r>
    </w:p>
    <w:p w:rsidR="005321D3" w:rsidRPr="005321D3" w:rsidRDefault="005321D3" w:rsidP="005321D3">
      <w:pPr>
        <w:ind w:left="57" w:right="57"/>
        <w:jc w:val="both"/>
        <w:rPr>
          <w:sz w:val="18"/>
          <w:szCs w:val="18"/>
        </w:rPr>
      </w:pPr>
      <w:r w:rsidRPr="005321D3">
        <w:rPr>
          <w:sz w:val="18"/>
          <w:szCs w:val="18"/>
        </w:rPr>
        <w:lastRenderedPageBreak/>
        <w:t>- акт о рекультивации земельного участка (для объектов недвижимости);</w:t>
      </w:r>
    </w:p>
    <w:p w:rsidR="005321D3" w:rsidRPr="005321D3" w:rsidRDefault="005321D3" w:rsidP="005321D3">
      <w:pPr>
        <w:ind w:left="57" w:right="57"/>
        <w:jc w:val="both"/>
        <w:rPr>
          <w:sz w:val="18"/>
          <w:szCs w:val="18"/>
        </w:rPr>
      </w:pPr>
      <w:r w:rsidRPr="005321D3">
        <w:rPr>
          <w:sz w:val="18"/>
          <w:szCs w:val="18"/>
        </w:rPr>
        <w:t>- приходные документы на принятие к учёту материальных ценностей (деталей, узлов, агрегатов, материалов);</w:t>
      </w:r>
    </w:p>
    <w:p w:rsidR="005321D3" w:rsidRPr="005321D3" w:rsidRDefault="005321D3" w:rsidP="005321D3">
      <w:pPr>
        <w:ind w:left="57" w:right="57"/>
        <w:jc w:val="both"/>
        <w:rPr>
          <w:sz w:val="18"/>
          <w:szCs w:val="18"/>
        </w:rPr>
      </w:pPr>
      <w:r w:rsidRPr="005321D3">
        <w:rPr>
          <w:sz w:val="18"/>
          <w:szCs w:val="18"/>
        </w:rPr>
        <w:t>- документы о реализации вторичного сырья, металлолома, материалов и о перечислении (зачислении) вырученных средств;</w:t>
      </w:r>
    </w:p>
    <w:p w:rsidR="005321D3" w:rsidRPr="005321D3" w:rsidRDefault="005321D3" w:rsidP="005321D3">
      <w:pPr>
        <w:ind w:left="57" w:right="57"/>
        <w:jc w:val="both"/>
        <w:rPr>
          <w:sz w:val="18"/>
          <w:szCs w:val="18"/>
        </w:rPr>
      </w:pPr>
      <w:r w:rsidRPr="005321D3">
        <w:rPr>
          <w:sz w:val="18"/>
          <w:szCs w:val="18"/>
        </w:rPr>
        <w:t>- документ, подтверждающий снятие транспортного средства с учёта в ГИБДД (для транспортных средств и самоходной техники).</w:t>
      </w:r>
    </w:p>
    <w:p w:rsidR="005321D3" w:rsidRPr="005321D3" w:rsidRDefault="005321D3" w:rsidP="005321D3">
      <w:pPr>
        <w:ind w:left="57" w:right="57"/>
        <w:jc w:val="both"/>
        <w:rPr>
          <w:sz w:val="18"/>
          <w:szCs w:val="18"/>
        </w:rPr>
      </w:pPr>
      <w:r w:rsidRPr="005321D3">
        <w:rPr>
          <w:sz w:val="18"/>
          <w:szCs w:val="18"/>
        </w:rPr>
        <w:t>2.11. Администрация на основании документов, указанных в п. 2.10 настоящего Положения, издаёт распоряжение об исключении списанного муниципального имущества из Реестра.</w:t>
      </w:r>
    </w:p>
    <w:p w:rsidR="005321D3" w:rsidRPr="005321D3" w:rsidRDefault="005321D3" w:rsidP="005321D3">
      <w:pPr>
        <w:ind w:left="57" w:right="57"/>
        <w:jc w:val="both"/>
        <w:rPr>
          <w:b/>
          <w:sz w:val="18"/>
          <w:szCs w:val="18"/>
        </w:rPr>
      </w:pPr>
      <w:r w:rsidRPr="005321D3">
        <w:rPr>
          <w:b/>
          <w:sz w:val="18"/>
          <w:szCs w:val="18"/>
        </w:rPr>
        <w:t>Статья 3. Комиссия по списанию муниципального имущества</w:t>
      </w:r>
    </w:p>
    <w:p w:rsidR="005321D3" w:rsidRPr="005321D3" w:rsidRDefault="005321D3" w:rsidP="005321D3">
      <w:pPr>
        <w:ind w:left="57" w:right="57"/>
        <w:jc w:val="both"/>
        <w:rPr>
          <w:sz w:val="18"/>
          <w:szCs w:val="18"/>
        </w:rPr>
      </w:pPr>
      <w:r w:rsidRPr="005321D3">
        <w:rPr>
          <w:sz w:val="18"/>
          <w:szCs w:val="18"/>
        </w:rPr>
        <w:t>3.1. Для подготовки документов по списанию муниципального имущества, определения пригодности, целесообразности дальнейшего использования или возможности восстановления данного муниципального имущества распоряжением руководителя организации создаётся Комиссия организации.</w:t>
      </w:r>
    </w:p>
    <w:p w:rsidR="005321D3" w:rsidRPr="005321D3" w:rsidRDefault="005321D3" w:rsidP="005321D3">
      <w:pPr>
        <w:ind w:left="57" w:right="57"/>
        <w:jc w:val="both"/>
        <w:rPr>
          <w:sz w:val="18"/>
          <w:szCs w:val="18"/>
        </w:rPr>
      </w:pPr>
      <w:r w:rsidRPr="005321D3">
        <w:rPr>
          <w:sz w:val="18"/>
          <w:szCs w:val="18"/>
        </w:rPr>
        <w:t>3.2. В состав Комиссии входят:</w:t>
      </w:r>
    </w:p>
    <w:p w:rsidR="005321D3" w:rsidRPr="005321D3" w:rsidRDefault="005321D3" w:rsidP="005321D3">
      <w:pPr>
        <w:ind w:left="57" w:right="57"/>
        <w:jc w:val="both"/>
        <w:rPr>
          <w:sz w:val="18"/>
          <w:szCs w:val="18"/>
        </w:rPr>
      </w:pPr>
      <w:r w:rsidRPr="005321D3">
        <w:rPr>
          <w:sz w:val="18"/>
          <w:szCs w:val="18"/>
        </w:rPr>
        <w:t>- заместитель руководителя организации или лицо, назначаемое руководителем организации (председатель комиссии);</w:t>
      </w:r>
    </w:p>
    <w:p w:rsidR="005321D3" w:rsidRPr="005321D3" w:rsidRDefault="005321D3" w:rsidP="005321D3">
      <w:pPr>
        <w:ind w:left="57" w:right="57"/>
        <w:jc w:val="both"/>
        <w:rPr>
          <w:sz w:val="18"/>
          <w:szCs w:val="18"/>
        </w:rPr>
      </w:pPr>
      <w:r w:rsidRPr="005321D3">
        <w:rPr>
          <w:sz w:val="18"/>
          <w:szCs w:val="18"/>
        </w:rPr>
        <w:t>- главный бухгалтер (бухгалтер) организации или его заместитель;</w:t>
      </w:r>
    </w:p>
    <w:p w:rsidR="005321D3" w:rsidRPr="005321D3" w:rsidRDefault="005321D3" w:rsidP="005321D3">
      <w:pPr>
        <w:ind w:left="57" w:right="57"/>
        <w:jc w:val="both"/>
        <w:rPr>
          <w:sz w:val="18"/>
          <w:szCs w:val="18"/>
        </w:rPr>
      </w:pPr>
      <w:r w:rsidRPr="005321D3">
        <w:rPr>
          <w:sz w:val="18"/>
          <w:szCs w:val="18"/>
        </w:rPr>
        <w:t>- специалист организации, осуществляющей техническое обслуживание оборудования (если обслуживание производится);</w:t>
      </w:r>
    </w:p>
    <w:p w:rsidR="005321D3" w:rsidRPr="005321D3" w:rsidRDefault="005321D3" w:rsidP="005321D3">
      <w:pPr>
        <w:ind w:left="57" w:right="57"/>
        <w:jc w:val="both"/>
        <w:rPr>
          <w:sz w:val="18"/>
          <w:szCs w:val="18"/>
        </w:rPr>
      </w:pPr>
      <w:r w:rsidRPr="005321D3">
        <w:rPr>
          <w:sz w:val="18"/>
          <w:szCs w:val="18"/>
        </w:rPr>
        <w:t>- представители иных служб (по согласованию).</w:t>
      </w:r>
    </w:p>
    <w:p w:rsidR="005321D3" w:rsidRPr="005321D3" w:rsidRDefault="005321D3" w:rsidP="005321D3">
      <w:pPr>
        <w:ind w:left="57" w:right="57"/>
        <w:jc w:val="both"/>
        <w:rPr>
          <w:sz w:val="18"/>
          <w:szCs w:val="18"/>
        </w:rPr>
      </w:pPr>
      <w:r w:rsidRPr="005321D3">
        <w:rPr>
          <w:sz w:val="18"/>
          <w:szCs w:val="18"/>
        </w:rPr>
        <w:t>3.3. Балансодержатель обязан включить в состав Комиссии представителя Администрации при списании нижеследующего имущества:</w:t>
      </w:r>
    </w:p>
    <w:p w:rsidR="005321D3" w:rsidRPr="005321D3" w:rsidRDefault="005321D3" w:rsidP="005321D3">
      <w:pPr>
        <w:ind w:left="57" w:right="57"/>
        <w:jc w:val="both"/>
        <w:rPr>
          <w:sz w:val="18"/>
          <w:szCs w:val="18"/>
        </w:rPr>
      </w:pPr>
      <w:r w:rsidRPr="005321D3">
        <w:rPr>
          <w:sz w:val="18"/>
          <w:szCs w:val="18"/>
        </w:rPr>
        <w:t>1) зданий и сооружений (их частей), иных объектов недвижимости, транспортных средств;</w:t>
      </w:r>
    </w:p>
    <w:p w:rsidR="005321D3" w:rsidRPr="005321D3" w:rsidRDefault="005321D3" w:rsidP="005321D3">
      <w:pPr>
        <w:ind w:left="57" w:right="57"/>
        <w:jc w:val="both"/>
        <w:rPr>
          <w:sz w:val="18"/>
          <w:szCs w:val="18"/>
        </w:rPr>
      </w:pPr>
      <w:r w:rsidRPr="005321D3">
        <w:rPr>
          <w:sz w:val="18"/>
          <w:szCs w:val="18"/>
        </w:rPr>
        <w:t>2) имущества учреждений первоначальной (восстановительной) стоимостью свыше 40000 (сорок тысяч) рублей.</w:t>
      </w:r>
    </w:p>
    <w:p w:rsidR="005321D3" w:rsidRPr="005321D3" w:rsidRDefault="005321D3" w:rsidP="005321D3">
      <w:pPr>
        <w:ind w:left="57" w:right="57"/>
        <w:jc w:val="both"/>
        <w:rPr>
          <w:sz w:val="18"/>
          <w:szCs w:val="18"/>
        </w:rPr>
      </w:pPr>
      <w:r w:rsidRPr="005321D3">
        <w:rPr>
          <w:sz w:val="18"/>
          <w:szCs w:val="18"/>
        </w:rPr>
        <w:t>3.4. Компетенция Комиссии:</w:t>
      </w:r>
    </w:p>
    <w:p w:rsidR="005321D3" w:rsidRPr="005321D3" w:rsidRDefault="005321D3" w:rsidP="005321D3">
      <w:pPr>
        <w:ind w:left="57" w:right="57"/>
        <w:jc w:val="both"/>
        <w:rPr>
          <w:sz w:val="18"/>
          <w:szCs w:val="18"/>
        </w:rPr>
      </w:pPr>
      <w:r w:rsidRPr="005321D3">
        <w:rPr>
          <w:sz w:val="18"/>
          <w:szCs w:val="18"/>
        </w:rPr>
        <w:t>- осмотр объекта основных средств, подлежащего списанию, с использованием необходимой технической документации (паспорт объекта, поэтажные планы, экспликации, технические карты и другие документы), а также данных бухгалтерского учета, технического заключения либо акта представителя организации, обслуживающей технологическое оборудование и технические средства, или экспертного заключения о непригодности объекта к восстановлению и дальнейшему использованию;</w:t>
      </w:r>
    </w:p>
    <w:p w:rsidR="005321D3" w:rsidRPr="005321D3" w:rsidRDefault="005321D3" w:rsidP="005321D3">
      <w:pPr>
        <w:ind w:left="57" w:right="57"/>
        <w:jc w:val="both"/>
        <w:rPr>
          <w:sz w:val="18"/>
          <w:szCs w:val="18"/>
        </w:rPr>
      </w:pPr>
      <w:r w:rsidRPr="005321D3">
        <w:rPr>
          <w:sz w:val="18"/>
          <w:szCs w:val="18"/>
        </w:rPr>
        <w:t>- установление причин списания объекта основных средств (физический и моральный износ, авария, нарушений условий эксплуатации, стихийные бедствия и иные чрезвычайные ситуации, длительное неиспользование объекта для производства продукции, выполнения работ (предоставления услуг) и другое);</w:t>
      </w:r>
    </w:p>
    <w:p w:rsidR="005321D3" w:rsidRPr="005321D3" w:rsidRDefault="005321D3" w:rsidP="005321D3">
      <w:pPr>
        <w:ind w:left="57" w:right="57"/>
        <w:jc w:val="both"/>
        <w:rPr>
          <w:sz w:val="18"/>
          <w:szCs w:val="18"/>
        </w:rPr>
      </w:pPr>
      <w:r w:rsidRPr="005321D3">
        <w:rPr>
          <w:sz w:val="18"/>
          <w:szCs w:val="18"/>
        </w:rPr>
        <w:t>- выявление лиц, по вине которых произошло преждевременное выбытие объекта основных средств из эксплуатации, внесение предложений о привлечении этих лиц к ответственности, установленной действующим законодательством;</w:t>
      </w:r>
    </w:p>
    <w:p w:rsidR="005321D3" w:rsidRPr="005321D3" w:rsidRDefault="005321D3" w:rsidP="005321D3">
      <w:pPr>
        <w:ind w:left="57" w:right="57"/>
        <w:jc w:val="both"/>
        <w:rPr>
          <w:sz w:val="18"/>
          <w:szCs w:val="18"/>
        </w:rPr>
      </w:pPr>
      <w:r w:rsidRPr="005321D3">
        <w:rPr>
          <w:sz w:val="18"/>
          <w:szCs w:val="18"/>
        </w:rPr>
        <w:t xml:space="preserve">- установление целесообразности дальнейшего использования отдельных узлов, деталей, материалов списываемого объекта с привлечением специалистов, их оценка (исходя из цен, существующих день списания), </w:t>
      </w:r>
      <w:proofErr w:type="gramStart"/>
      <w:r w:rsidRPr="005321D3">
        <w:rPr>
          <w:sz w:val="18"/>
          <w:szCs w:val="18"/>
        </w:rPr>
        <w:t>контроль за</w:t>
      </w:r>
      <w:proofErr w:type="gramEnd"/>
      <w:r w:rsidRPr="005321D3">
        <w:rPr>
          <w:sz w:val="18"/>
          <w:szCs w:val="18"/>
        </w:rPr>
        <w:t xml:space="preserve"> их изъятием и </w:t>
      </w:r>
      <w:proofErr w:type="spellStart"/>
      <w:r w:rsidRPr="005321D3">
        <w:rPr>
          <w:sz w:val="18"/>
          <w:szCs w:val="18"/>
        </w:rPr>
        <w:t>оприходованием</w:t>
      </w:r>
      <w:proofErr w:type="spellEnd"/>
      <w:r w:rsidRPr="005321D3">
        <w:rPr>
          <w:sz w:val="18"/>
          <w:szCs w:val="18"/>
        </w:rPr>
        <w:t xml:space="preserve"> на склад; </w:t>
      </w:r>
    </w:p>
    <w:p w:rsidR="005321D3" w:rsidRPr="005321D3" w:rsidRDefault="005321D3" w:rsidP="005321D3">
      <w:pPr>
        <w:ind w:left="57" w:right="57"/>
        <w:jc w:val="both"/>
        <w:rPr>
          <w:sz w:val="18"/>
          <w:szCs w:val="18"/>
        </w:rPr>
      </w:pPr>
      <w:r w:rsidRPr="005321D3">
        <w:rPr>
          <w:sz w:val="18"/>
          <w:szCs w:val="18"/>
        </w:rPr>
        <w:t>- составление акта на списание муниципального имущества.</w:t>
      </w:r>
    </w:p>
    <w:p w:rsidR="005321D3" w:rsidRPr="005321D3" w:rsidRDefault="005321D3" w:rsidP="005321D3">
      <w:pPr>
        <w:ind w:left="57" w:right="57"/>
        <w:jc w:val="both"/>
        <w:rPr>
          <w:sz w:val="18"/>
          <w:szCs w:val="18"/>
        </w:rPr>
      </w:pPr>
      <w:r w:rsidRPr="005321D3">
        <w:rPr>
          <w:sz w:val="18"/>
          <w:szCs w:val="18"/>
        </w:rPr>
        <w:t xml:space="preserve">3.5. </w:t>
      </w:r>
      <w:proofErr w:type="gramStart"/>
      <w:r w:rsidRPr="005321D3">
        <w:rPr>
          <w:sz w:val="18"/>
          <w:szCs w:val="18"/>
        </w:rPr>
        <w:t>В случае принятия Комиссией на основании представленных документов положительного решения о списании оформляются акты на списание муниципального имущества в 2-х экземплярах с указанием данных, характеризующих объект: дата принятия объекта к бухгалтерскому учёту, год изготовления или постройки, дата ввода в эксплуатацию, срок полезного использования, первоначальная стоимость и сумма начисленной амортизации по данным бухгалтерского учета, проведённые ремонты, причины выбытия с обоснованием причин</w:t>
      </w:r>
      <w:proofErr w:type="gramEnd"/>
      <w:r w:rsidRPr="005321D3">
        <w:rPr>
          <w:sz w:val="18"/>
          <w:szCs w:val="18"/>
        </w:rPr>
        <w:t xml:space="preserve"> нецелесообразности использования и невозможности восстановления, состояние основных частей, деталей, узлов, конструктивных элементов. Акты утверждаются руководителем организации.</w:t>
      </w:r>
    </w:p>
    <w:p w:rsidR="005321D3" w:rsidRPr="005321D3" w:rsidRDefault="005321D3" w:rsidP="005321D3">
      <w:pPr>
        <w:ind w:left="57" w:right="57"/>
        <w:jc w:val="both"/>
        <w:rPr>
          <w:sz w:val="18"/>
          <w:szCs w:val="18"/>
        </w:rPr>
      </w:pPr>
      <w:r w:rsidRPr="005321D3">
        <w:rPr>
          <w:sz w:val="18"/>
          <w:szCs w:val="18"/>
        </w:rPr>
        <w:t xml:space="preserve">3.6. В списании муниципального имущества может быть отказано соответствующей комиссией в случаях: </w:t>
      </w:r>
    </w:p>
    <w:p w:rsidR="005321D3" w:rsidRPr="005321D3" w:rsidRDefault="005321D3" w:rsidP="005321D3">
      <w:pPr>
        <w:ind w:left="57" w:right="57"/>
        <w:jc w:val="both"/>
        <w:rPr>
          <w:sz w:val="18"/>
          <w:szCs w:val="18"/>
        </w:rPr>
      </w:pPr>
      <w:r w:rsidRPr="005321D3">
        <w:rPr>
          <w:sz w:val="18"/>
          <w:szCs w:val="18"/>
        </w:rPr>
        <w:t>- если списание муниципального имущества приводит к нарушению технологического цикла;</w:t>
      </w:r>
    </w:p>
    <w:p w:rsidR="005321D3" w:rsidRPr="005321D3" w:rsidRDefault="005321D3" w:rsidP="005321D3">
      <w:pPr>
        <w:ind w:left="57" w:right="57"/>
        <w:jc w:val="both"/>
        <w:rPr>
          <w:sz w:val="18"/>
          <w:szCs w:val="18"/>
        </w:rPr>
      </w:pPr>
      <w:r w:rsidRPr="005321D3">
        <w:rPr>
          <w:sz w:val="18"/>
          <w:szCs w:val="18"/>
        </w:rPr>
        <w:t>- неправильного оформления документов, поданных на списание, или установления умышленного искажения данных в предоставленных документах;</w:t>
      </w:r>
    </w:p>
    <w:p w:rsidR="005321D3" w:rsidRPr="005321D3" w:rsidRDefault="005321D3" w:rsidP="005321D3">
      <w:pPr>
        <w:ind w:left="57" w:right="57"/>
        <w:jc w:val="both"/>
        <w:rPr>
          <w:sz w:val="18"/>
          <w:szCs w:val="18"/>
        </w:rPr>
      </w:pPr>
      <w:r w:rsidRPr="005321D3">
        <w:rPr>
          <w:sz w:val="18"/>
          <w:szCs w:val="18"/>
        </w:rPr>
        <w:t>- ареста муниципального имущества муниципального унитарного предприятия, муниципального учреждения или пользователя (арендатора, нанимателя) судебными и другими органами или при аресте расчетных счетов;</w:t>
      </w:r>
    </w:p>
    <w:p w:rsidR="005321D3" w:rsidRPr="005321D3" w:rsidRDefault="005321D3" w:rsidP="005321D3">
      <w:pPr>
        <w:ind w:left="57" w:right="57"/>
        <w:jc w:val="both"/>
        <w:rPr>
          <w:sz w:val="18"/>
          <w:szCs w:val="18"/>
        </w:rPr>
      </w:pPr>
      <w:r w:rsidRPr="005321D3">
        <w:rPr>
          <w:sz w:val="18"/>
          <w:szCs w:val="18"/>
        </w:rPr>
        <w:t>- принятия решения арбитражным судом о признании муниципального предприятия несостоятельным (банкротом), а также о ликвидации юридического лица;</w:t>
      </w:r>
    </w:p>
    <w:p w:rsidR="005321D3" w:rsidRPr="005321D3" w:rsidRDefault="005321D3" w:rsidP="005321D3">
      <w:pPr>
        <w:ind w:left="57" w:right="57"/>
        <w:jc w:val="both"/>
        <w:rPr>
          <w:sz w:val="18"/>
          <w:szCs w:val="18"/>
        </w:rPr>
      </w:pPr>
      <w:r w:rsidRPr="005321D3">
        <w:rPr>
          <w:sz w:val="18"/>
          <w:szCs w:val="18"/>
        </w:rPr>
        <w:t>- в иных случаях, предусмотренных действующим законодательством.</w:t>
      </w:r>
    </w:p>
    <w:p w:rsidR="005321D3" w:rsidRPr="005321D3" w:rsidRDefault="005321D3" w:rsidP="005321D3">
      <w:pPr>
        <w:ind w:left="57" w:right="57"/>
        <w:jc w:val="both"/>
        <w:rPr>
          <w:b/>
          <w:sz w:val="18"/>
          <w:szCs w:val="18"/>
        </w:rPr>
      </w:pPr>
      <w:r w:rsidRPr="005321D3">
        <w:rPr>
          <w:b/>
          <w:sz w:val="18"/>
          <w:szCs w:val="18"/>
        </w:rPr>
        <w:t>Статья 4. Особенности списания автотранспортных средств</w:t>
      </w:r>
    </w:p>
    <w:p w:rsidR="005321D3" w:rsidRPr="005321D3" w:rsidRDefault="005321D3" w:rsidP="005321D3">
      <w:pPr>
        <w:ind w:left="57" w:right="57"/>
        <w:jc w:val="both"/>
        <w:rPr>
          <w:sz w:val="18"/>
          <w:szCs w:val="18"/>
        </w:rPr>
      </w:pPr>
      <w:r w:rsidRPr="005321D3">
        <w:rPr>
          <w:b/>
          <w:sz w:val="18"/>
          <w:szCs w:val="18"/>
        </w:rPr>
        <w:t xml:space="preserve"> </w:t>
      </w:r>
      <w:r w:rsidRPr="005321D3">
        <w:rPr>
          <w:sz w:val="18"/>
          <w:szCs w:val="18"/>
        </w:rPr>
        <w:t>4.1. Для списания автотранспортных средств балансодержатель представляет в Администрацию следующие документы:</w:t>
      </w:r>
    </w:p>
    <w:p w:rsidR="005321D3" w:rsidRPr="005321D3" w:rsidRDefault="005321D3" w:rsidP="005321D3">
      <w:pPr>
        <w:ind w:left="57" w:right="57"/>
        <w:jc w:val="both"/>
        <w:rPr>
          <w:sz w:val="18"/>
          <w:szCs w:val="18"/>
        </w:rPr>
      </w:pPr>
      <w:r w:rsidRPr="005321D3">
        <w:rPr>
          <w:sz w:val="18"/>
          <w:szCs w:val="18"/>
        </w:rPr>
        <w:t>- письмо с мотивированной просьбой о списании автотранспортных средств;</w:t>
      </w:r>
    </w:p>
    <w:p w:rsidR="005321D3" w:rsidRPr="005321D3" w:rsidRDefault="005321D3" w:rsidP="005321D3">
      <w:pPr>
        <w:ind w:left="57" w:right="57"/>
        <w:jc w:val="both"/>
        <w:rPr>
          <w:sz w:val="18"/>
          <w:szCs w:val="18"/>
        </w:rPr>
      </w:pPr>
      <w:r w:rsidRPr="005321D3">
        <w:rPr>
          <w:sz w:val="18"/>
          <w:szCs w:val="18"/>
        </w:rPr>
        <w:t>- копию приказа руководителя организации о создании Комиссии по списанию муниципального имущества, относящегося к основным средствам, являющегося собственностью муниципального образования;</w:t>
      </w:r>
    </w:p>
    <w:p w:rsidR="005321D3" w:rsidRPr="005321D3" w:rsidRDefault="005321D3" w:rsidP="005321D3">
      <w:pPr>
        <w:ind w:left="57" w:right="57"/>
        <w:jc w:val="both"/>
        <w:rPr>
          <w:sz w:val="18"/>
          <w:szCs w:val="18"/>
        </w:rPr>
      </w:pPr>
      <w:r w:rsidRPr="005321D3">
        <w:rPr>
          <w:sz w:val="18"/>
          <w:szCs w:val="18"/>
        </w:rPr>
        <w:t>- Акт о списании автотранспортных средств (ф.0306004);</w:t>
      </w:r>
    </w:p>
    <w:p w:rsidR="005321D3" w:rsidRPr="005321D3" w:rsidRDefault="005321D3" w:rsidP="005321D3">
      <w:pPr>
        <w:ind w:left="57" w:right="57"/>
        <w:jc w:val="both"/>
        <w:rPr>
          <w:sz w:val="18"/>
          <w:szCs w:val="18"/>
        </w:rPr>
      </w:pPr>
      <w:r w:rsidRPr="005321D3">
        <w:rPr>
          <w:sz w:val="18"/>
          <w:szCs w:val="18"/>
        </w:rPr>
        <w:t xml:space="preserve">- копию паспорта автотранспортного средства, заверенную в установленном порядке; </w:t>
      </w:r>
    </w:p>
    <w:p w:rsidR="005321D3" w:rsidRPr="005321D3" w:rsidRDefault="005321D3" w:rsidP="005321D3">
      <w:pPr>
        <w:ind w:left="57" w:right="57"/>
        <w:jc w:val="both"/>
        <w:rPr>
          <w:sz w:val="18"/>
          <w:szCs w:val="18"/>
        </w:rPr>
      </w:pPr>
      <w:r w:rsidRPr="005321D3">
        <w:rPr>
          <w:sz w:val="18"/>
          <w:szCs w:val="18"/>
        </w:rPr>
        <w:t>- копию свидетельства о регистрации автотранспортного средства;</w:t>
      </w:r>
    </w:p>
    <w:p w:rsidR="005321D3" w:rsidRPr="005321D3" w:rsidRDefault="005321D3" w:rsidP="005321D3">
      <w:pPr>
        <w:ind w:left="57" w:right="57"/>
        <w:jc w:val="both"/>
        <w:rPr>
          <w:sz w:val="18"/>
          <w:szCs w:val="18"/>
        </w:rPr>
      </w:pPr>
      <w:r w:rsidRPr="005321D3">
        <w:rPr>
          <w:sz w:val="18"/>
          <w:szCs w:val="18"/>
        </w:rPr>
        <w:t>- копию заключения о его техническом состоянии, подтверждающего его непригодность к дальнейшему использованию (при отсутствии соответствующих специалистов в штате учреждения – копию заключения, выданного лицом, имеющим лицензию на данный вид деятельности, с приложением её копии);</w:t>
      </w:r>
    </w:p>
    <w:p w:rsidR="005321D3" w:rsidRPr="005321D3" w:rsidRDefault="005321D3" w:rsidP="005321D3">
      <w:pPr>
        <w:ind w:left="57" w:right="57"/>
        <w:jc w:val="both"/>
        <w:rPr>
          <w:sz w:val="18"/>
          <w:szCs w:val="18"/>
        </w:rPr>
      </w:pPr>
      <w:r w:rsidRPr="005321D3">
        <w:rPr>
          <w:sz w:val="18"/>
          <w:szCs w:val="18"/>
        </w:rPr>
        <w:t>- при списании автотранспортных средств, пришедших в негодное состояние в результате аварий, стихийных бедствий и иных чрезвычайных ситуаций (умышленного уничтожения, порчи, хищения и т.п.), кроме вышеуказанных документов, дополнительно представляются документы, подтверждающие указанные обстоятельства:</w:t>
      </w:r>
    </w:p>
    <w:p w:rsidR="005321D3" w:rsidRPr="005321D3" w:rsidRDefault="005321D3" w:rsidP="005321D3">
      <w:pPr>
        <w:ind w:left="57" w:right="57"/>
        <w:jc w:val="both"/>
        <w:rPr>
          <w:sz w:val="18"/>
          <w:szCs w:val="18"/>
        </w:rPr>
      </w:pPr>
      <w:r w:rsidRPr="005321D3">
        <w:rPr>
          <w:sz w:val="18"/>
          <w:szCs w:val="18"/>
        </w:rPr>
        <w:t>- копию акта об аварии, хищении, порче и других чрезвычайных ситуациях, выданного соответствующим государственным органом;</w:t>
      </w:r>
    </w:p>
    <w:p w:rsidR="005321D3" w:rsidRPr="005321D3" w:rsidRDefault="005321D3" w:rsidP="005321D3">
      <w:pPr>
        <w:ind w:left="57" w:right="57"/>
        <w:jc w:val="both"/>
        <w:rPr>
          <w:sz w:val="18"/>
          <w:szCs w:val="18"/>
        </w:rPr>
      </w:pPr>
      <w:r w:rsidRPr="005321D3">
        <w:rPr>
          <w:sz w:val="18"/>
          <w:szCs w:val="18"/>
        </w:rPr>
        <w:t>- копию постановления о прекращении уголовного дела, либо копию постановления об отказе в возбуждении уголовного дела, либо копию постановления  по делу об административном правонарушении, либо копию протокола об административном правонарушении, либо письмо о принятых мерах в отношении виновных лиц, допустивших повреждение муниципального имущества;</w:t>
      </w:r>
    </w:p>
    <w:p w:rsidR="005321D3" w:rsidRPr="005321D3" w:rsidRDefault="005321D3" w:rsidP="005321D3">
      <w:pPr>
        <w:ind w:left="57" w:right="57"/>
        <w:jc w:val="both"/>
        <w:rPr>
          <w:sz w:val="18"/>
          <w:szCs w:val="18"/>
        </w:rPr>
      </w:pPr>
      <w:r w:rsidRPr="005321D3">
        <w:rPr>
          <w:sz w:val="18"/>
          <w:szCs w:val="18"/>
        </w:rPr>
        <w:t>- в случаях стихийных бедствий или других чрезвычайных ситуаций – акт о причинённых повреждениях, справки соответствующих органов, подтверждающие факт стихийных бедствий или других чрезвычайных ситуаций;</w:t>
      </w:r>
    </w:p>
    <w:p w:rsidR="005321D3" w:rsidRPr="005321D3" w:rsidRDefault="005321D3" w:rsidP="005321D3">
      <w:pPr>
        <w:ind w:left="57" w:right="57"/>
        <w:jc w:val="both"/>
        <w:rPr>
          <w:sz w:val="18"/>
          <w:szCs w:val="18"/>
        </w:rPr>
      </w:pPr>
      <w:r w:rsidRPr="005321D3">
        <w:rPr>
          <w:sz w:val="18"/>
          <w:szCs w:val="18"/>
        </w:rPr>
        <w:t>- информация о пробеге автомобиля, технических характеристиках, номера агрегатов и деталей автомобиля, возможности дальнейшего использования основных деталей и узлов, которые могут быть получены при разработке транспортных средств.</w:t>
      </w:r>
    </w:p>
    <w:p w:rsidR="005321D3" w:rsidRPr="005321D3" w:rsidRDefault="005321D3" w:rsidP="005321D3">
      <w:pPr>
        <w:ind w:left="57" w:right="57"/>
        <w:jc w:val="both"/>
        <w:rPr>
          <w:sz w:val="18"/>
          <w:szCs w:val="18"/>
        </w:rPr>
      </w:pPr>
      <w:r w:rsidRPr="005321D3">
        <w:rPr>
          <w:sz w:val="18"/>
          <w:szCs w:val="18"/>
        </w:rPr>
        <w:t xml:space="preserve">4.2. В течение 15 дней  со дня издания распоряжения о списании, балансодержатель снимает его с учета в ГИБДД и представляет в Администрацию сведения о снятии автотранспортного средства с учета. </w:t>
      </w:r>
      <w:r w:rsidRPr="005321D3">
        <w:rPr>
          <w:bCs/>
          <w:sz w:val="18"/>
          <w:szCs w:val="18"/>
        </w:rPr>
        <w:t> </w:t>
      </w:r>
    </w:p>
    <w:p w:rsidR="005321D3" w:rsidRPr="005321D3" w:rsidRDefault="005321D3" w:rsidP="005321D3">
      <w:pPr>
        <w:ind w:left="57" w:right="57"/>
        <w:jc w:val="both"/>
        <w:rPr>
          <w:b/>
          <w:bCs/>
          <w:sz w:val="18"/>
          <w:szCs w:val="18"/>
        </w:rPr>
      </w:pPr>
      <w:r w:rsidRPr="005321D3">
        <w:rPr>
          <w:b/>
          <w:bCs/>
          <w:sz w:val="18"/>
          <w:szCs w:val="18"/>
        </w:rPr>
        <w:lastRenderedPageBreak/>
        <w:t xml:space="preserve">Статья 5. Особенности списания </w:t>
      </w:r>
      <w:r w:rsidRPr="005321D3">
        <w:rPr>
          <w:b/>
          <w:sz w:val="18"/>
          <w:szCs w:val="18"/>
        </w:rPr>
        <w:t>сложной промышленной, бытовой, электронно-вычислительной, множительно-копировальной техники</w:t>
      </w:r>
    </w:p>
    <w:p w:rsidR="005321D3" w:rsidRPr="005321D3" w:rsidRDefault="005321D3" w:rsidP="005321D3">
      <w:pPr>
        <w:ind w:left="57" w:right="57"/>
        <w:jc w:val="both"/>
        <w:rPr>
          <w:sz w:val="18"/>
          <w:szCs w:val="18"/>
        </w:rPr>
      </w:pPr>
      <w:r w:rsidRPr="005321D3">
        <w:rPr>
          <w:sz w:val="18"/>
          <w:szCs w:val="18"/>
        </w:rPr>
        <w:t>5.1. При списании сложной промышленной, бытовой, электронно-вычислительной, множительно-копировальной техники балансодержатели представляют</w:t>
      </w:r>
    </w:p>
    <w:p w:rsidR="005321D3" w:rsidRPr="005321D3" w:rsidRDefault="005321D3" w:rsidP="005321D3">
      <w:pPr>
        <w:ind w:left="57" w:right="57"/>
        <w:jc w:val="both"/>
        <w:rPr>
          <w:sz w:val="18"/>
          <w:szCs w:val="18"/>
        </w:rPr>
      </w:pPr>
      <w:r w:rsidRPr="005321D3">
        <w:rPr>
          <w:sz w:val="18"/>
          <w:szCs w:val="18"/>
        </w:rPr>
        <w:t>- письмо с мотивированной просьбой о списании техники;</w:t>
      </w:r>
    </w:p>
    <w:p w:rsidR="005321D3" w:rsidRPr="005321D3" w:rsidRDefault="005321D3" w:rsidP="005321D3">
      <w:pPr>
        <w:ind w:left="57" w:right="57"/>
        <w:jc w:val="both"/>
        <w:rPr>
          <w:sz w:val="18"/>
          <w:szCs w:val="18"/>
        </w:rPr>
      </w:pPr>
      <w:r w:rsidRPr="005321D3">
        <w:rPr>
          <w:sz w:val="18"/>
          <w:szCs w:val="18"/>
        </w:rPr>
        <w:t>- копию приказа руководителя организации о создании Комиссии по списанию муниципального имущества, относящегося к основным средствам, являющегося собственностью муниципального образования;</w:t>
      </w:r>
    </w:p>
    <w:p w:rsidR="005321D3" w:rsidRPr="005321D3" w:rsidRDefault="005321D3" w:rsidP="005321D3">
      <w:pPr>
        <w:ind w:left="57" w:right="57"/>
        <w:jc w:val="both"/>
        <w:rPr>
          <w:sz w:val="18"/>
          <w:szCs w:val="18"/>
        </w:rPr>
      </w:pPr>
      <w:r w:rsidRPr="005321D3">
        <w:rPr>
          <w:sz w:val="18"/>
          <w:szCs w:val="18"/>
        </w:rPr>
        <w:t>- заключение о техническом состоянии объекта (дефектный акт), который  составляется специалистами организаций, оказывающих услуги по ремонту соответствующего оборудования, по заявлению руководителя муниципальной организации.</w:t>
      </w:r>
    </w:p>
    <w:p w:rsidR="005321D3" w:rsidRPr="005321D3" w:rsidRDefault="005321D3" w:rsidP="005321D3">
      <w:pPr>
        <w:ind w:left="57" w:right="57"/>
        <w:jc w:val="both"/>
        <w:rPr>
          <w:sz w:val="18"/>
          <w:szCs w:val="18"/>
        </w:rPr>
      </w:pPr>
      <w:r w:rsidRPr="005321D3">
        <w:rPr>
          <w:sz w:val="18"/>
          <w:szCs w:val="18"/>
        </w:rPr>
        <w:t>5.2. Дефектный акт должен содержать следующие реквизиты: дата проведения осмотра, подробное описание объекта с указанием его заводского и инвентарного номера, наименование балансодержателя объекта, реквизиты организации, выдавшей техническое заключение (дефектный акт).</w:t>
      </w:r>
    </w:p>
    <w:p w:rsidR="005321D3" w:rsidRPr="005321D3" w:rsidRDefault="005321D3" w:rsidP="005321D3">
      <w:pPr>
        <w:ind w:left="57" w:right="57"/>
        <w:jc w:val="both"/>
        <w:rPr>
          <w:b/>
          <w:sz w:val="18"/>
          <w:szCs w:val="18"/>
        </w:rPr>
      </w:pPr>
      <w:r w:rsidRPr="005321D3">
        <w:rPr>
          <w:b/>
          <w:sz w:val="18"/>
          <w:szCs w:val="18"/>
        </w:rPr>
        <w:t>Статья 6. Особенности списания недвижимого муниципального имущества</w:t>
      </w:r>
    </w:p>
    <w:p w:rsidR="005321D3" w:rsidRPr="005321D3" w:rsidRDefault="005321D3" w:rsidP="005321D3">
      <w:pPr>
        <w:ind w:left="57" w:right="57"/>
        <w:jc w:val="both"/>
        <w:rPr>
          <w:sz w:val="18"/>
          <w:szCs w:val="18"/>
        </w:rPr>
      </w:pPr>
      <w:r w:rsidRPr="005321D3">
        <w:rPr>
          <w:sz w:val="18"/>
          <w:szCs w:val="18"/>
        </w:rPr>
        <w:t xml:space="preserve">6.1. </w:t>
      </w:r>
      <w:proofErr w:type="gramStart"/>
      <w:r w:rsidRPr="005321D3">
        <w:rPr>
          <w:sz w:val="18"/>
          <w:szCs w:val="18"/>
        </w:rPr>
        <w:t>Для списания (сноса) зданий, строений, сооружений, объектов незавершённого строительства и т.п. (далее - недвижимое муниципальное имущество) балансодержатель представляет в Администрацию следующие документы:</w:t>
      </w:r>
      <w:proofErr w:type="gramEnd"/>
    </w:p>
    <w:p w:rsidR="005321D3" w:rsidRPr="005321D3" w:rsidRDefault="005321D3" w:rsidP="005321D3">
      <w:pPr>
        <w:ind w:left="57" w:right="57"/>
        <w:jc w:val="both"/>
        <w:rPr>
          <w:sz w:val="18"/>
          <w:szCs w:val="18"/>
        </w:rPr>
      </w:pPr>
      <w:r w:rsidRPr="005321D3">
        <w:rPr>
          <w:sz w:val="18"/>
          <w:szCs w:val="18"/>
        </w:rPr>
        <w:t>- письмо с мотивированной просьбой о списании (сносе). В письме излагаются причины выбытия (непригодности) использования недвижимого имущества;</w:t>
      </w:r>
    </w:p>
    <w:p w:rsidR="005321D3" w:rsidRPr="005321D3" w:rsidRDefault="005321D3" w:rsidP="005321D3">
      <w:pPr>
        <w:ind w:left="57" w:right="57"/>
        <w:jc w:val="both"/>
        <w:rPr>
          <w:sz w:val="18"/>
          <w:szCs w:val="18"/>
        </w:rPr>
      </w:pPr>
      <w:r w:rsidRPr="005321D3">
        <w:rPr>
          <w:sz w:val="18"/>
          <w:szCs w:val="18"/>
        </w:rPr>
        <w:t>- технический паспорт на объект недвижимости;</w:t>
      </w:r>
    </w:p>
    <w:p w:rsidR="005321D3" w:rsidRPr="005321D3" w:rsidRDefault="005321D3" w:rsidP="005321D3">
      <w:pPr>
        <w:ind w:left="57" w:right="57"/>
        <w:jc w:val="both"/>
        <w:rPr>
          <w:sz w:val="18"/>
          <w:szCs w:val="18"/>
        </w:rPr>
      </w:pPr>
      <w:r w:rsidRPr="005321D3">
        <w:rPr>
          <w:sz w:val="18"/>
          <w:szCs w:val="18"/>
        </w:rPr>
        <w:t>- правоустанавливающие документы на земельный участок;</w:t>
      </w:r>
    </w:p>
    <w:p w:rsidR="005321D3" w:rsidRPr="005321D3" w:rsidRDefault="005321D3" w:rsidP="005321D3">
      <w:pPr>
        <w:ind w:left="57" w:right="57"/>
        <w:jc w:val="both"/>
        <w:rPr>
          <w:sz w:val="18"/>
          <w:szCs w:val="18"/>
        </w:rPr>
      </w:pPr>
      <w:r w:rsidRPr="005321D3">
        <w:rPr>
          <w:sz w:val="18"/>
          <w:szCs w:val="18"/>
        </w:rPr>
        <w:t>- техническое заключение о состоянии объекта недвижимости специализированных и уполномоченных организаций;</w:t>
      </w:r>
    </w:p>
    <w:p w:rsidR="005321D3" w:rsidRPr="005321D3" w:rsidRDefault="005321D3" w:rsidP="005321D3">
      <w:pPr>
        <w:ind w:left="57" w:right="57"/>
        <w:jc w:val="both"/>
        <w:rPr>
          <w:sz w:val="18"/>
          <w:szCs w:val="18"/>
        </w:rPr>
      </w:pPr>
      <w:r w:rsidRPr="005321D3">
        <w:rPr>
          <w:sz w:val="18"/>
          <w:szCs w:val="18"/>
        </w:rPr>
        <w:t>- акт на списание объекта недвижимости;</w:t>
      </w:r>
    </w:p>
    <w:p w:rsidR="005321D3" w:rsidRPr="005321D3" w:rsidRDefault="005321D3" w:rsidP="005321D3">
      <w:pPr>
        <w:ind w:left="57" w:right="57"/>
        <w:jc w:val="both"/>
        <w:rPr>
          <w:sz w:val="18"/>
          <w:szCs w:val="18"/>
        </w:rPr>
      </w:pPr>
      <w:r w:rsidRPr="005321D3">
        <w:rPr>
          <w:sz w:val="18"/>
          <w:szCs w:val="18"/>
        </w:rPr>
        <w:t>- акт надзорных служб (в случае пожара или других форс-мажорных обстоятельств, приведших к невозможности использования объекта недвижимости), объяснительные записки руководителя или материально-ответственных лиц организации балансодержателя о факте утраты муниципального имущества, а также документы, подтверждающие наказание виновных лиц и возмещение причиненного ущерба.</w:t>
      </w:r>
    </w:p>
    <w:p w:rsidR="005321D3" w:rsidRPr="005321D3" w:rsidRDefault="005321D3" w:rsidP="005321D3">
      <w:pPr>
        <w:ind w:left="57" w:right="57"/>
        <w:jc w:val="both"/>
        <w:rPr>
          <w:sz w:val="18"/>
          <w:szCs w:val="18"/>
        </w:rPr>
      </w:pPr>
      <w:r w:rsidRPr="005321D3">
        <w:rPr>
          <w:sz w:val="18"/>
          <w:szCs w:val="18"/>
        </w:rPr>
        <w:t>6.2. Все вышеперечисленные документы должны быть подписаны руководителем (лицом, исполняющим его обязанности) и главным бухгалтером учреждения (за исключением оформляемого комиссией учреждения акта о списании имущества) и представлены в прошитом, пронумерованном и скреплённом печатью виде.</w:t>
      </w:r>
    </w:p>
    <w:p w:rsidR="005321D3" w:rsidRPr="005321D3" w:rsidRDefault="005321D3" w:rsidP="005321D3">
      <w:pPr>
        <w:ind w:left="57" w:right="57"/>
        <w:jc w:val="both"/>
        <w:rPr>
          <w:sz w:val="18"/>
          <w:szCs w:val="18"/>
        </w:rPr>
      </w:pPr>
      <w:r w:rsidRPr="005321D3">
        <w:rPr>
          <w:sz w:val="18"/>
          <w:szCs w:val="18"/>
        </w:rPr>
        <w:t>6.3. Администрация в месячный срок рассматривает представленные в соответствии с настоящим Положением документы, при необходимости осуществляет проверку муниципального имущества и выносит решение о списании, либо об отказе в списании муниципального имущества на Думу.</w:t>
      </w:r>
    </w:p>
    <w:p w:rsidR="005321D3" w:rsidRPr="005321D3" w:rsidRDefault="005321D3" w:rsidP="005321D3">
      <w:pPr>
        <w:ind w:left="57" w:right="57"/>
        <w:jc w:val="both"/>
        <w:rPr>
          <w:sz w:val="18"/>
          <w:szCs w:val="18"/>
        </w:rPr>
      </w:pPr>
      <w:r w:rsidRPr="005321D3">
        <w:rPr>
          <w:sz w:val="18"/>
          <w:szCs w:val="18"/>
        </w:rPr>
        <w:t>6.4. Решение Думы о списании муниципального имущества является основанием для списания балансодержателем муниципального имущества и исключению объекта основных средств из Реестра. Отметка о выбытии списанного имущества делается в Инвентарных карточках (ф. ф. 0504031, 0504032).</w:t>
      </w:r>
    </w:p>
    <w:p w:rsidR="005321D3" w:rsidRPr="005321D3" w:rsidRDefault="005321D3" w:rsidP="005321D3">
      <w:pPr>
        <w:ind w:left="57" w:right="57"/>
        <w:jc w:val="both"/>
        <w:rPr>
          <w:sz w:val="18"/>
          <w:szCs w:val="18"/>
        </w:rPr>
      </w:pPr>
      <w:r w:rsidRPr="005321D3">
        <w:rPr>
          <w:sz w:val="18"/>
          <w:szCs w:val="18"/>
        </w:rPr>
        <w:t>6.5. Дума может вынести решение об отказе в списании муниципального имущества в следующих случаях:</w:t>
      </w:r>
    </w:p>
    <w:p w:rsidR="005321D3" w:rsidRPr="005321D3" w:rsidRDefault="005321D3" w:rsidP="005321D3">
      <w:pPr>
        <w:ind w:left="57" w:right="57"/>
        <w:jc w:val="both"/>
        <w:rPr>
          <w:sz w:val="18"/>
          <w:szCs w:val="18"/>
        </w:rPr>
      </w:pPr>
      <w:r w:rsidRPr="005321D3">
        <w:rPr>
          <w:sz w:val="18"/>
          <w:szCs w:val="18"/>
        </w:rPr>
        <w:t>- выявления в представленных документах неполных, необоснованных или недостоверных сведений;</w:t>
      </w:r>
    </w:p>
    <w:p w:rsidR="005321D3" w:rsidRPr="005321D3" w:rsidRDefault="005321D3" w:rsidP="005321D3">
      <w:pPr>
        <w:ind w:left="57" w:right="57"/>
        <w:jc w:val="both"/>
        <w:rPr>
          <w:sz w:val="18"/>
          <w:szCs w:val="18"/>
        </w:rPr>
      </w:pPr>
      <w:r w:rsidRPr="005321D3">
        <w:rPr>
          <w:sz w:val="18"/>
          <w:szCs w:val="18"/>
        </w:rPr>
        <w:t>- отсутствия достаточного обоснования целесообразности списания;</w:t>
      </w:r>
    </w:p>
    <w:p w:rsidR="005321D3" w:rsidRPr="005321D3" w:rsidRDefault="005321D3" w:rsidP="005321D3">
      <w:pPr>
        <w:ind w:left="57" w:right="57"/>
        <w:jc w:val="both"/>
        <w:rPr>
          <w:sz w:val="18"/>
          <w:szCs w:val="18"/>
        </w:rPr>
      </w:pPr>
      <w:r w:rsidRPr="005321D3">
        <w:rPr>
          <w:sz w:val="18"/>
          <w:szCs w:val="18"/>
        </w:rPr>
        <w:t>- если планируемое списание противоречит нормам законодательства Российской Федерации;</w:t>
      </w:r>
      <w:r w:rsidRPr="005321D3">
        <w:rPr>
          <w:sz w:val="18"/>
          <w:szCs w:val="18"/>
        </w:rPr>
        <w:br/>
        <w:t xml:space="preserve">           - ареста имущества организации судебными органами;</w:t>
      </w:r>
    </w:p>
    <w:p w:rsidR="005321D3" w:rsidRPr="005321D3" w:rsidRDefault="005321D3" w:rsidP="005321D3">
      <w:pPr>
        <w:ind w:left="57" w:right="57"/>
        <w:jc w:val="both"/>
        <w:rPr>
          <w:sz w:val="18"/>
          <w:szCs w:val="18"/>
        </w:rPr>
      </w:pPr>
      <w:r w:rsidRPr="005321D3">
        <w:rPr>
          <w:sz w:val="18"/>
          <w:szCs w:val="18"/>
        </w:rPr>
        <w:t>- принятия решения арбитражным судом о признании муниципального предприятия банкротом, а также о ликвидации юридического лица</w:t>
      </w:r>
    </w:p>
    <w:p w:rsidR="005321D3" w:rsidRPr="005321D3" w:rsidRDefault="005321D3" w:rsidP="005321D3">
      <w:pPr>
        <w:ind w:left="57" w:right="57"/>
        <w:jc w:val="both"/>
        <w:rPr>
          <w:sz w:val="18"/>
          <w:szCs w:val="18"/>
        </w:rPr>
      </w:pPr>
      <w:r w:rsidRPr="005321D3">
        <w:rPr>
          <w:sz w:val="18"/>
          <w:szCs w:val="18"/>
        </w:rPr>
        <w:t>- в иных случаях, предусмотренных действующим законодательством Российской Федерации.</w:t>
      </w:r>
    </w:p>
    <w:p w:rsidR="005321D3" w:rsidRPr="005321D3" w:rsidRDefault="005321D3" w:rsidP="005321D3">
      <w:pPr>
        <w:ind w:left="57" w:right="57"/>
        <w:jc w:val="both"/>
        <w:rPr>
          <w:b/>
          <w:sz w:val="18"/>
          <w:szCs w:val="18"/>
        </w:rPr>
      </w:pPr>
      <w:r w:rsidRPr="005321D3">
        <w:rPr>
          <w:b/>
          <w:sz w:val="18"/>
          <w:szCs w:val="18"/>
        </w:rPr>
        <w:t>Статья 7. Распоряжение списанным имуществом</w:t>
      </w:r>
    </w:p>
    <w:p w:rsidR="005321D3" w:rsidRPr="005321D3" w:rsidRDefault="005321D3" w:rsidP="005321D3">
      <w:pPr>
        <w:ind w:left="57" w:right="57"/>
        <w:jc w:val="both"/>
        <w:rPr>
          <w:sz w:val="18"/>
          <w:szCs w:val="18"/>
        </w:rPr>
      </w:pPr>
      <w:r w:rsidRPr="005321D3">
        <w:rPr>
          <w:sz w:val="18"/>
          <w:szCs w:val="18"/>
        </w:rPr>
        <w:t>7.1. Списанное в соответствии с настоящим Положением муниципальное имущество может быть:</w:t>
      </w:r>
    </w:p>
    <w:p w:rsidR="005321D3" w:rsidRPr="005321D3" w:rsidRDefault="005321D3" w:rsidP="005321D3">
      <w:pPr>
        <w:ind w:left="57" w:right="57"/>
        <w:jc w:val="both"/>
        <w:rPr>
          <w:sz w:val="18"/>
          <w:szCs w:val="18"/>
        </w:rPr>
      </w:pPr>
      <w:r w:rsidRPr="005321D3">
        <w:rPr>
          <w:sz w:val="18"/>
          <w:szCs w:val="18"/>
        </w:rPr>
        <w:t>- физически уничтожено организацией, подавшей заявку на списание;</w:t>
      </w:r>
    </w:p>
    <w:p w:rsidR="005321D3" w:rsidRPr="005321D3" w:rsidRDefault="005321D3" w:rsidP="005321D3">
      <w:pPr>
        <w:ind w:left="57" w:right="57"/>
        <w:jc w:val="both"/>
        <w:rPr>
          <w:sz w:val="18"/>
          <w:szCs w:val="18"/>
        </w:rPr>
      </w:pPr>
      <w:r w:rsidRPr="005321D3">
        <w:rPr>
          <w:sz w:val="18"/>
          <w:szCs w:val="18"/>
        </w:rPr>
        <w:t xml:space="preserve">- самостоятельно демонтировано и разобрано организацией с целью проведения </w:t>
      </w:r>
      <w:proofErr w:type="spellStart"/>
      <w:r w:rsidRPr="005321D3">
        <w:rPr>
          <w:sz w:val="18"/>
          <w:szCs w:val="18"/>
        </w:rPr>
        <w:t>дефектовки</w:t>
      </w:r>
      <w:proofErr w:type="spellEnd"/>
      <w:r w:rsidRPr="005321D3">
        <w:rPr>
          <w:sz w:val="18"/>
          <w:szCs w:val="18"/>
        </w:rPr>
        <w:t xml:space="preserve"> годных к дальнейшей эксплуатации узлов и агрегатов для их </w:t>
      </w:r>
      <w:proofErr w:type="spellStart"/>
      <w:r w:rsidRPr="005321D3">
        <w:rPr>
          <w:sz w:val="18"/>
          <w:szCs w:val="18"/>
        </w:rPr>
        <w:t>оприходования</w:t>
      </w:r>
      <w:proofErr w:type="spellEnd"/>
      <w:r w:rsidRPr="005321D3">
        <w:rPr>
          <w:sz w:val="18"/>
          <w:szCs w:val="18"/>
        </w:rPr>
        <w:t xml:space="preserve"> и дальнейшего использования в собственных нуждах;</w:t>
      </w:r>
    </w:p>
    <w:p w:rsidR="005321D3" w:rsidRPr="005321D3" w:rsidRDefault="005321D3" w:rsidP="005321D3">
      <w:pPr>
        <w:ind w:left="57" w:right="57"/>
        <w:jc w:val="both"/>
        <w:rPr>
          <w:sz w:val="18"/>
          <w:szCs w:val="18"/>
        </w:rPr>
      </w:pPr>
      <w:r w:rsidRPr="005321D3">
        <w:rPr>
          <w:sz w:val="18"/>
          <w:szCs w:val="18"/>
        </w:rPr>
        <w:t>- продано. При этом денежные средства, полученные от реализации муниципального имущества, после уплаты налогов и сборов, предусмотренных законодательством о налогах и сборах, в полном объёме учитываются в доходах данной организации.</w:t>
      </w:r>
    </w:p>
    <w:p w:rsidR="005321D3" w:rsidRPr="005321D3" w:rsidRDefault="005321D3" w:rsidP="005321D3">
      <w:pPr>
        <w:ind w:left="57" w:right="57"/>
        <w:jc w:val="both"/>
        <w:rPr>
          <w:sz w:val="18"/>
          <w:szCs w:val="18"/>
        </w:rPr>
      </w:pPr>
      <w:r w:rsidRPr="005321D3">
        <w:rPr>
          <w:sz w:val="18"/>
          <w:szCs w:val="18"/>
        </w:rPr>
        <w:t>7.2. Материальные ценности, за исключением недвижимого имущества и автотранспорта, оставшиеся при списании, приходуются по цене возможного использования на дату списания, остальные - в соответствии с заключением независимого оценщика, имеющего соответствующую лицензию.</w:t>
      </w:r>
    </w:p>
    <w:p w:rsidR="005321D3" w:rsidRPr="005321D3" w:rsidRDefault="005321D3" w:rsidP="005321D3">
      <w:pPr>
        <w:ind w:left="57" w:right="57"/>
        <w:jc w:val="both"/>
        <w:rPr>
          <w:sz w:val="18"/>
          <w:szCs w:val="18"/>
        </w:rPr>
      </w:pPr>
      <w:r w:rsidRPr="005321D3">
        <w:rPr>
          <w:sz w:val="18"/>
          <w:szCs w:val="18"/>
        </w:rPr>
        <w:t>7.3. После уничтожения, продажи списанного муниципального имущества в Администрацию представляются:</w:t>
      </w:r>
    </w:p>
    <w:p w:rsidR="005321D3" w:rsidRPr="005321D3" w:rsidRDefault="005321D3" w:rsidP="005321D3">
      <w:pPr>
        <w:ind w:left="57" w:right="57"/>
        <w:jc w:val="both"/>
        <w:rPr>
          <w:sz w:val="18"/>
          <w:szCs w:val="18"/>
        </w:rPr>
      </w:pPr>
      <w:r w:rsidRPr="005321D3">
        <w:rPr>
          <w:sz w:val="18"/>
          <w:szCs w:val="18"/>
        </w:rPr>
        <w:t>- при уничтожении - акт об уничтожении;</w:t>
      </w:r>
    </w:p>
    <w:p w:rsidR="005321D3" w:rsidRPr="005321D3" w:rsidRDefault="005321D3" w:rsidP="005321D3">
      <w:pPr>
        <w:ind w:left="57" w:right="57"/>
        <w:jc w:val="both"/>
        <w:rPr>
          <w:sz w:val="18"/>
          <w:szCs w:val="18"/>
        </w:rPr>
      </w:pPr>
      <w:r w:rsidRPr="005321D3">
        <w:rPr>
          <w:sz w:val="18"/>
          <w:szCs w:val="18"/>
        </w:rPr>
        <w:t>- при продаже – договоры купли-продажи, платёжные документы по перечислению денежных средств за реализованное имущество и заключение независимого оценщика или справка организации о балансовой стоимости муниципального имущества.</w:t>
      </w:r>
    </w:p>
    <w:p w:rsidR="005321D3" w:rsidRPr="005321D3" w:rsidRDefault="005321D3" w:rsidP="005321D3">
      <w:pPr>
        <w:ind w:left="57" w:right="57"/>
        <w:jc w:val="both"/>
        <w:rPr>
          <w:sz w:val="18"/>
          <w:szCs w:val="18"/>
        </w:rPr>
      </w:pPr>
      <w:r w:rsidRPr="005321D3">
        <w:rPr>
          <w:b/>
          <w:sz w:val="18"/>
          <w:szCs w:val="18"/>
        </w:rPr>
        <w:t>Статья 8. Ликвидация списанного муниципального имущества</w:t>
      </w:r>
    </w:p>
    <w:p w:rsidR="005321D3" w:rsidRPr="005321D3" w:rsidRDefault="005321D3" w:rsidP="005321D3">
      <w:pPr>
        <w:ind w:left="57" w:right="57"/>
        <w:jc w:val="both"/>
        <w:rPr>
          <w:sz w:val="18"/>
          <w:szCs w:val="18"/>
        </w:rPr>
      </w:pPr>
      <w:r w:rsidRPr="005321D3">
        <w:rPr>
          <w:sz w:val="18"/>
          <w:szCs w:val="18"/>
        </w:rPr>
        <w:t>8.1. Разборка, демонтаж и уничтожение объектов (их частей) до утверждения актов на списание руководителем (для муниципального имущества, указанного в п. 2.1. - до вынесения решения Думой) не допускаются. Реализация указанных мероприятий может осуществляться организацией самостоятельно или с привлечением сторонних специализированных организаций.</w:t>
      </w:r>
    </w:p>
    <w:p w:rsidR="005321D3" w:rsidRPr="005321D3" w:rsidRDefault="005321D3" w:rsidP="005321D3">
      <w:pPr>
        <w:ind w:left="57" w:right="57"/>
        <w:jc w:val="both"/>
        <w:rPr>
          <w:sz w:val="18"/>
          <w:szCs w:val="18"/>
        </w:rPr>
      </w:pPr>
      <w:r w:rsidRPr="005321D3">
        <w:rPr>
          <w:sz w:val="18"/>
          <w:szCs w:val="18"/>
        </w:rPr>
        <w:t>8.2. Все детали, узлы и агрегаты разобранного и демонтированного муниципального имущества, годные для ремонта других машин, а также другие материалы, использование или реализация которых возможны, приходуются по соответствующим счетам, на которых учитываются указанные ценности. Непригодные детали и материалы, подлежащие сдаче в виде отходов (лом чёрных, цветных металлов и т.п.), приходуются на склад организации и подлежат сдаче организациям, осуществляющим сбор соответствующего сырья. При этом  учёт, хранение, использование и списание лома и отходов черных, цветных металлов, а также утильсырья осуществляется в порядке, установленном для первичного сырья, материалов и готовой продукции. Утиль, не подлежащий учёту (не принимаемый соответствующими организациями), уничтожается.</w:t>
      </w:r>
    </w:p>
    <w:p w:rsidR="005321D3" w:rsidRPr="005321D3" w:rsidRDefault="005321D3" w:rsidP="005321D3">
      <w:pPr>
        <w:ind w:left="57" w:right="57"/>
        <w:jc w:val="both"/>
        <w:rPr>
          <w:sz w:val="18"/>
          <w:szCs w:val="18"/>
        </w:rPr>
      </w:pPr>
      <w:proofErr w:type="gramStart"/>
      <w:r w:rsidRPr="005321D3">
        <w:rPr>
          <w:sz w:val="18"/>
          <w:szCs w:val="18"/>
        </w:rPr>
        <w:t>Контроль за</w:t>
      </w:r>
      <w:proofErr w:type="gramEnd"/>
      <w:r w:rsidRPr="005321D3">
        <w:rPr>
          <w:sz w:val="18"/>
          <w:szCs w:val="18"/>
        </w:rPr>
        <w:t xml:space="preserve"> уничтожением осуществляется Комиссией.</w:t>
      </w:r>
    </w:p>
    <w:p w:rsidR="005321D3" w:rsidRPr="005321D3" w:rsidRDefault="005321D3" w:rsidP="005321D3">
      <w:pPr>
        <w:ind w:left="57" w:right="57"/>
        <w:jc w:val="both"/>
        <w:rPr>
          <w:sz w:val="18"/>
          <w:szCs w:val="18"/>
        </w:rPr>
      </w:pPr>
      <w:r w:rsidRPr="005321D3">
        <w:rPr>
          <w:sz w:val="18"/>
          <w:szCs w:val="18"/>
        </w:rPr>
        <w:t>8.3. Снос строений (сооружений) и приведение земельного участка в надлежащее состояние после списания данных строений (сооружений) осуществляется лицами, которым участок под сносимым строением (сооружением) отведен для строительства.</w:t>
      </w:r>
    </w:p>
    <w:p w:rsidR="005321D3" w:rsidRPr="005321D3" w:rsidRDefault="005321D3" w:rsidP="005321D3">
      <w:pPr>
        <w:ind w:left="57" w:right="57"/>
        <w:jc w:val="both"/>
        <w:rPr>
          <w:sz w:val="18"/>
          <w:szCs w:val="18"/>
        </w:rPr>
      </w:pPr>
      <w:r w:rsidRPr="005321D3">
        <w:rPr>
          <w:sz w:val="18"/>
          <w:szCs w:val="18"/>
        </w:rPr>
        <w:t>При отсутствии лиц, указанных в первом абзаце данного пункта, снос строений (сооружений), приведение земельного участка в надлежащее состояние возлагаются на балансодержателя объекта.</w:t>
      </w:r>
    </w:p>
    <w:p w:rsidR="005321D3" w:rsidRPr="005321D3" w:rsidRDefault="005321D3" w:rsidP="005321D3">
      <w:pPr>
        <w:ind w:left="57" w:right="57"/>
        <w:jc w:val="both"/>
        <w:rPr>
          <w:sz w:val="18"/>
          <w:szCs w:val="18"/>
        </w:rPr>
      </w:pPr>
      <w:r w:rsidRPr="005321D3">
        <w:rPr>
          <w:sz w:val="18"/>
          <w:szCs w:val="18"/>
        </w:rPr>
        <w:t>8.4. Во всех остальных случаях расходы по списанию и утилизации имущества осуществляются за счёт средств балансодержателя.</w:t>
      </w:r>
    </w:p>
    <w:p w:rsidR="005321D3" w:rsidRPr="005321D3" w:rsidRDefault="005321D3" w:rsidP="005321D3">
      <w:pPr>
        <w:ind w:left="57" w:right="57"/>
        <w:jc w:val="both"/>
        <w:rPr>
          <w:sz w:val="18"/>
          <w:szCs w:val="18"/>
        </w:rPr>
      </w:pPr>
      <w:r w:rsidRPr="005321D3">
        <w:rPr>
          <w:sz w:val="18"/>
          <w:szCs w:val="18"/>
        </w:rPr>
        <w:lastRenderedPageBreak/>
        <w:t xml:space="preserve">8.5. Материалы, узлы и детали, полученные от списания муниципального имущества, могут реализовываться балансодержателями самостоятельно по цене не ниже стоимости </w:t>
      </w:r>
      <w:proofErr w:type="spellStart"/>
      <w:r w:rsidRPr="005321D3">
        <w:rPr>
          <w:sz w:val="18"/>
          <w:szCs w:val="18"/>
        </w:rPr>
        <w:t>оприходования</w:t>
      </w:r>
      <w:proofErr w:type="spellEnd"/>
      <w:r w:rsidRPr="005321D3">
        <w:rPr>
          <w:sz w:val="18"/>
          <w:szCs w:val="18"/>
        </w:rPr>
        <w:t>.</w:t>
      </w:r>
    </w:p>
    <w:p w:rsidR="005321D3" w:rsidRPr="005321D3" w:rsidRDefault="005321D3" w:rsidP="005321D3">
      <w:pPr>
        <w:ind w:left="57" w:right="57"/>
        <w:jc w:val="both"/>
        <w:rPr>
          <w:b/>
          <w:sz w:val="18"/>
          <w:szCs w:val="18"/>
        </w:rPr>
      </w:pPr>
      <w:r w:rsidRPr="005321D3">
        <w:rPr>
          <w:b/>
          <w:sz w:val="18"/>
          <w:szCs w:val="18"/>
        </w:rPr>
        <w:t>Статья 9. Ответственность балансодержателей за нарушение</w:t>
      </w:r>
    </w:p>
    <w:p w:rsidR="005321D3" w:rsidRPr="005321D3" w:rsidRDefault="005321D3" w:rsidP="005321D3">
      <w:pPr>
        <w:ind w:left="57" w:right="57"/>
        <w:jc w:val="both"/>
        <w:rPr>
          <w:b/>
          <w:sz w:val="18"/>
          <w:szCs w:val="18"/>
        </w:rPr>
      </w:pPr>
      <w:r w:rsidRPr="005321D3">
        <w:rPr>
          <w:b/>
          <w:sz w:val="18"/>
          <w:szCs w:val="18"/>
        </w:rPr>
        <w:t>порядка списания основных средств</w:t>
      </w:r>
    </w:p>
    <w:p w:rsidR="005321D3" w:rsidRPr="005321D3" w:rsidRDefault="005321D3" w:rsidP="005321D3">
      <w:pPr>
        <w:ind w:left="57" w:right="57"/>
        <w:jc w:val="both"/>
        <w:rPr>
          <w:sz w:val="18"/>
          <w:szCs w:val="18"/>
        </w:rPr>
      </w:pPr>
      <w:r w:rsidRPr="005321D3">
        <w:rPr>
          <w:sz w:val="18"/>
          <w:szCs w:val="18"/>
        </w:rPr>
        <w:t>9.1. В случае нарушений балансодержателями установленного порядка списания основных средств, которые привели к материальному ущербу, виновные в этом должностные и материально ответственные лица балансодержателей привлекаются к ответственности в установленном законом порядке.</w:t>
      </w:r>
    </w:p>
    <w:p w:rsidR="005321D3" w:rsidRPr="005321D3" w:rsidRDefault="005321D3" w:rsidP="005321D3">
      <w:pPr>
        <w:ind w:left="57" w:right="57"/>
        <w:jc w:val="both"/>
        <w:rPr>
          <w:b/>
          <w:sz w:val="18"/>
          <w:szCs w:val="18"/>
        </w:rPr>
      </w:pPr>
      <w:r w:rsidRPr="005321D3">
        <w:rPr>
          <w:b/>
          <w:sz w:val="18"/>
          <w:szCs w:val="18"/>
        </w:rPr>
        <w:t>Статья 10. Заключительные положения</w:t>
      </w:r>
    </w:p>
    <w:p w:rsidR="005321D3" w:rsidRPr="005321D3" w:rsidRDefault="005321D3" w:rsidP="005321D3">
      <w:pPr>
        <w:ind w:left="57" w:right="57"/>
        <w:jc w:val="both"/>
        <w:rPr>
          <w:sz w:val="18"/>
          <w:szCs w:val="18"/>
        </w:rPr>
      </w:pPr>
      <w:r w:rsidRPr="005321D3">
        <w:rPr>
          <w:sz w:val="18"/>
          <w:szCs w:val="18"/>
        </w:rPr>
        <w:t xml:space="preserve">10.1. Имущество считается списанным с момента принятия соответствующего распоряжения Администрации. </w:t>
      </w:r>
    </w:p>
    <w:p w:rsidR="005321D3" w:rsidRPr="005321D3" w:rsidRDefault="005321D3" w:rsidP="005321D3">
      <w:pPr>
        <w:ind w:left="57" w:right="57"/>
        <w:jc w:val="both"/>
        <w:rPr>
          <w:sz w:val="18"/>
          <w:szCs w:val="18"/>
        </w:rPr>
      </w:pPr>
      <w:r w:rsidRPr="005321D3">
        <w:rPr>
          <w:sz w:val="18"/>
          <w:szCs w:val="18"/>
        </w:rPr>
        <w:t>10.2. Установленная настоящим Положением процедура списания муниципального имущества не применяется в тех случаях, когда Правительством Российской Федерации установлен иной порядок списания основных средств.</w:t>
      </w:r>
    </w:p>
    <w:p w:rsidR="005321D3" w:rsidRPr="005321D3" w:rsidRDefault="005321D3" w:rsidP="005321D3">
      <w:pPr>
        <w:ind w:left="57" w:right="57"/>
        <w:jc w:val="both"/>
        <w:rPr>
          <w:sz w:val="18"/>
          <w:szCs w:val="18"/>
        </w:rPr>
      </w:pPr>
    </w:p>
    <w:p w:rsidR="005321D3" w:rsidRPr="005321D3" w:rsidRDefault="005321D3" w:rsidP="00977E6B">
      <w:pPr>
        <w:ind w:left="57" w:right="57"/>
        <w:jc w:val="center"/>
        <w:rPr>
          <w:b/>
          <w:sz w:val="18"/>
          <w:szCs w:val="18"/>
        </w:rPr>
      </w:pPr>
      <w:r w:rsidRPr="005321D3">
        <w:rPr>
          <w:b/>
          <w:sz w:val="18"/>
          <w:szCs w:val="18"/>
        </w:rPr>
        <w:t>РОССИЙСКАЯ ФЕДЕРАЦИЯ</w:t>
      </w:r>
    </w:p>
    <w:p w:rsidR="005321D3" w:rsidRPr="005321D3" w:rsidRDefault="005321D3" w:rsidP="00977E6B">
      <w:pPr>
        <w:ind w:left="57" w:right="57"/>
        <w:jc w:val="center"/>
        <w:rPr>
          <w:b/>
          <w:sz w:val="18"/>
          <w:szCs w:val="18"/>
        </w:rPr>
      </w:pPr>
      <w:r w:rsidRPr="005321D3">
        <w:rPr>
          <w:b/>
          <w:sz w:val="18"/>
          <w:szCs w:val="18"/>
        </w:rPr>
        <w:t>КУРГАНСКАЯ ОБЛАСТЬ</w:t>
      </w:r>
    </w:p>
    <w:p w:rsidR="005321D3" w:rsidRPr="005321D3" w:rsidRDefault="005321D3" w:rsidP="00977E6B">
      <w:pPr>
        <w:ind w:left="57" w:right="57"/>
        <w:jc w:val="center"/>
        <w:rPr>
          <w:b/>
          <w:sz w:val="18"/>
          <w:szCs w:val="18"/>
        </w:rPr>
      </w:pPr>
      <w:r w:rsidRPr="005321D3">
        <w:rPr>
          <w:b/>
          <w:sz w:val="18"/>
          <w:szCs w:val="18"/>
        </w:rPr>
        <w:t>ПРИТОБОЛЬНЫЙ РАЙОН</w:t>
      </w:r>
    </w:p>
    <w:p w:rsidR="005321D3" w:rsidRPr="005321D3" w:rsidRDefault="005321D3" w:rsidP="00977E6B">
      <w:pPr>
        <w:ind w:left="57" w:right="57"/>
        <w:jc w:val="center"/>
        <w:rPr>
          <w:b/>
          <w:sz w:val="18"/>
          <w:szCs w:val="18"/>
        </w:rPr>
      </w:pPr>
      <w:r w:rsidRPr="005321D3">
        <w:rPr>
          <w:b/>
          <w:sz w:val="18"/>
          <w:szCs w:val="18"/>
        </w:rPr>
        <w:t>АДМИНИСТРАЦИЯ ПРИТОБОЛЬНОГО РАЙОНА</w:t>
      </w:r>
    </w:p>
    <w:p w:rsidR="005321D3" w:rsidRPr="005321D3" w:rsidRDefault="005321D3" w:rsidP="00977E6B">
      <w:pPr>
        <w:ind w:left="57" w:right="57"/>
        <w:jc w:val="center"/>
        <w:rPr>
          <w:b/>
          <w:sz w:val="18"/>
          <w:szCs w:val="18"/>
        </w:rPr>
      </w:pPr>
      <w:r w:rsidRPr="005321D3">
        <w:rPr>
          <w:b/>
          <w:sz w:val="18"/>
          <w:szCs w:val="18"/>
        </w:rPr>
        <w:t>ПОСТАНОВЛЕНИЕ</w:t>
      </w:r>
    </w:p>
    <w:p w:rsidR="00446148" w:rsidRDefault="005321D3" w:rsidP="005321D3">
      <w:pPr>
        <w:ind w:left="57" w:right="57"/>
        <w:jc w:val="both"/>
        <w:rPr>
          <w:sz w:val="18"/>
          <w:szCs w:val="18"/>
        </w:rPr>
      </w:pPr>
      <w:r w:rsidRPr="005321D3">
        <w:rPr>
          <w:sz w:val="18"/>
          <w:szCs w:val="18"/>
        </w:rPr>
        <w:t>от    28   сентября 2017 года   № 354</w:t>
      </w:r>
      <w:r w:rsidR="00977E6B">
        <w:rPr>
          <w:sz w:val="18"/>
          <w:szCs w:val="18"/>
        </w:rPr>
        <w:t xml:space="preserve"> </w:t>
      </w:r>
    </w:p>
    <w:p w:rsidR="005321D3" w:rsidRPr="005321D3" w:rsidRDefault="005321D3" w:rsidP="005321D3">
      <w:pPr>
        <w:ind w:left="57" w:right="57"/>
        <w:jc w:val="both"/>
        <w:rPr>
          <w:sz w:val="18"/>
          <w:szCs w:val="18"/>
        </w:rPr>
      </w:pPr>
      <w:r w:rsidRPr="005321D3">
        <w:rPr>
          <w:sz w:val="18"/>
          <w:szCs w:val="18"/>
        </w:rPr>
        <w:t>с. Глядянское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652"/>
        <w:gridCol w:w="5919"/>
      </w:tblGrid>
      <w:tr w:rsidR="005321D3" w:rsidRPr="005321D3" w:rsidTr="005321D3">
        <w:tc>
          <w:tcPr>
            <w:tcW w:w="3652" w:type="dxa"/>
            <w:hideMark/>
          </w:tcPr>
          <w:p w:rsidR="005321D3" w:rsidRPr="005321D3" w:rsidRDefault="005321D3" w:rsidP="005321D3">
            <w:pPr>
              <w:ind w:left="57" w:right="57"/>
              <w:jc w:val="both"/>
              <w:rPr>
                <w:b/>
                <w:sz w:val="18"/>
                <w:szCs w:val="18"/>
              </w:rPr>
            </w:pPr>
            <w:r w:rsidRPr="005321D3">
              <w:rPr>
                <w:b/>
                <w:sz w:val="18"/>
                <w:szCs w:val="18"/>
              </w:rPr>
              <w:t>О предварительных итогах социально - экономического развития Притобольного района за 1 полугодие 2017 года и ожидаемых итогах социально – экономического развития Притобольного района за 2017 год</w:t>
            </w:r>
          </w:p>
        </w:tc>
        <w:tc>
          <w:tcPr>
            <w:tcW w:w="5919" w:type="dxa"/>
          </w:tcPr>
          <w:p w:rsidR="005321D3" w:rsidRPr="005321D3" w:rsidRDefault="005321D3" w:rsidP="005321D3">
            <w:pPr>
              <w:ind w:left="57" w:right="57"/>
              <w:jc w:val="both"/>
              <w:rPr>
                <w:sz w:val="18"/>
                <w:szCs w:val="18"/>
              </w:rPr>
            </w:pPr>
          </w:p>
        </w:tc>
      </w:tr>
    </w:tbl>
    <w:p w:rsidR="005321D3" w:rsidRPr="005321D3" w:rsidRDefault="005321D3" w:rsidP="005321D3">
      <w:pPr>
        <w:ind w:left="57" w:right="57"/>
        <w:jc w:val="both"/>
        <w:rPr>
          <w:sz w:val="18"/>
          <w:szCs w:val="18"/>
        </w:rPr>
      </w:pPr>
      <w:proofErr w:type="gramStart"/>
      <w:r w:rsidRPr="005321D3">
        <w:rPr>
          <w:sz w:val="18"/>
          <w:szCs w:val="18"/>
        </w:rPr>
        <w:t>В соответствии со статьей 172 Бюджетного Кодекса Российской Федерации, постановлением Правительства Курганской области от 21 июля 2008 года № 297 «О порядке предоставления местной администрацией в Правительство Курганской области документов и материалов, необходимых для подготовки заключения о соответствии требованиям бюджетного законодательства Российской Федерации внесенного в представительный орган муниципального образования Курганской области проекта местного бюджета на очередной финансовый год (очередной финансовый год</w:t>
      </w:r>
      <w:proofErr w:type="gramEnd"/>
      <w:r w:rsidRPr="005321D3">
        <w:rPr>
          <w:sz w:val="18"/>
          <w:szCs w:val="18"/>
        </w:rPr>
        <w:t xml:space="preserve"> и плановый период)»,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w:t>
      </w:r>
    </w:p>
    <w:p w:rsidR="005321D3" w:rsidRPr="005321D3" w:rsidRDefault="005321D3" w:rsidP="005321D3">
      <w:pPr>
        <w:ind w:left="57" w:right="57"/>
        <w:jc w:val="both"/>
        <w:rPr>
          <w:sz w:val="18"/>
          <w:szCs w:val="18"/>
        </w:rPr>
      </w:pPr>
      <w:r w:rsidRPr="005321D3">
        <w:rPr>
          <w:sz w:val="18"/>
          <w:szCs w:val="18"/>
        </w:rPr>
        <w:tab/>
        <w:t>ПОСТАНОВЛЯЕТ:</w:t>
      </w:r>
    </w:p>
    <w:p w:rsidR="005321D3" w:rsidRPr="005321D3" w:rsidRDefault="005321D3" w:rsidP="005321D3">
      <w:pPr>
        <w:ind w:left="57" w:right="57"/>
        <w:jc w:val="both"/>
        <w:rPr>
          <w:sz w:val="18"/>
          <w:szCs w:val="18"/>
        </w:rPr>
      </w:pPr>
      <w:r w:rsidRPr="005321D3">
        <w:rPr>
          <w:sz w:val="18"/>
          <w:szCs w:val="18"/>
        </w:rPr>
        <w:t>1. Одобрить предварительные итоги социально - экономического развития Притобольного района за 1 полугодие 2017 года и ожидаемые итоги социально – экономического развития Притобольного района за 2017 год согласно приложению к настоящему постановлению.</w:t>
      </w:r>
    </w:p>
    <w:p w:rsidR="005321D3" w:rsidRPr="005321D3" w:rsidRDefault="005321D3" w:rsidP="005321D3">
      <w:pPr>
        <w:ind w:left="57" w:right="57"/>
        <w:jc w:val="both"/>
        <w:rPr>
          <w:sz w:val="18"/>
          <w:szCs w:val="18"/>
        </w:rPr>
      </w:pPr>
      <w:r w:rsidRPr="005321D3">
        <w:rPr>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5321D3" w:rsidRPr="005321D3" w:rsidRDefault="005321D3" w:rsidP="005321D3">
      <w:pPr>
        <w:ind w:left="57" w:right="57"/>
        <w:jc w:val="both"/>
        <w:rPr>
          <w:sz w:val="18"/>
          <w:szCs w:val="18"/>
        </w:rPr>
      </w:pPr>
      <w:r w:rsidRPr="005321D3">
        <w:rPr>
          <w:sz w:val="18"/>
          <w:szCs w:val="18"/>
        </w:rPr>
        <w:t xml:space="preserve">3. </w:t>
      </w:r>
      <w:proofErr w:type="gramStart"/>
      <w:r w:rsidRPr="005321D3">
        <w:rPr>
          <w:sz w:val="18"/>
          <w:szCs w:val="18"/>
        </w:rPr>
        <w:t>Контроль за</w:t>
      </w:r>
      <w:proofErr w:type="gramEnd"/>
      <w:r w:rsidRPr="005321D3">
        <w:rPr>
          <w:sz w:val="18"/>
          <w:szCs w:val="18"/>
        </w:rPr>
        <w:t xml:space="preserve"> выполнением настоящего постановления возложить на первого заместителя Главы Притобольного района Д.Ю. Лесового.</w:t>
      </w:r>
    </w:p>
    <w:p w:rsidR="005321D3" w:rsidRPr="005321D3" w:rsidRDefault="005321D3" w:rsidP="005321D3">
      <w:pPr>
        <w:ind w:left="57" w:right="57"/>
        <w:jc w:val="both"/>
        <w:rPr>
          <w:sz w:val="18"/>
          <w:szCs w:val="18"/>
        </w:rPr>
      </w:pPr>
      <w:r w:rsidRPr="005321D3">
        <w:rPr>
          <w:sz w:val="18"/>
          <w:szCs w:val="18"/>
        </w:rPr>
        <w:t>Глава Притобольного района                                                                        С.В. Спирин</w:t>
      </w:r>
    </w:p>
    <w:p w:rsidR="005321D3" w:rsidRPr="005321D3" w:rsidRDefault="005321D3" w:rsidP="005321D3">
      <w:pPr>
        <w:ind w:left="57" w:right="57"/>
        <w:jc w:val="both"/>
        <w:rPr>
          <w:sz w:val="18"/>
          <w:szCs w:val="18"/>
        </w:rPr>
      </w:pPr>
      <w:r w:rsidRPr="005321D3">
        <w:rPr>
          <w:sz w:val="18"/>
          <w:szCs w:val="18"/>
        </w:rPr>
        <w:t>Исп. Петраш Е.В.</w:t>
      </w:r>
      <w:r w:rsidR="00977E6B">
        <w:rPr>
          <w:sz w:val="18"/>
          <w:szCs w:val="18"/>
        </w:rPr>
        <w:t xml:space="preserve"> </w:t>
      </w:r>
      <w:r w:rsidRPr="005321D3">
        <w:rPr>
          <w:sz w:val="18"/>
          <w:szCs w:val="18"/>
        </w:rPr>
        <w:t xml:space="preserve">Тел. 8-3522-428986 </w:t>
      </w:r>
      <w:proofErr w:type="spellStart"/>
      <w:r w:rsidRPr="005321D3">
        <w:rPr>
          <w:sz w:val="18"/>
          <w:szCs w:val="18"/>
        </w:rPr>
        <w:t>доб</w:t>
      </w:r>
      <w:proofErr w:type="spellEnd"/>
      <w:r w:rsidRPr="005321D3">
        <w:rPr>
          <w:sz w:val="18"/>
          <w:szCs w:val="18"/>
        </w:rPr>
        <w:t>. 220</w:t>
      </w:r>
    </w:p>
    <w:tbl>
      <w:tblPr>
        <w:tblStyle w:val="a5"/>
        <w:tblW w:w="4029" w:type="dxa"/>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029"/>
      </w:tblGrid>
      <w:tr w:rsidR="005321D3" w:rsidRPr="005321D3" w:rsidTr="005321D3">
        <w:tc>
          <w:tcPr>
            <w:tcW w:w="4029" w:type="dxa"/>
          </w:tcPr>
          <w:p w:rsidR="005321D3" w:rsidRPr="005321D3" w:rsidRDefault="005321D3" w:rsidP="005321D3">
            <w:pPr>
              <w:ind w:left="57" w:right="57"/>
              <w:jc w:val="both"/>
              <w:rPr>
                <w:sz w:val="18"/>
                <w:szCs w:val="18"/>
              </w:rPr>
            </w:pPr>
            <w:r w:rsidRPr="005321D3">
              <w:rPr>
                <w:sz w:val="18"/>
                <w:szCs w:val="18"/>
              </w:rPr>
              <w:t>Приложение к постановлению Администрации Притобольного района</w:t>
            </w:r>
          </w:p>
          <w:p w:rsidR="005321D3" w:rsidRPr="005321D3" w:rsidRDefault="005321D3" w:rsidP="005321D3">
            <w:pPr>
              <w:ind w:left="57" w:right="57"/>
              <w:jc w:val="both"/>
              <w:rPr>
                <w:sz w:val="18"/>
                <w:szCs w:val="18"/>
              </w:rPr>
            </w:pPr>
            <w:r w:rsidRPr="005321D3">
              <w:rPr>
                <w:sz w:val="18"/>
                <w:szCs w:val="18"/>
              </w:rPr>
              <w:t>от 28 сентября 2017 года № 354</w:t>
            </w:r>
          </w:p>
          <w:p w:rsidR="005321D3" w:rsidRPr="005321D3" w:rsidRDefault="005321D3" w:rsidP="005321D3">
            <w:pPr>
              <w:ind w:left="57" w:right="57"/>
              <w:jc w:val="both"/>
              <w:rPr>
                <w:sz w:val="18"/>
                <w:szCs w:val="18"/>
              </w:rPr>
            </w:pPr>
            <w:r w:rsidRPr="005321D3">
              <w:rPr>
                <w:sz w:val="18"/>
                <w:szCs w:val="18"/>
              </w:rPr>
              <w:t>«О предварительных итогах социально - экономического развития Притобольного района за 1 полугодие 2017 года и ожидаемых итогах социально – экономического развития Притобольного района за 2017 года»</w:t>
            </w:r>
          </w:p>
        </w:tc>
      </w:tr>
    </w:tbl>
    <w:p w:rsidR="005321D3" w:rsidRPr="005321D3" w:rsidRDefault="005321D3" w:rsidP="00977E6B">
      <w:pPr>
        <w:ind w:left="57" w:right="57"/>
        <w:jc w:val="center"/>
        <w:rPr>
          <w:b/>
          <w:sz w:val="18"/>
          <w:szCs w:val="18"/>
        </w:rPr>
      </w:pPr>
      <w:r w:rsidRPr="005321D3">
        <w:rPr>
          <w:b/>
          <w:sz w:val="18"/>
          <w:szCs w:val="18"/>
        </w:rPr>
        <w:t>Информация</w:t>
      </w:r>
    </w:p>
    <w:p w:rsidR="005321D3" w:rsidRPr="005321D3" w:rsidRDefault="005321D3" w:rsidP="00977E6B">
      <w:pPr>
        <w:ind w:left="57" w:right="57"/>
        <w:jc w:val="center"/>
        <w:rPr>
          <w:sz w:val="18"/>
          <w:szCs w:val="18"/>
        </w:rPr>
      </w:pPr>
      <w:r w:rsidRPr="005321D3">
        <w:rPr>
          <w:b/>
          <w:sz w:val="18"/>
          <w:szCs w:val="18"/>
        </w:rPr>
        <w:t>о предварительных итогах социально - экономического развития Притобольного района за 1 полугодие 2017 года и ожидаемых итогах социально – экономического развития Притобольного района за 2017 год</w:t>
      </w:r>
    </w:p>
    <w:p w:rsidR="005321D3" w:rsidRPr="005321D3" w:rsidRDefault="005321D3" w:rsidP="005321D3">
      <w:pPr>
        <w:ind w:left="57" w:right="57"/>
        <w:jc w:val="both"/>
        <w:rPr>
          <w:sz w:val="18"/>
          <w:szCs w:val="18"/>
        </w:rPr>
      </w:pPr>
    </w:p>
    <w:p w:rsidR="005321D3" w:rsidRPr="005321D3" w:rsidRDefault="005321D3" w:rsidP="005321D3">
      <w:pPr>
        <w:ind w:left="57" w:right="57"/>
        <w:jc w:val="both"/>
        <w:rPr>
          <w:bCs/>
          <w:sz w:val="18"/>
          <w:szCs w:val="18"/>
        </w:rPr>
      </w:pPr>
      <w:r w:rsidRPr="005321D3">
        <w:rPr>
          <w:bCs/>
          <w:sz w:val="18"/>
          <w:szCs w:val="18"/>
        </w:rPr>
        <w:t>На 1 июля 2017 года  в Притобольном районе учтены 154 организации всех форм собственности и хозяйствования и 214 граждан, осуществляющих коммерческую деятельность (из них 33 – главы крестьянско-фермерских хозяйств).</w:t>
      </w:r>
    </w:p>
    <w:p w:rsidR="005321D3" w:rsidRPr="005321D3" w:rsidRDefault="005321D3" w:rsidP="005321D3">
      <w:pPr>
        <w:ind w:left="57" w:right="57"/>
        <w:jc w:val="both"/>
        <w:rPr>
          <w:sz w:val="18"/>
          <w:szCs w:val="18"/>
        </w:rPr>
      </w:pPr>
      <w:r w:rsidRPr="005321D3">
        <w:rPr>
          <w:i/>
          <w:sz w:val="18"/>
          <w:szCs w:val="18"/>
        </w:rPr>
        <w:t>Демографическая ситуация</w:t>
      </w:r>
      <w:r w:rsidRPr="005321D3">
        <w:rPr>
          <w:sz w:val="18"/>
          <w:szCs w:val="18"/>
        </w:rPr>
        <w:t xml:space="preserve"> за январь-июнь 2017 года характеризовалась, как и в предыдущие периоды, процессом естественной убыли населения, связанного с высокой смертностью. За январь-июнь 2017 года родилось 67 человек, умерло 124. За отчетный период число </w:t>
      </w:r>
      <w:proofErr w:type="gramStart"/>
      <w:r w:rsidRPr="005321D3">
        <w:rPr>
          <w:sz w:val="18"/>
          <w:szCs w:val="18"/>
        </w:rPr>
        <w:t>умерших</w:t>
      </w:r>
      <w:proofErr w:type="gramEnd"/>
      <w:r w:rsidRPr="005321D3">
        <w:rPr>
          <w:sz w:val="18"/>
          <w:szCs w:val="18"/>
        </w:rPr>
        <w:t xml:space="preserve"> превысило число родившихся на 57 человека. </w:t>
      </w:r>
    </w:p>
    <w:p w:rsidR="005321D3" w:rsidRPr="005321D3" w:rsidRDefault="005321D3" w:rsidP="005321D3">
      <w:pPr>
        <w:ind w:left="57" w:right="57"/>
        <w:jc w:val="both"/>
        <w:rPr>
          <w:i/>
          <w:sz w:val="18"/>
          <w:szCs w:val="18"/>
        </w:rPr>
      </w:pPr>
      <w:r w:rsidRPr="005321D3">
        <w:rPr>
          <w:i/>
          <w:sz w:val="18"/>
          <w:szCs w:val="18"/>
        </w:rPr>
        <w:t xml:space="preserve"> </w:t>
      </w:r>
      <w:r w:rsidRPr="005321D3">
        <w:rPr>
          <w:sz w:val="18"/>
          <w:szCs w:val="18"/>
        </w:rPr>
        <w:t>За январь-июнь 2017 года в район прибыло 247 человек, выбыло – 235. Миграционный прирост составил -12 человек.</w:t>
      </w:r>
    </w:p>
    <w:p w:rsidR="005321D3" w:rsidRPr="005321D3" w:rsidRDefault="005321D3" w:rsidP="005321D3">
      <w:pPr>
        <w:ind w:left="57" w:right="57"/>
        <w:jc w:val="both"/>
        <w:rPr>
          <w:sz w:val="18"/>
          <w:szCs w:val="18"/>
        </w:rPr>
      </w:pPr>
      <w:r w:rsidRPr="005321D3">
        <w:rPr>
          <w:sz w:val="18"/>
          <w:szCs w:val="18"/>
        </w:rPr>
        <w:t xml:space="preserve"> Зарегистрировано браков - 31, разводов - 24.</w:t>
      </w:r>
    </w:p>
    <w:p w:rsidR="005321D3" w:rsidRPr="005321D3" w:rsidRDefault="005321D3" w:rsidP="005321D3">
      <w:pPr>
        <w:ind w:left="57" w:right="57"/>
        <w:jc w:val="both"/>
        <w:rPr>
          <w:sz w:val="18"/>
          <w:szCs w:val="18"/>
        </w:rPr>
      </w:pPr>
      <w:r w:rsidRPr="005321D3">
        <w:rPr>
          <w:i/>
          <w:sz w:val="18"/>
          <w:szCs w:val="18"/>
        </w:rPr>
        <w:t>В сфере занятости населения</w:t>
      </w:r>
      <w:r w:rsidRPr="005321D3">
        <w:rPr>
          <w:sz w:val="18"/>
          <w:szCs w:val="18"/>
        </w:rPr>
        <w:t>:</w:t>
      </w:r>
    </w:p>
    <w:p w:rsidR="005321D3" w:rsidRPr="005321D3" w:rsidRDefault="005321D3" w:rsidP="005321D3">
      <w:pPr>
        <w:ind w:left="57" w:right="57"/>
        <w:jc w:val="both"/>
        <w:rPr>
          <w:sz w:val="18"/>
          <w:szCs w:val="18"/>
        </w:rPr>
      </w:pPr>
      <w:r w:rsidRPr="005321D3">
        <w:rPr>
          <w:sz w:val="18"/>
          <w:szCs w:val="18"/>
        </w:rPr>
        <w:t>- создано новых рабочих места - 70;</w:t>
      </w:r>
    </w:p>
    <w:p w:rsidR="005321D3" w:rsidRPr="005321D3" w:rsidRDefault="005321D3" w:rsidP="005321D3">
      <w:pPr>
        <w:ind w:left="57" w:right="57"/>
        <w:jc w:val="both"/>
        <w:rPr>
          <w:sz w:val="18"/>
          <w:szCs w:val="18"/>
        </w:rPr>
      </w:pPr>
      <w:r w:rsidRPr="005321D3">
        <w:rPr>
          <w:sz w:val="18"/>
          <w:szCs w:val="18"/>
        </w:rPr>
        <w:t xml:space="preserve">- трудоустроено </w:t>
      </w:r>
      <w:proofErr w:type="gramStart"/>
      <w:r w:rsidRPr="005321D3">
        <w:rPr>
          <w:sz w:val="18"/>
          <w:szCs w:val="18"/>
        </w:rPr>
        <w:t>незанятых</w:t>
      </w:r>
      <w:proofErr w:type="gramEnd"/>
      <w:r w:rsidRPr="005321D3">
        <w:rPr>
          <w:sz w:val="18"/>
          <w:szCs w:val="18"/>
        </w:rPr>
        <w:t xml:space="preserve"> – 232 человека;</w:t>
      </w:r>
    </w:p>
    <w:p w:rsidR="005321D3" w:rsidRPr="005321D3" w:rsidRDefault="005321D3" w:rsidP="005321D3">
      <w:pPr>
        <w:ind w:left="57" w:right="57"/>
        <w:jc w:val="both"/>
        <w:rPr>
          <w:sz w:val="18"/>
          <w:szCs w:val="18"/>
        </w:rPr>
      </w:pPr>
      <w:r w:rsidRPr="005321D3">
        <w:rPr>
          <w:sz w:val="18"/>
          <w:szCs w:val="18"/>
        </w:rPr>
        <w:t xml:space="preserve">- направлено на </w:t>
      </w:r>
      <w:proofErr w:type="spellStart"/>
      <w:r w:rsidRPr="005321D3">
        <w:rPr>
          <w:sz w:val="18"/>
          <w:szCs w:val="18"/>
        </w:rPr>
        <w:t>профобучение</w:t>
      </w:r>
      <w:proofErr w:type="spellEnd"/>
      <w:r w:rsidRPr="005321D3">
        <w:rPr>
          <w:sz w:val="18"/>
          <w:szCs w:val="18"/>
        </w:rPr>
        <w:t xml:space="preserve"> -20 человек;</w:t>
      </w:r>
    </w:p>
    <w:p w:rsidR="005321D3" w:rsidRPr="005321D3" w:rsidRDefault="005321D3" w:rsidP="005321D3">
      <w:pPr>
        <w:ind w:left="57" w:right="57"/>
        <w:jc w:val="both"/>
        <w:rPr>
          <w:sz w:val="18"/>
          <w:szCs w:val="18"/>
        </w:rPr>
      </w:pPr>
      <w:r w:rsidRPr="005321D3">
        <w:rPr>
          <w:sz w:val="18"/>
          <w:szCs w:val="18"/>
        </w:rPr>
        <w:t>- приняли участие в общественных работах –35 человек;</w:t>
      </w:r>
    </w:p>
    <w:p w:rsidR="005321D3" w:rsidRPr="005321D3" w:rsidRDefault="005321D3" w:rsidP="005321D3">
      <w:pPr>
        <w:ind w:left="57" w:right="57"/>
        <w:jc w:val="both"/>
        <w:rPr>
          <w:sz w:val="18"/>
          <w:szCs w:val="18"/>
        </w:rPr>
      </w:pPr>
      <w:r w:rsidRPr="005321D3">
        <w:rPr>
          <w:sz w:val="18"/>
          <w:szCs w:val="18"/>
        </w:rPr>
        <w:t>- уровень зарегистрированной безработицы – 2,79%.</w:t>
      </w:r>
    </w:p>
    <w:p w:rsidR="005321D3" w:rsidRPr="005321D3" w:rsidRDefault="005321D3" w:rsidP="005321D3">
      <w:pPr>
        <w:ind w:left="57" w:right="57"/>
        <w:jc w:val="both"/>
        <w:rPr>
          <w:sz w:val="18"/>
          <w:szCs w:val="18"/>
        </w:rPr>
      </w:pPr>
      <w:r w:rsidRPr="005321D3">
        <w:rPr>
          <w:sz w:val="18"/>
          <w:szCs w:val="18"/>
        </w:rPr>
        <w:t>Среднемесячная заработная плата, начисленная за январь-май 2017 года работникам крупных и средних предприятий и организаций, сложилась в размере 20925 рублей и увеличилась по сравнению с аналогичным периодом 2016 года на 111,8%.</w:t>
      </w:r>
    </w:p>
    <w:p w:rsidR="005321D3" w:rsidRPr="005321D3" w:rsidRDefault="005321D3" w:rsidP="005321D3">
      <w:pPr>
        <w:ind w:left="57" w:right="57"/>
        <w:jc w:val="both"/>
        <w:rPr>
          <w:b/>
          <w:sz w:val="18"/>
          <w:szCs w:val="18"/>
        </w:rPr>
      </w:pPr>
      <w:r w:rsidRPr="005321D3">
        <w:rPr>
          <w:b/>
          <w:sz w:val="18"/>
          <w:szCs w:val="18"/>
        </w:rPr>
        <w:t>Среднемесячная  заработная плата в организациях по видам экономической деятельности</w:t>
      </w:r>
    </w:p>
    <w:p w:rsidR="005321D3" w:rsidRPr="005321D3" w:rsidRDefault="005321D3" w:rsidP="005321D3">
      <w:pPr>
        <w:ind w:left="57" w:right="57"/>
        <w:jc w:val="both"/>
        <w:rPr>
          <w:b/>
          <w:sz w:val="18"/>
          <w:szCs w:val="18"/>
        </w:rPr>
      </w:pPr>
    </w:p>
    <w:tbl>
      <w:tblPr>
        <w:tblW w:w="4679" w:type="pct"/>
        <w:tblInd w:w="250" w:type="dxa"/>
        <w:tblBorders>
          <w:top w:val="double" w:sz="4" w:space="0" w:color="auto"/>
          <w:left w:val="double" w:sz="4" w:space="0" w:color="auto"/>
          <w:bottom w:val="double" w:sz="4" w:space="0" w:color="auto"/>
          <w:right w:val="double" w:sz="4" w:space="0" w:color="auto"/>
        </w:tblBorders>
        <w:tblLayout w:type="fixed"/>
        <w:tblLook w:val="0000"/>
      </w:tblPr>
      <w:tblGrid>
        <w:gridCol w:w="4617"/>
        <w:gridCol w:w="1739"/>
        <w:gridCol w:w="1741"/>
        <w:gridCol w:w="1899"/>
      </w:tblGrid>
      <w:tr w:rsidR="005321D3" w:rsidRPr="005321D3" w:rsidTr="00977E6B">
        <w:trPr>
          <w:cantSplit/>
          <w:tblHeader/>
        </w:trPr>
        <w:tc>
          <w:tcPr>
            <w:tcW w:w="2309" w:type="pct"/>
            <w:vMerge w:val="restart"/>
            <w:tcBorders>
              <w:top w:val="single" w:sz="4" w:space="0" w:color="auto"/>
              <w:left w:val="single" w:sz="4" w:space="0" w:color="auto"/>
              <w:right w:val="single" w:sz="4" w:space="0" w:color="auto"/>
            </w:tcBorders>
            <w:vAlign w:val="center"/>
          </w:tcPr>
          <w:p w:rsidR="005321D3" w:rsidRPr="005321D3" w:rsidRDefault="005321D3" w:rsidP="005321D3">
            <w:pPr>
              <w:ind w:left="57" w:right="57"/>
              <w:jc w:val="both"/>
              <w:rPr>
                <w:sz w:val="18"/>
                <w:szCs w:val="18"/>
              </w:rPr>
            </w:pPr>
            <w:bookmarkStart w:id="23" w:name="_Toc59509950"/>
            <w:bookmarkStart w:id="24" w:name="_Toc59510211"/>
          </w:p>
        </w:tc>
        <w:tc>
          <w:tcPr>
            <w:tcW w:w="1741" w:type="pct"/>
            <w:gridSpan w:val="2"/>
            <w:tcBorders>
              <w:top w:val="single" w:sz="4" w:space="0" w:color="auto"/>
              <w:left w:val="single" w:sz="4" w:space="0" w:color="auto"/>
              <w:bottom w:val="single" w:sz="4" w:space="0" w:color="auto"/>
            </w:tcBorders>
            <w:vAlign w:val="center"/>
          </w:tcPr>
          <w:p w:rsidR="005321D3" w:rsidRPr="005321D3" w:rsidRDefault="005321D3" w:rsidP="005321D3">
            <w:pPr>
              <w:ind w:left="57" w:right="57"/>
              <w:jc w:val="both"/>
              <w:rPr>
                <w:sz w:val="18"/>
                <w:szCs w:val="18"/>
              </w:rPr>
            </w:pPr>
            <w:r w:rsidRPr="005321D3">
              <w:rPr>
                <w:sz w:val="18"/>
                <w:szCs w:val="18"/>
              </w:rPr>
              <w:t>Январь 2017 г.</w:t>
            </w:r>
          </w:p>
        </w:tc>
        <w:tc>
          <w:tcPr>
            <w:tcW w:w="950" w:type="pct"/>
            <w:vMerge w:val="restart"/>
            <w:tcBorders>
              <w:top w:val="single" w:sz="4" w:space="0" w:color="auto"/>
              <w:left w:val="single" w:sz="4" w:space="0" w:color="auto"/>
              <w:right w:val="single" w:sz="4" w:space="0" w:color="auto"/>
            </w:tcBorders>
          </w:tcPr>
          <w:p w:rsidR="005321D3" w:rsidRPr="005321D3" w:rsidRDefault="005321D3" w:rsidP="005321D3">
            <w:pPr>
              <w:ind w:left="57" w:right="57"/>
              <w:jc w:val="both"/>
              <w:rPr>
                <w:sz w:val="18"/>
                <w:szCs w:val="18"/>
              </w:rPr>
            </w:pPr>
            <w:r w:rsidRPr="005321D3">
              <w:rPr>
                <w:sz w:val="18"/>
                <w:szCs w:val="18"/>
              </w:rPr>
              <w:t xml:space="preserve">Оценка </w:t>
            </w:r>
          </w:p>
          <w:p w:rsidR="005321D3" w:rsidRPr="005321D3" w:rsidRDefault="005321D3" w:rsidP="005321D3">
            <w:pPr>
              <w:ind w:left="57" w:right="57"/>
              <w:jc w:val="both"/>
              <w:rPr>
                <w:sz w:val="18"/>
                <w:szCs w:val="18"/>
              </w:rPr>
            </w:pPr>
            <w:r w:rsidRPr="005321D3">
              <w:rPr>
                <w:sz w:val="18"/>
                <w:szCs w:val="18"/>
              </w:rPr>
              <w:t>2017 г.</w:t>
            </w:r>
          </w:p>
        </w:tc>
      </w:tr>
      <w:tr w:rsidR="005321D3" w:rsidRPr="005321D3" w:rsidTr="00977E6B">
        <w:trPr>
          <w:cantSplit/>
          <w:tblHeader/>
        </w:trPr>
        <w:tc>
          <w:tcPr>
            <w:tcW w:w="2309" w:type="pct"/>
            <w:vMerge/>
            <w:tcBorders>
              <w:left w:val="single" w:sz="4" w:space="0" w:color="auto"/>
              <w:right w:val="single" w:sz="4" w:space="0" w:color="auto"/>
            </w:tcBorders>
            <w:vAlign w:val="center"/>
          </w:tcPr>
          <w:p w:rsidR="005321D3" w:rsidRPr="005321D3" w:rsidRDefault="005321D3" w:rsidP="005321D3">
            <w:pPr>
              <w:ind w:left="57" w:right="57"/>
              <w:jc w:val="both"/>
              <w:rPr>
                <w:sz w:val="18"/>
                <w:szCs w:val="18"/>
              </w:rPr>
            </w:pPr>
          </w:p>
        </w:tc>
        <w:tc>
          <w:tcPr>
            <w:tcW w:w="870" w:type="pct"/>
            <w:vMerge w:val="restart"/>
            <w:tcBorders>
              <w:top w:val="single" w:sz="4" w:space="0" w:color="auto"/>
              <w:left w:val="single" w:sz="4" w:space="0" w:color="auto"/>
              <w:right w:val="single" w:sz="4" w:space="0" w:color="auto"/>
            </w:tcBorders>
          </w:tcPr>
          <w:p w:rsidR="005321D3" w:rsidRPr="005321D3" w:rsidRDefault="005321D3" w:rsidP="005321D3">
            <w:pPr>
              <w:ind w:left="57" w:right="57"/>
              <w:jc w:val="both"/>
              <w:rPr>
                <w:sz w:val="18"/>
                <w:szCs w:val="18"/>
              </w:rPr>
            </w:pPr>
            <w:r w:rsidRPr="005321D3">
              <w:rPr>
                <w:sz w:val="18"/>
                <w:szCs w:val="18"/>
              </w:rPr>
              <w:t>рублей</w:t>
            </w:r>
          </w:p>
        </w:tc>
        <w:tc>
          <w:tcPr>
            <w:tcW w:w="870" w:type="pct"/>
            <w:tcBorders>
              <w:top w:val="single" w:sz="4" w:space="0" w:color="auto"/>
              <w:left w:val="single" w:sz="4" w:space="0" w:color="auto"/>
              <w:bottom w:val="single" w:sz="4" w:space="0" w:color="auto"/>
            </w:tcBorders>
            <w:vAlign w:val="center"/>
          </w:tcPr>
          <w:p w:rsidR="005321D3" w:rsidRPr="005321D3" w:rsidRDefault="005321D3" w:rsidP="005321D3">
            <w:pPr>
              <w:ind w:left="57" w:right="57"/>
              <w:jc w:val="both"/>
              <w:rPr>
                <w:sz w:val="18"/>
                <w:szCs w:val="18"/>
                <w:lang w:val="en-US"/>
              </w:rPr>
            </w:pPr>
            <w:r w:rsidRPr="005321D3">
              <w:rPr>
                <w:sz w:val="18"/>
                <w:szCs w:val="18"/>
              </w:rPr>
              <w:t>в % к</w:t>
            </w:r>
          </w:p>
        </w:tc>
        <w:tc>
          <w:tcPr>
            <w:tcW w:w="950" w:type="pct"/>
            <w:vMerge/>
            <w:tcBorders>
              <w:left w:val="single" w:sz="4" w:space="0" w:color="auto"/>
              <w:bottom w:val="single" w:sz="4" w:space="0" w:color="auto"/>
              <w:right w:val="single" w:sz="4" w:space="0" w:color="auto"/>
            </w:tcBorders>
          </w:tcPr>
          <w:p w:rsidR="005321D3" w:rsidRPr="005321D3" w:rsidRDefault="005321D3" w:rsidP="005321D3">
            <w:pPr>
              <w:ind w:left="57" w:right="57"/>
              <w:jc w:val="both"/>
              <w:rPr>
                <w:sz w:val="18"/>
                <w:szCs w:val="18"/>
              </w:rPr>
            </w:pPr>
          </w:p>
        </w:tc>
      </w:tr>
      <w:tr w:rsidR="005321D3" w:rsidRPr="005321D3" w:rsidTr="00977E6B">
        <w:trPr>
          <w:cantSplit/>
          <w:trHeight w:val="617"/>
          <w:tblHeader/>
        </w:trPr>
        <w:tc>
          <w:tcPr>
            <w:tcW w:w="2309" w:type="pct"/>
            <w:vMerge/>
            <w:tcBorders>
              <w:left w:val="single" w:sz="4" w:space="0" w:color="auto"/>
              <w:bottom w:val="single" w:sz="4" w:space="0" w:color="auto"/>
              <w:right w:val="single" w:sz="4" w:space="0" w:color="auto"/>
            </w:tcBorders>
            <w:vAlign w:val="center"/>
          </w:tcPr>
          <w:p w:rsidR="005321D3" w:rsidRPr="005321D3" w:rsidRDefault="005321D3" w:rsidP="005321D3">
            <w:pPr>
              <w:ind w:left="57" w:right="57"/>
              <w:jc w:val="both"/>
              <w:rPr>
                <w:sz w:val="18"/>
                <w:szCs w:val="18"/>
              </w:rPr>
            </w:pPr>
          </w:p>
        </w:tc>
        <w:tc>
          <w:tcPr>
            <w:tcW w:w="870" w:type="pct"/>
            <w:vMerge/>
            <w:tcBorders>
              <w:left w:val="single" w:sz="4" w:space="0" w:color="auto"/>
              <w:bottom w:val="single" w:sz="4" w:space="0" w:color="auto"/>
              <w:right w:val="single" w:sz="4" w:space="0" w:color="auto"/>
            </w:tcBorders>
            <w:vAlign w:val="center"/>
          </w:tcPr>
          <w:p w:rsidR="005321D3" w:rsidRPr="005321D3" w:rsidRDefault="005321D3" w:rsidP="005321D3">
            <w:pPr>
              <w:ind w:left="57" w:right="57"/>
              <w:jc w:val="both"/>
              <w:rPr>
                <w:sz w:val="18"/>
                <w:szCs w:val="18"/>
              </w:rPr>
            </w:pPr>
          </w:p>
        </w:tc>
        <w:tc>
          <w:tcPr>
            <w:tcW w:w="870" w:type="pct"/>
            <w:tcBorders>
              <w:top w:val="single" w:sz="4" w:space="0" w:color="auto"/>
              <w:left w:val="single" w:sz="4" w:space="0" w:color="auto"/>
              <w:bottom w:val="single" w:sz="4" w:space="0" w:color="auto"/>
              <w:right w:val="single" w:sz="4" w:space="0" w:color="auto"/>
            </w:tcBorders>
          </w:tcPr>
          <w:p w:rsidR="005321D3" w:rsidRPr="005321D3" w:rsidRDefault="005321D3" w:rsidP="005321D3">
            <w:pPr>
              <w:ind w:left="57" w:right="57"/>
              <w:jc w:val="both"/>
              <w:rPr>
                <w:sz w:val="18"/>
                <w:szCs w:val="18"/>
              </w:rPr>
            </w:pPr>
            <w:r w:rsidRPr="005321D3">
              <w:rPr>
                <w:sz w:val="18"/>
                <w:szCs w:val="18"/>
              </w:rPr>
              <w:t>январю</w:t>
            </w:r>
            <w:r w:rsidRPr="005321D3">
              <w:rPr>
                <w:sz w:val="18"/>
                <w:szCs w:val="18"/>
                <w:lang w:val="en-US"/>
              </w:rPr>
              <w:br/>
            </w:r>
            <w:r w:rsidRPr="005321D3">
              <w:rPr>
                <w:sz w:val="18"/>
                <w:szCs w:val="18"/>
              </w:rPr>
              <w:t>2016 г.</w:t>
            </w:r>
          </w:p>
        </w:tc>
        <w:tc>
          <w:tcPr>
            <w:tcW w:w="950" w:type="pct"/>
            <w:tcBorders>
              <w:top w:val="single" w:sz="4" w:space="0" w:color="auto"/>
              <w:left w:val="single" w:sz="4" w:space="0" w:color="auto"/>
              <w:bottom w:val="single" w:sz="4" w:space="0" w:color="auto"/>
              <w:right w:val="single" w:sz="4" w:space="0" w:color="auto"/>
            </w:tcBorders>
          </w:tcPr>
          <w:p w:rsidR="005321D3" w:rsidRPr="005321D3" w:rsidRDefault="005321D3" w:rsidP="005321D3">
            <w:pPr>
              <w:ind w:left="57" w:right="57"/>
              <w:jc w:val="both"/>
              <w:rPr>
                <w:sz w:val="18"/>
                <w:szCs w:val="18"/>
              </w:rPr>
            </w:pPr>
            <w:r w:rsidRPr="005321D3">
              <w:rPr>
                <w:sz w:val="18"/>
                <w:szCs w:val="18"/>
              </w:rPr>
              <w:t>рублей</w:t>
            </w:r>
          </w:p>
        </w:tc>
      </w:tr>
      <w:tr w:rsidR="005321D3" w:rsidRPr="005321D3" w:rsidTr="00977E6B">
        <w:tc>
          <w:tcPr>
            <w:tcW w:w="2309" w:type="pct"/>
            <w:tcBorders>
              <w:top w:val="single" w:sz="4" w:space="0" w:color="auto"/>
              <w:left w:val="single" w:sz="4" w:space="0" w:color="auto"/>
              <w:bottom w:val="single" w:sz="4" w:space="0" w:color="auto"/>
              <w:right w:val="single" w:sz="4" w:space="0" w:color="auto"/>
            </w:tcBorders>
            <w:shd w:val="clear" w:color="auto" w:fill="auto"/>
            <w:vAlign w:val="bottom"/>
          </w:tcPr>
          <w:p w:rsidR="005321D3" w:rsidRPr="005321D3" w:rsidRDefault="005321D3" w:rsidP="005321D3">
            <w:pPr>
              <w:ind w:left="57" w:right="57"/>
              <w:jc w:val="both"/>
              <w:rPr>
                <w:b/>
                <w:sz w:val="18"/>
                <w:szCs w:val="18"/>
              </w:rPr>
            </w:pPr>
            <w:r w:rsidRPr="005321D3">
              <w:rPr>
                <w:b/>
                <w:sz w:val="18"/>
                <w:szCs w:val="18"/>
              </w:rPr>
              <w:t>Всего</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b/>
                <w:sz w:val="18"/>
                <w:szCs w:val="18"/>
              </w:rPr>
            </w:pPr>
            <w:r w:rsidRPr="005321D3">
              <w:rPr>
                <w:b/>
                <w:sz w:val="18"/>
                <w:szCs w:val="18"/>
              </w:rPr>
              <w:t>19281,3</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b/>
                <w:sz w:val="18"/>
                <w:szCs w:val="18"/>
              </w:rPr>
            </w:pPr>
            <w:r w:rsidRPr="005321D3">
              <w:rPr>
                <w:b/>
                <w:sz w:val="18"/>
                <w:szCs w:val="18"/>
              </w:rPr>
              <w:t>103,0</w:t>
            </w:r>
          </w:p>
        </w:tc>
        <w:tc>
          <w:tcPr>
            <w:tcW w:w="950" w:type="pct"/>
            <w:tcBorders>
              <w:top w:val="single" w:sz="4" w:space="0" w:color="auto"/>
              <w:left w:val="single" w:sz="4" w:space="0" w:color="auto"/>
              <w:bottom w:val="single" w:sz="4" w:space="0" w:color="auto"/>
              <w:right w:val="single" w:sz="4" w:space="0" w:color="auto"/>
            </w:tcBorders>
          </w:tcPr>
          <w:p w:rsidR="005321D3" w:rsidRPr="005321D3" w:rsidRDefault="005321D3" w:rsidP="005321D3">
            <w:pPr>
              <w:ind w:left="57" w:right="57"/>
              <w:jc w:val="both"/>
              <w:rPr>
                <w:b/>
                <w:sz w:val="18"/>
                <w:szCs w:val="18"/>
              </w:rPr>
            </w:pPr>
            <w:r w:rsidRPr="005321D3">
              <w:rPr>
                <w:b/>
                <w:sz w:val="18"/>
                <w:szCs w:val="18"/>
              </w:rPr>
              <w:t>20925</w:t>
            </w:r>
          </w:p>
        </w:tc>
      </w:tr>
      <w:tr w:rsidR="005321D3" w:rsidRPr="005321D3" w:rsidTr="00977E6B">
        <w:tc>
          <w:tcPr>
            <w:tcW w:w="2309"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 xml:space="preserve">Сельское хозяйство, охота и </w:t>
            </w:r>
            <w:r w:rsidRPr="005321D3">
              <w:rPr>
                <w:sz w:val="18"/>
                <w:szCs w:val="18"/>
              </w:rPr>
              <w:br/>
              <w:t>лесное хозяйство</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20640,4</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117,7</w:t>
            </w:r>
          </w:p>
        </w:tc>
        <w:tc>
          <w:tcPr>
            <w:tcW w:w="950" w:type="pct"/>
            <w:tcBorders>
              <w:top w:val="single" w:sz="4" w:space="0" w:color="auto"/>
              <w:left w:val="single" w:sz="4" w:space="0" w:color="auto"/>
              <w:bottom w:val="single" w:sz="4" w:space="0" w:color="auto"/>
              <w:right w:val="single" w:sz="4" w:space="0" w:color="auto"/>
            </w:tcBorders>
          </w:tcPr>
          <w:p w:rsidR="005321D3" w:rsidRPr="005321D3" w:rsidRDefault="005321D3" w:rsidP="005321D3">
            <w:pPr>
              <w:ind w:left="57" w:right="57"/>
              <w:jc w:val="both"/>
              <w:rPr>
                <w:sz w:val="18"/>
                <w:szCs w:val="18"/>
              </w:rPr>
            </w:pPr>
          </w:p>
        </w:tc>
      </w:tr>
      <w:tr w:rsidR="005321D3" w:rsidRPr="005321D3" w:rsidTr="00977E6B">
        <w:tc>
          <w:tcPr>
            <w:tcW w:w="2309"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Производство и распределение электроэнергии, газа и воды</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17084,8</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101,2</w:t>
            </w:r>
          </w:p>
        </w:tc>
        <w:tc>
          <w:tcPr>
            <w:tcW w:w="950" w:type="pct"/>
            <w:tcBorders>
              <w:top w:val="single" w:sz="4" w:space="0" w:color="auto"/>
              <w:left w:val="single" w:sz="4" w:space="0" w:color="auto"/>
              <w:bottom w:val="single" w:sz="4" w:space="0" w:color="auto"/>
              <w:right w:val="single" w:sz="4" w:space="0" w:color="auto"/>
            </w:tcBorders>
          </w:tcPr>
          <w:p w:rsidR="005321D3" w:rsidRPr="005321D3" w:rsidRDefault="005321D3" w:rsidP="005321D3">
            <w:pPr>
              <w:ind w:left="57" w:right="57"/>
              <w:jc w:val="both"/>
              <w:rPr>
                <w:sz w:val="18"/>
                <w:szCs w:val="18"/>
              </w:rPr>
            </w:pPr>
          </w:p>
        </w:tc>
      </w:tr>
      <w:tr w:rsidR="005321D3" w:rsidRPr="005321D3" w:rsidTr="00977E6B">
        <w:tc>
          <w:tcPr>
            <w:tcW w:w="2309"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Оптовая и розничная торговля; ремонт автотранспортных средств, мотоциклов, бытовых изделий и предметов личного пользования</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18014,7</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103,8</w:t>
            </w:r>
          </w:p>
        </w:tc>
        <w:tc>
          <w:tcPr>
            <w:tcW w:w="950" w:type="pct"/>
            <w:tcBorders>
              <w:top w:val="single" w:sz="4" w:space="0" w:color="auto"/>
              <w:left w:val="single" w:sz="4" w:space="0" w:color="auto"/>
              <w:bottom w:val="single" w:sz="4" w:space="0" w:color="auto"/>
              <w:right w:val="single" w:sz="4" w:space="0" w:color="auto"/>
            </w:tcBorders>
          </w:tcPr>
          <w:p w:rsidR="005321D3" w:rsidRPr="005321D3" w:rsidRDefault="005321D3" w:rsidP="005321D3">
            <w:pPr>
              <w:ind w:left="57" w:right="57"/>
              <w:jc w:val="both"/>
              <w:rPr>
                <w:sz w:val="18"/>
                <w:szCs w:val="18"/>
              </w:rPr>
            </w:pPr>
          </w:p>
        </w:tc>
      </w:tr>
      <w:tr w:rsidR="005321D3" w:rsidRPr="005321D3" w:rsidTr="00977E6B">
        <w:tc>
          <w:tcPr>
            <w:tcW w:w="2309"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Транспорт и связь</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13842,5</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108,3</w:t>
            </w:r>
          </w:p>
        </w:tc>
        <w:tc>
          <w:tcPr>
            <w:tcW w:w="950" w:type="pct"/>
            <w:tcBorders>
              <w:top w:val="single" w:sz="4" w:space="0" w:color="auto"/>
              <w:left w:val="single" w:sz="4" w:space="0" w:color="auto"/>
              <w:bottom w:val="single" w:sz="4" w:space="0" w:color="auto"/>
              <w:right w:val="single" w:sz="4" w:space="0" w:color="auto"/>
            </w:tcBorders>
          </w:tcPr>
          <w:p w:rsidR="005321D3" w:rsidRPr="005321D3" w:rsidRDefault="005321D3" w:rsidP="005321D3">
            <w:pPr>
              <w:ind w:left="57" w:right="57"/>
              <w:jc w:val="both"/>
              <w:rPr>
                <w:sz w:val="18"/>
                <w:szCs w:val="18"/>
              </w:rPr>
            </w:pPr>
          </w:p>
        </w:tc>
      </w:tr>
      <w:tr w:rsidR="005321D3" w:rsidRPr="005321D3" w:rsidTr="00977E6B">
        <w:tc>
          <w:tcPr>
            <w:tcW w:w="2309"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Операции с недвижимым имуществом, аренда и предоставление услуг</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10775,7</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108,8</w:t>
            </w:r>
          </w:p>
        </w:tc>
        <w:tc>
          <w:tcPr>
            <w:tcW w:w="950" w:type="pct"/>
            <w:tcBorders>
              <w:top w:val="single" w:sz="4" w:space="0" w:color="auto"/>
              <w:left w:val="single" w:sz="4" w:space="0" w:color="auto"/>
              <w:bottom w:val="single" w:sz="4" w:space="0" w:color="auto"/>
              <w:right w:val="single" w:sz="4" w:space="0" w:color="auto"/>
            </w:tcBorders>
          </w:tcPr>
          <w:p w:rsidR="005321D3" w:rsidRPr="005321D3" w:rsidRDefault="005321D3" w:rsidP="005321D3">
            <w:pPr>
              <w:ind w:left="57" w:right="57"/>
              <w:jc w:val="both"/>
              <w:rPr>
                <w:sz w:val="18"/>
                <w:szCs w:val="18"/>
              </w:rPr>
            </w:pPr>
          </w:p>
        </w:tc>
      </w:tr>
      <w:tr w:rsidR="005321D3" w:rsidRPr="005321D3" w:rsidTr="00977E6B">
        <w:tc>
          <w:tcPr>
            <w:tcW w:w="2309"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Государственное управление и обеспечение военной безопасности; социальное страхование</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31375,6</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105,4</w:t>
            </w:r>
          </w:p>
        </w:tc>
        <w:tc>
          <w:tcPr>
            <w:tcW w:w="950" w:type="pct"/>
            <w:tcBorders>
              <w:top w:val="single" w:sz="4" w:space="0" w:color="auto"/>
              <w:left w:val="single" w:sz="4" w:space="0" w:color="auto"/>
              <w:bottom w:val="single" w:sz="4" w:space="0" w:color="auto"/>
              <w:right w:val="single" w:sz="4" w:space="0" w:color="auto"/>
            </w:tcBorders>
          </w:tcPr>
          <w:p w:rsidR="005321D3" w:rsidRPr="005321D3" w:rsidRDefault="005321D3" w:rsidP="005321D3">
            <w:pPr>
              <w:ind w:left="57" w:right="57"/>
              <w:jc w:val="both"/>
              <w:rPr>
                <w:sz w:val="18"/>
                <w:szCs w:val="18"/>
              </w:rPr>
            </w:pPr>
          </w:p>
        </w:tc>
      </w:tr>
      <w:tr w:rsidR="005321D3" w:rsidRPr="005321D3" w:rsidTr="00977E6B">
        <w:tc>
          <w:tcPr>
            <w:tcW w:w="2309"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Образование</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15947,7</w:t>
            </w:r>
          </w:p>
        </w:tc>
        <w:tc>
          <w:tcPr>
            <w:tcW w:w="870"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95,4</w:t>
            </w:r>
          </w:p>
        </w:tc>
        <w:tc>
          <w:tcPr>
            <w:tcW w:w="950" w:type="pct"/>
            <w:tcBorders>
              <w:top w:val="single" w:sz="4" w:space="0" w:color="auto"/>
              <w:left w:val="single" w:sz="4" w:space="0" w:color="auto"/>
              <w:bottom w:val="single" w:sz="4" w:space="0" w:color="auto"/>
              <w:right w:val="single" w:sz="4" w:space="0" w:color="auto"/>
            </w:tcBorders>
          </w:tcPr>
          <w:p w:rsidR="005321D3" w:rsidRPr="005321D3" w:rsidRDefault="005321D3" w:rsidP="005321D3">
            <w:pPr>
              <w:ind w:left="57" w:right="57"/>
              <w:jc w:val="both"/>
              <w:rPr>
                <w:sz w:val="18"/>
                <w:szCs w:val="18"/>
              </w:rPr>
            </w:pPr>
          </w:p>
        </w:tc>
      </w:tr>
      <w:tr w:rsidR="005321D3" w:rsidRPr="005321D3" w:rsidTr="00977E6B">
        <w:tc>
          <w:tcPr>
            <w:tcW w:w="2309" w:type="pct"/>
            <w:tcBorders>
              <w:top w:val="single" w:sz="4" w:space="0" w:color="auto"/>
              <w:left w:val="single" w:sz="4" w:space="0" w:color="auto"/>
              <w:bottom w:val="single" w:sz="4" w:space="0" w:color="auto"/>
              <w:right w:val="single" w:sz="4" w:space="0" w:color="auto"/>
            </w:tcBorders>
            <w:vAlign w:val="bottom"/>
          </w:tcPr>
          <w:p w:rsidR="005321D3" w:rsidRPr="005321D3" w:rsidRDefault="005321D3" w:rsidP="005321D3">
            <w:pPr>
              <w:ind w:left="57" w:right="57"/>
              <w:jc w:val="both"/>
              <w:rPr>
                <w:sz w:val="18"/>
                <w:szCs w:val="18"/>
              </w:rPr>
            </w:pPr>
            <w:r w:rsidRPr="005321D3">
              <w:rPr>
                <w:sz w:val="18"/>
                <w:szCs w:val="18"/>
              </w:rPr>
              <w:t>Здравоохранение и предоставление социальных услуг</w:t>
            </w:r>
          </w:p>
        </w:tc>
        <w:tc>
          <w:tcPr>
            <w:tcW w:w="870" w:type="pct"/>
            <w:tcBorders>
              <w:top w:val="single" w:sz="4" w:space="0" w:color="auto"/>
              <w:left w:val="single" w:sz="4" w:space="0" w:color="auto"/>
              <w:bottom w:val="single" w:sz="4" w:space="0" w:color="auto"/>
              <w:right w:val="single" w:sz="4" w:space="0" w:color="auto"/>
            </w:tcBorders>
            <w:shd w:val="clear" w:color="auto" w:fill="auto"/>
            <w:vAlign w:val="bottom"/>
          </w:tcPr>
          <w:p w:rsidR="005321D3" w:rsidRPr="005321D3" w:rsidRDefault="005321D3" w:rsidP="005321D3">
            <w:pPr>
              <w:ind w:left="57" w:right="57"/>
              <w:jc w:val="both"/>
              <w:rPr>
                <w:sz w:val="18"/>
                <w:szCs w:val="18"/>
              </w:rPr>
            </w:pPr>
            <w:r w:rsidRPr="005321D3">
              <w:rPr>
                <w:sz w:val="18"/>
                <w:szCs w:val="18"/>
              </w:rPr>
              <w:t>17057,4</w:t>
            </w:r>
          </w:p>
        </w:tc>
        <w:tc>
          <w:tcPr>
            <w:tcW w:w="870" w:type="pct"/>
            <w:tcBorders>
              <w:top w:val="single" w:sz="4" w:space="0" w:color="auto"/>
              <w:left w:val="single" w:sz="4" w:space="0" w:color="auto"/>
              <w:bottom w:val="single" w:sz="4" w:space="0" w:color="auto"/>
              <w:right w:val="single" w:sz="4" w:space="0" w:color="auto"/>
            </w:tcBorders>
            <w:shd w:val="clear" w:color="auto" w:fill="auto"/>
            <w:vAlign w:val="bottom"/>
          </w:tcPr>
          <w:p w:rsidR="005321D3" w:rsidRPr="005321D3" w:rsidRDefault="005321D3" w:rsidP="005321D3">
            <w:pPr>
              <w:ind w:left="57" w:right="57"/>
              <w:jc w:val="both"/>
              <w:rPr>
                <w:sz w:val="18"/>
                <w:szCs w:val="18"/>
              </w:rPr>
            </w:pPr>
            <w:r w:rsidRPr="005321D3">
              <w:rPr>
                <w:sz w:val="18"/>
                <w:szCs w:val="18"/>
              </w:rPr>
              <w:t>103,2</w:t>
            </w:r>
          </w:p>
        </w:tc>
        <w:tc>
          <w:tcPr>
            <w:tcW w:w="950" w:type="pct"/>
            <w:tcBorders>
              <w:top w:val="single" w:sz="4" w:space="0" w:color="auto"/>
              <w:left w:val="single" w:sz="4" w:space="0" w:color="auto"/>
              <w:bottom w:val="single" w:sz="4" w:space="0" w:color="auto"/>
              <w:right w:val="single" w:sz="4" w:space="0" w:color="auto"/>
            </w:tcBorders>
          </w:tcPr>
          <w:p w:rsidR="005321D3" w:rsidRPr="005321D3" w:rsidRDefault="005321D3" w:rsidP="005321D3">
            <w:pPr>
              <w:ind w:left="57" w:right="57"/>
              <w:jc w:val="both"/>
              <w:rPr>
                <w:sz w:val="18"/>
                <w:szCs w:val="18"/>
              </w:rPr>
            </w:pPr>
          </w:p>
        </w:tc>
      </w:tr>
      <w:bookmarkEnd w:id="23"/>
      <w:bookmarkEnd w:id="24"/>
    </w:tbl>
    <w:p w:rsidR="005321D3" w:rsidRPr="005321D3" w:rsidRDefault="005321D3" w:rsidP="005321D3">
      <w:pPr>
        <w:ind w:left="57" w:right="57"/>
        <w:jc w:val="both"/>
        <w:rPr>
          <w:sz w:val="18"/>
          <w:szCs w:val="18"/>
        </w:rPr>
      </w:pPr>
    </w:p>
    <w:p w:rsidR="005321D3" w:rsidRPr="005321D3" w:rsidRDefault="005321D3" w:rsidP="005321D3">
      <w:pPr>
        <w:ind w:left="57" w:right="57"/>
        <w:jc w:val="both"/>
        <w:rPr>
          <w:sz w:val="18"/>
          <w:szCs w:val="18"/>
        </w:rPr>
      </w:pPr>
      <w:r w:rsidRPr="005321D3">
        <w:rPr>
          <w:i/>
          <w:sz w:val="18"/>
          <w:szCs w:val="18"/>
        </w:rPr>
        <w:t>В агропромышленном комплексе</w:t>
      </w:r>
      <w:r w:rsidRPr="005321D3">
        <w:rPr>
          <w:sz w:val="18"/>
          <w:szCs w:val="18"/>
        </w:rPr>
        <w:t xml:space="preserve"> по данным заключительного отчета об итогах сева под урожай 2017 года по состоянию на 1 июля 2017 года в хозяйствах всех категорий общая площадь посева по району составила 63638 гектаров, из них зерновые и зернобобовые 53300 гектара, картофеля – 698 гектаров, овощей – 145 гектаров и др. </w:t>
      </w:r>
    </w:p>
    <w:p w:rsidR="005321D3" w:rsidRPr="005321D3" w:rsidRDefault="005321D3" w:rsidP="005321D3">
      <w:pPr>
        <w:ind w:left="57" w:right="57"/>
        <w:jc w:val="both"/>
        <w:rPr>
          <w:i/>
          <w:sz w:val="18"/>
          <w:szCs w:val="18"/>
        </w:rPr>
      </w:pPr>
      <w:r w:rsidRPr="005321D3">
        <w:rPr>
          <w:i/>
          <w:sz w:val="18"/>
          <w:szCs w:val="18"/>
        </w:rPr>
        <w:t>В сфере потребительского рынка</w:t>
      </w:r>
    </w:p>
    <w:p w:rsidR="005321D3" w:rsidRPr="005321D3" w:rsidRDefault="005321D3" w:rsidP="005321D3">
      <w:pPr>
        <w:ind w:left="57" w:right="57"/>
        <w:jc w:val="both"/>
        <w:rPr>
          <w:sz w:val="18"/>
          <w:szCs w:val="18"/>
        </w:rPr>
      </w:pPr>
      <w:r w:rsidRPr="005321D3">
        <w:rPr>
          <w:sz w:val="18"/>
          <w:szCs w:val="18"/>
        </w:rPr>
        <w:t>Оборот розничной торговли по полному кругу организаций по району за январь-июнь 2017 года составил 401,9 млн. рублей. Индекс физического объема к январю-июню 2016 г. составил 92,1 %.</w:t>
      </w:r>
    </w:p>
    <w:p w:rsidR="005321D3" w:rsidRPr="005321D3" w:rsidRDefault="005321D3" w:rsidP="005321D3">
      <w:pPr>
        <w:ind w:left="57" w:right="57"/>
        <w:jc w:val="both"/>
        <w:rPr>
          <w:sz w:val="18"/>
          <w:szCs w:val="18"/>
        </w:rPr>
      </w:pPr>
      <w:r w:rsidRPr="005321D3">
        <w:rPr>
          <w:i/>
          <w:sz w:val="18"/>
          <w:szCs w:val="18"/>
        </w:rPr>
        <w:t>В сфере предпринимательства</w:t>
      </w:r>
      <w:r w:rsidRPr="005321D3">
        <w:rPr>
          <w:sz w:val="18"/>
          <w:szCs w:val="18"/>
        </w:rPr>
        <w:t>:</w:t>
      </w:r>
    </w:p>
    <w:p w:rsidR="005321D3" w:rsidRPr="005321D3" w:rsidRDefault="005321D3" w:rsidP="005321D3">
      <w:pPr>
        <w:ind w:left="57" w:right="57"/>
        <w:jc w:val="both"/>
        <w:rPr>
          <w:sz w:val="18"/>
          <w:szCs w:val="18"/>
        </w:rPr>
      </w:pPr>
      <w:r w:rsidRPr="005321D3">
        <w:rPr>
          <w:sz w:val="18"/>
          <w:szCs w:val="18"/>
        </w:rPr>
        <w:t>- приняли участие в конкурсе бизнес-презентаций «Зауралье - территория для комфортного проживания и успешного ведения бизнеса»;</w:t>
      </w:r>
    </w:p>
    <w:p w:rsidR="005321D3" w:rsidRPr="005321D3" w:rsidRDefault="005321D3" w:rsidP="005321D3">
      <w:pPr>
        <w:ind w:left="57" w:right="57"/>
        <w:jc w:val="both"/>
        <w:rPr>
          <w:sz w:val="18"/>
          <w:szCs w:val="18"/>
        </w:rPr>
      </w:pPr>
      <w:r w:rsidRPr="005321D3">
        <w:rPr>
          <w:sz w:val="18"/>
          <w:szCs w:val="18"/>
        </w:rPr>
        <w:t xml:space="preserve"> - прошли обучение в школе начинающих предпринимателей «</w:t>
      </w:r>
      <w:proofErr w:type="spellStart"/>
      <w:proofErr w:type="gramStart"/>
      <w:r w:rsidRPr="005321D3">
        <w:rPr>
          <w:sz w:val="18"/>
          <w:szCs w:val="18"/>
        </w:rPr>
        <w:t>Бизнес-инкубатора</w:t>
      </w:r>
      <w:proofErr w:type="spellEnd"/>
      <w:proofErr w:type="gramEnd"/>
      <w:r w:rsidRPr="005321D3">
        <w:rPr>
          <w:sz w:val="18"/>
          <w:szCs w:val="18"/>
        </w:rPr>
        <w:t>»  15 человек;</w:t>
      </w:r>
    </w:p>
    <w:p w:rsidR="005321D3" w:rsidRPr="005321D3" w:rsidRDefault="005321D3" w:rsidP="005321D3">
      <w:pPr>
        <w:ind w:left="57" w:right="57"/>
        <w:jc w:val="both"/>
        <w:rPr>
          <w:sz w:val="18"/>
          <w:szCs w:val="18"/>
        </w:rPr>
      </w:pPr>
      <w:r w:rsidRPr="005321D3">
        <w:rPr>
          <w:sz w:val="18"/>
          <w:szCs w:val="18"/>
        </w:rPr>
        <w:t>- в Глядянской средней школе будет проведен игровой тренинг «Бизнес на 1,2,3»;</w:t>
      </w:r>
    </w:p>
    <w:p w:rsidR="005321D3" w:rsidRPr="005321D3" w:rsidRDefault="005321D3" w:rsidP="005321D3">
      <w:pPr>
        <w:ind w:left="57" w:right="57"/>
        <w:jc w:val="both"/>
        <w:rPr>
          <w:bCs/>
          <w:sz w:val="18"/>
          <w:szCs w:val="18"/>
        </w:rPr>
      </w:pPr>
      <w:r w:rsidRPr="005321D3">
        <w:rPr>
          <w:bCs/>
          <w:sz w:val="18"/>
          <w:szCs w:val="18"/>
        </w:rPr>
        <w:t>-</w:t>
      </w:r>
      <w:r w:rsidRPr="005321D3">
        <w:rPr>
          <w:sz w:val="18"/>
          <w:szCs w:val="18"/>
        </w:rPr>
        <w:t xml:space="preserve"> ко дню района будет проведен районный конкурс «Лучший предприниматель года».</w:t>
      </w:r>
    </w:p>
    <w:p w:rsidR="005321D3" w:rsidRPr="005321D3" w:rsidRDefault="005321D3" w:rsidP="005321D3">
      <w:pPr>
        <w:ind w:left="57" w:right="57"/>
        <w:jc w:val="both"/>
        <w:rPr>
          <w:i/>
          <w:sz w:val="18"/>
          <w:szCs w:val="18"/>
        </w:rPr>
      </w:pPr>
      <w:r w:rsidRPr="005321D3">
        <w:rPr>
          <w:sz w:val="18"/>
          <w:szCs w:val="18"/>
        </w:rPr>
        <w:t xml:space="preserve"> </w:t>
      </w:r>
      <w:r w:rsidRPr="005321D3">
        <w:rPr>
          <w:i/>
          <w:sz w:val="18"/>
          <w:szCs w:val="18"/>
        </w:rPr>
        <w:t>В сфере инвестиций</w:t>
      </w:r>
    </w:p>
    <w:p w:rsidR="005321D3" w:rsidRPr="005321D3" w:rsidRDefault="005321D3" w:rsidP="005321D3">
      <w:pPr>
        <w:ind w:left="57" w:right="57"/>
        <w:jc w:val="both"/>
        <w:rPr>
          <w:sz w:val="18"/>
          <w:szCs w:val="18"/>
        </w:rPr>
      </w:pPr>
      <w:r w:rsidRPr="005321D3">
        <w:rPr>
          <w:sz w:val="18"/>
          <w:szCs w:val="18"/>
        </w:rPr>
        <w:t>За январь-июнь 2017 года введено в действие жилых помещений общей площадью 454  квадратных метра, за счет индивидуального строительства.</w:t>
      </w:r>
    </w:p>
    <w:p w:rsidR="005321D3" w:rsidRPr="005321D3" w:rsidRDefault="005321D3" w:rsidP="005321D3">
      <w:pPr>
        <w:ind w:left="57" w:right="57"/>
        <w:jc w:val="both"/>
        <w:rPr>
          <w:sz w:val="18"/>
          <w:szCs w:val="18"/>
        </w:rPr>
      </w:pPr>
      <w:r w:rsidRPr="005321D3">
        <w:rPr>
          <w:sz w:val="18"/>
          <w:szCs w:val="18"/>
        </w:rPr>
        <w:t>За первое полугодие 2017 года для  жилищного строительства предоставлено 6 земельных участков общей площадью 0,7 га, выдано 26 разрешений на строительство.</w:t>
      </w:r>
    </w:p>
    <w:p w:rsidR="005321D3" w:rsidRPr="005321D3" w:rsidRDefault="005321D3" w:rsidP="005321D3">
      <w:pPr>
        <w:ind w:left="57" w:right="57"/>
        <w:jc w:val="both"/>
        <w:rPr>
          <w:sz w:val="18"/>
          <w:szCs w:val="18"/>
        </w:rPr>
      </w:pPr>
      <w:r w:rsidRPr="005321D3">
        <w:rPr>
          <w:sz w:val="18"/>
          <w:szCs w:val="18"/>
        </w:rPr>
        <w:t>В сфере образования, культуры, спорта и молодёжной политики в 1 полугодии 2017 года проводились мероприятия высокой активности и результативности.</w:t>
      </w:r>
    </w:p>
    <w:p w:rsidR="005321D3" w:rsidRPr="005321D3" w:rsidRDefault="005321D3" w:rsidP="005321D3">
      <w:pPr>
        <w:ind w:left="57" w:right="57"/>
        <w:jc w:val="both"/>
        <w:rPr>
          <w:sz w:val="18"/>
          <w:szCs w:val="18"/>
        </w:rPr>
      </w:pPr>
    </w:p>
    <w:tbl>
      <w:tblPr>
        <w:tblStyle w:val="a5"/>
        <w:tblW w:w="9464" w:type="dxa"/>
        <w:tblInd w:w="508" w:type="dxa"/>
        <w:tblLayout w:type="fixed"/>
        <w:tblLook w:val="04A0"/>
      </w:tblPr>
      <w:tblGrid>
        <w:gridCol w:w="817"/>
        <w:gridCol w:w="3969"/>
        <w:gridCol w:w="1843"/>
        <w:gridCol w:w="1559"/>
        <w:gridCol w:w="1276"/>
      </w:tblGrid>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w:t>
            </w:r>
            <w:proofErr w:type="spellStart"/>
            <w:proofErr w:type="gramStart"/>
            <w:r w:rsidRPr="005321D3">
              <w:rPr>
                <w:sz w:val="18"/>
                <w:szCs w:val="18"/>
              </w:rPr>
              <w:t>п</w:t>
            </w:r>
            <w:proofErr w:type="spellEnd"/>
            <w:proofErr w:type="gramEnd"/>
            <w:r w:rsidRPr="005321D3">
              <w:rPr>
                <w:sz w:val="18"/>
                <w:szCs w:val="18"/>
              </w:rPr>
              <w:t>/</w:t>
            </w:r>
            <w:proofErr w:type="spellStart"/>
            <w:r w:rsidRPr="005321D3">
              <w:rPr>
                <w:sz w:val="18"/>
                <w:szCs w:val="18"/>
              </w:rPr>
              <w:t>п</w:t>
            </w:r>
            <w:proofErr w:type="spellEnd"/>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Показатель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ед. из.</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2016</w:t>
            </w:r>
          </w:p>
          <w:p w:rsidR="005321D3" w:rsidRPr="005321D3" w:rsidRDefault="005321D3" w:rsidP="005321D3">
            <w:pPr>
              <w:ind w:left="57" w:right="57"/>
              <w:jc w:val="both"/>
              <w:rPr>
                <w:sz w:val="18"/>
                <w:szCs w:val="18"/>
              </w:rPr>
            </w:pPr>
            <w:r w:rsidRPr="005321D3">
              <w:rPr>
                <w:sz w:val="18"/>
                <w:szCs w:val="18"/>
              </w:rPr>
              <w:t>отчет</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2017</w:t>
            </w:r>
          </w:p>
          <w:p w:rsidR="005321D3" w:rsidRPr="005321D3" w:rsidRDefault="005321D3" w:rsidP="005321D3">
            <w:pPr>
              <w:ind w:left="57" w:right="57"/>
              <w:jc w:val="both"/>
              <w:rPr>
                <w:sz w:val="18"/>
                <w:szCs w:val="18"/>
              </w:rPr>
            </w:pPr>
            <w:r w:rsidRPr="005321D3">
              <w:rPr>
                <w:sz w:val="18"/>
                <w:szCs w:val="18"/>
              </w:rPr>
              <w:t>оценка</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hideMark/>
          </w:tcPr>
          <w:p w:rsidR="005321D3" w:rsidRPr="005321D3" w:rsidRDefault="005321D3" w:rsidP="005321D3">
            <w:pPr>
              <w:ind w:left="57" w:right="57"/>
              <w:jc w:val="both"/>
              <w:rPr>
                <w:sz w:val="18"/>
                <w:szCs w:val="18"/>
              </w:rPr>
            </w:pPr>
            <w:r w:rsidRPr="005321D3">
              <w:rPr>
                <w:sz w:val="18"/>
                <w:szCs w:val="18"/>
              </w:rPr>
              <w:t>1.</w:t>
            </w:r>
          </w:p>
        </w:tc>
        <w:tc>
          <w:tcPr>
            <w:tcW w:w="86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hideMark/>
          </w:tcPr>
          <w:p w:rsidR="005321D3" w:rsidRPr="005321D3" w:rsidRDefault="005321D3" w:rsidP="005321D3">
            <w:pPr>
              <w:ind w:left="57" w:right="57"/>
              <w:jc w:val="both"/>
              <w:rPr>
                <w:sz w:val="18"/>
                <w:szCs w:val="18"/>
              </w:rPr>
            </w:pPr>
            <w:r w:rsidRPr="005321D3">
              <w:rPr>
                <w:sz w:val="18"/>
                <w:szCs w:val="18"/>
              </w:rPr>
              <w:t>Демография и рынок труда</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1.1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Численность постоянного населения (среднегодовая)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чел.</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321D3" w:rsidRPr="005321D3" w:rsidRDefault="005321D3" w:rsidP="005321D3">
            <w:pPr>
              <w:ind w:left="57" w:right="57"/>
              <w:jc w:val="both"/>
              <w:rPr>
                <w:sz w:val="18"/>
                <w:szCs w:val="18"/>
              </w:rPr>
            </w:pPr>
            <w:r w:rsidRPr="005321D3">
              <w:rPr>
                <w:sz w:val="18"/>
                <w:szCs w:val="18"/>
              </w:rPr>
              <w:t>13 358,00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321D3" w:rsidRPr="005321D3" w:rsidRDefault="005321D3" w:rsidP="005321D3">
            <w:pPr>
              <w:ind w:left="57" w:right="57"/>
              <w:jc w:val="both"/>
              <w:rPr>
                <w:sz w:val="18"/>
                <w:szCs w:val="18"/>
              </w:rPr>
            </w:pPr>
            <w:r w:rsidRPr="005321D3">
              <w:rPr>
                <w:sz w:val="18"/>
                <w:szCs w:val="18"/>
              </w:rPr>
              <w:t>13 300,00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1.2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Численность экономически активного населения,</w:t>
            </w:r>
          </w:p>
          <w:p w:rsidR="005321D3" w:rsidRPr="005321D3" w:rsidRDefault="005321D3" w:rsidP="005321D3">
            <w:pPr>
              <w:ind w:left="57" w:right="57"/>
              <w:jc w:val="both"/>
              <w:rPr>
                <w:i/>
                <w:sz w:val="18"/>
                <w:szCs w:val="18"/>
              </w:rPr>
            </w:pPr>
            <w:r w:rsidRPr="005321D3">
              <w:rPr>
                <w:i/>
                <w:sz w:val="18"/>
                <w:szCs w:val="18"/>
              </w:rPr>
              <w:t xml:space="preserve"> 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чел.</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5 492,00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5 480,00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1.2.1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w:t>
            </w:r>
            <w:proofErr w:type="gramStart"/>
            <w:r w:rsidRPr="005321D3">
              <w:rPr>
                <w:sz w:val="18"/>
                <w:szCs w:val="18"/>
              </w:rPr>
              <w:t>занятых</w:t>
            </w:r>
            <w:proofErr w:type="gramEnd"/>
            <w:r w:rsidRPr="005321D3">
              <w:rPr>
                <w:sz w:val="18"/>
                <w:szCs w:val="18"/>
              </w:rPr>
              <w:t xml:space="preserve"> в экономике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чел.</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4 545,00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4 540,00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1.2.2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среднегодовая общая численность безработных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чел.</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947,00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940,00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1.3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Уровень общей безработицы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17,24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17,15</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1.4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Численность безработных, зарегистрированных в органах службы занятости, на конец года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чел.</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201,00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180,00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1.5</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Уровень регистрируемой безработицы на конец года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3,66</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3,28</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1.6</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Создание  постоянных рабочих мест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ед.</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98,00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105,00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1.6.1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в том числе в сфере малого и среднего предпринимательства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21D3" w:rsidRPr="005321D3" w:rsidRDefault="005321D3" w:rsidP="005321D3">
            <w:pPr>
              <w:ind w:left="57" w:right="57"/>
              <w:jc w:val="both"/>
              <w:rPr>
                <w:i/>
                <w:sz w:val="18"/>
                <w:szCs w:val="18"/>
              </w:rPr>
            </w:pPr>
          </w:p>
          <w:p w:rsidR="005321D3" w:rsidRPr="005321D3" w:rsidRDefault="005321D3" w:rsidP="005321D3">
            <w:pPr>
              <w:ind w:left="57" w:right="57"/>
              <w:jc w:val="both"/>
              <w:rPr>
                <w:i/>
                <w:sz w:val="18"/>
                <w:szCs w:val="18"/>
              </w:rPr>
            </w:pPr>
            <w:r w:rsidRPr="005321D3">
              <w:rPr>
                <w:i/>
                <w:sz w:val="18"/>
                <w:szCs w:val="18"/>
              </w:rPr>
              <w:t>ед.</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97,00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100,00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1.7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Сокращение постоянных рабочих мест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ед.</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104,00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23,00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1.8</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Просроченная задолженность по заработной плате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тыс</w:t>
            </w:r>
            <w:proofErr w:type="gramStart"/>
            <w:r w:rsidRPr="005321D3">
              <w:rPr>
                <w:i/>
                <w:sz w:val="18"/>
                <w:szCs w:val="18"/>
              </w:rPr>
              <w:t>.р</w:t>
            </w:r>
            <w:proofErr w:type="gramEnd"/>
            <w:r w:rsidRPr="005321D3">
              <w:rPr>
                <w:i/>
                <w:sz w:val="18"/>
                <w:szCs w:val="18"/>
              </w:rPr>
              <w:t>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hideMark/>
          </w:tcPr>
          <w:p w:rsidR="005321D3" w:rsidRPr="005321D3" w:rsidRDefault="005321D3" w:rsidP="005321D3">
            <w:pPr>
              <w:ind w:left="57" w:right="57"/>
              <w:jc w:val="both"/>
              <w:rPr>
                <w:sz w:val="18"/>
                <w:szCs w:val="18"/>
              </w:rPr>
            </w:pPr>
            <w:r w:rsidRPr="005321D3">
              <w:rPr>
                <w:sz w:val="18"/>
                <w:szCs w:val="18"/>
              </w:rPr>
              <w:t>2.</w:t>
            </w:r>
          </w:p>
        </w:tc>
        <w:tc>
          <w:tcPr>
            <w:tcW w:w="86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hideMark/>
          </w:tcPr>
          <w:p w:rsidR="005321D3" w:rsidRPr="005321D3" w:rsidRDefault="005321D3" w:rsidP="005321D3">
            <w:pPr>
              <w:ind w:left="57" w:right="57"/>
              <w:jc w:val="both"/>
              <w:rPr>
                <w:sz w:val="18"/>
                <w:szCs w:val="18"/>
              </w:rPr>
            </w:pPr>
            <w:r w:rsidRPr="005321D3">
              <w:rPr>
                <w:sz w:val="18"/>
                <w:szCs w:val="18"/>
              </w:rPr>
              <w:t>Производственная деятельность</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Отгрузка промышленной продукции по крупным и средним предприятиям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млн</w:t>
            </w:r>
            <w:proofErr w:type="gramStart"/>
            <w:r w:rsidRPr="005321D3">
              <w:rPr>
                <w:i/>
                <w:sz w:val="18"/>
                <w:szCs w:val="18"/>
              </w:rPr>
              <w:t>.р</w:t>
            </w:r>
            <w:proofErr w:type="gramEnd"/>
            <w:r w:rsidRPr="005321D3">
              <w:rPr>
                <w:i/>
                <w:sz w:val="18"/>
                <w:szCs w:val="18"/>
              </w:rPr>
              <w:t>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88,90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21D3" w:rsidRPr="005321D3" w:rsidRDefault="005321D3" w:rsidP="005321D3">
            <w:pPr>
              <w:ind w:left="57" w:right="57"/>
              <w:jc w:val="both"/>
              <w:rPr>
                <w:sz w:val="18"/>
                <w:szCs w:val="1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sz w:val="18"/>
                <w:szCs w:val="18"/>
              </w:rPr>
              <w:t xml:space="preserve">           </w:t>
            </w:r>
            <w:r w:rsidRPr="005321D3">
              <w:rPr>
                <w:i/>
                <w:sz w:val="18"/>
                <w:szCs w:val="18"/>
              </w:rPr>
              <w:t>в т.ч. по организациям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21D3" w:rsidRPr="005321D3" w:rsidRDefault="005321D3" w:rsidP="005321D3">
            <w:pPr>
              <w:ind w:left="57" w:right="57"/>
              <w:jc w:val="both"/>
              <w:rPr>
                <w:i/>
                <w:sz w:val="18"/>
                <w:szCs w:val="1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321D3" w:rsidRPr="005321D3" w:rsidRDefault="005321D3" w:rsidP="005321D3">
            <w:pPr>
              <w:ind w:left="57" w:right="57"/>
              <w:jc w:val="both"/>
              <w:rPr>
                <w:sz w:val="18"/>
                <w:szCs w:val="18"/>
              </w:rPr>
            </w:pPr>
            <w:r w:rsidRPr="005321D3">
              <w:rPr>
                <w:sz w:val="18"/>
                <w:szCs w:val="18"/>
              </w:rPr>
              <w:t>88,90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321D3" w:rsidRPr="005321D3" w:rsidRDefault="005321D3" w:rsidP="005321D3">
            <w:pPr>
              <w:ind w:left="57" w:right="57"/>
              <w:jc w:val="both"/>
              <w:rPr>
                <w:sz w:val="18"/>
                <w:szCs w:val="18"/>
              </w:rPr>
            </w:pPr>
            <w:r w:rsidRPr="005321D3">
              <w:rPr>
                <w:sz w:val="18"/>
                <w:szCs w:val="18"/>
              </w:rPr>
              <w:t>90,00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МУП «Притоболье»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млн</w:t>
            </w:r>
            <w:proofErr w:type="gramStart"/>
            <w:r w:rsidRPr="005321D3">
              <w:rPr>
                <w:i/>
                <w:sz w:val="18"/>
                <w:szCs w:val="18"/>
              </w:rPr>
              <w:t>.р</w:t>
            </w:r>
            <w:proofErr w:type="gramEnd"/>
            <w:r w:rsidRPr="005321D3">
              <w:rPr>
                <w:i/>
                <w:sz w:val="18"/>
                <w:szCs w:val="18"/>
              </w:rPr>
              <w:t>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46,20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47,00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ООО «</w:t>
            </w:r>
            <w:proofErr w:type="spellStart"/>
            <w:r w:rsidRPr="005321D3">
              <w:rPr>
                <w:sz w:val="18"/>
                <w:szCs w:val="18"/>
              </w:rPr>
              <w:t>Энергосервис</w:t>
            </w:r>
            <w:proofErr w:type="spellEnd"/>
            <w:r w:rsidRPr="005321D3">
              <w:rPr>
                <w:sz w:val="18"/>
                <w:szCs w:val="18"/>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млн</w:t>
            </w:r>
            <w:proofErr w:type="gramStart"/>
            <w:r w:rsidRPr="005321D3">
              <w:rPr>
                <w:i/>
                <w:sz w:val="18"/>
                <w:szCs w:val="18"/>
              </w:rPr>
              <w:t>.р</w:t>
            </w:r>
            <w:proofErr w:type="gramEnd"/>
            <w:r w:rsidRPr="005321D3">
              <w:rPr>
                <w:i/>
                <w:sz w:val="18"/>
                <w:szCs w:val="18"/>
              </w:rPr>
              <w:t>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6,26</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6,30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ОАО «Глядянский лесхоз»</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млн</w:t>
            </w:r>
            <w:proofErr w:type="gramStart"/>
            <w:r w:rsidRPr="005321D3">
              <w:rPr>
                <w:i/>
                <w:sz w:val="18"/>
                <w:szCs w:val="18"/>
              </w:rPr>
              <w:t>.р</w:t>
            </w:r>
            <w:proofErr w:type="gramEnd"/>
            <w:r w:rsidRPr="005321D3">
              <w:rPr>
                <w:i/>
                <w:sz w:val="18"/>
                <w:szCs w:val="18"/>
              </w:rPr>
              <w:t>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36,44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36,70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Индекс промышленного производства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116,30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106,30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Индекс сельскохозяйственного производства в хозяйствах всех категорий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21D3" w:rsidRPr="005321D3" w:rsidRDefault="005321D3" w:rsidP="005321D3">
            <w:pPr>
              <w:ind w:left="57" w:right="57"/>
              <w:jc w:val="both"/>
              <w:rPr>
                <w:i/>
                <w:sz w:val="18"/>
                <w:szCs w:val="18"/>
              </w:rPr>
            </w:pPr>
          </w:p>
          <w:p w:rsidR="005321D3" w:rsidRPr="005321D3" w:rsidRDefault="005321D3" w:rsidP="005321D3">
            <w:pPr>
              <w:ind w:left="57" w:right="57"/>
              <w:jc w:val="both"/>
              <w:rPr>
                <w:i/>
                <w:sz w:val="18"/>
                <w:szCs w:val="18"/>
              </w:rPr>
            </w:pPr>
            <w:r w:rsidRPr="005321D3">
              <w:rPr>
                <w:i/>
                <w:sz w:val="18"/>
                <w:szCs w:val="1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321D3" w:rsidRPr="005321D3" w:rsidRDefault="005321D3" w:rsidP="005321D3">
            <w:pPr>
              <w:ind w:left="57" w:right="57"/>
              <w:jc w:val="both"/>
              <w:rPr>
                <w:sz w:val="18"/>
                <w:szCs w:val="18"/>
              </w:rPr>
            </w:pPr>
            <w:r w:rsidRPr="005321D3">
              <w:rPr>
                <w:sz w:val="18"/>
                <w:szCs w:val="18"/>
              </w:rPr>
              <w:t>104,00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97,40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lastRenderedPageBreak/>
              <w:t>2.4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Доля прибыльных организаций в общем числе организаций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66,70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80,00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2.5</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Численность работающих в организациях (по полному кругу организаций)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21D3" w:rsidRPr="005321D3" w:rsidRDefault="005321D3" w:rsidP="005321D3">
            <w:pPr>
              <w:ind w:left="57" w:right="57"/>
              <w:jc w:val="both"/>
              <w:rPr>
                <w:i/>
                <w:sz w:val="18"/>
                <w:szCs w:val="18"/>
              </w:rPr>
            </w:pPr>
          </w:p>
          <w:p w:rsidR="005321D3" w:rsidRPr="005321D3" w:rsidRDefault="005321D3" w:rsidP="005321D3">
            <w:pPr>
              <w:ind w:left="57" w:right="57"/>
              <w:jc w:val="both"/>
              <w:rPr>
                <w:i/>
                <w:sz w:val="18"/>
                <w:szCs w:val="18"/>
              </w:rPr>
            </w:pPr>
            <w:r w:rsidRPr="005321D3">
              <w:rPr>
                <w:i/>
                <w:sz w:val="18"/>
                <w:szCs w:val="18"/>
              </w:rPr>
              <w:t>чел.</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2 379,00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2 500,00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2.6</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Фонд заработной платы организаций (по полному кругу организаций)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млн. руб.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565,57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627,75</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Среднемесячная заработная плата в организациях (по полному кругу организаций)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руб.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19 811,20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20 925,00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2.7.1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Темп роста в действующих ценах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103,30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105,60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2.7.2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Темп роста реальной заработной платы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96,36</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101,15</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2.8</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Индекс потребительских цен</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107,20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104,40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2.9</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Темп роста оборота розничной торговли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93,40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95,00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2.10</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Инвестиции в основной капитал, </w:t>
            </w:r>
            <w:r w:rsidRPr="005321D3">
              <w:rPr>
                <w:i/>
                <w:sz w:val="18"/>
                <w:szCs w:val="18"/>
              </w:rPr>
              <w:t>в том числе за счет средств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млн. руб.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99,800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124,200</w:t>
            </w:r>
          </w:p>
        </w:tc>
      </w:tr>
      <w:tr w:rsidR="005321D3" w:rsidRPr="005321D3" w:rsidTr="005321D3">
        <w:tc>
          <w:tcPr>
            <w:tcW w:w="8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2.10.1</w:t>
            </w:r>
          </w:p>
        </w:tc>
        <w:tc>
          <w:tcPr>
            <w:tcW w:w="396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21D3" w:rsidRPr="005321D3" w:rsidRDefault="005321D3" w:rsidP="005321D3">
            <w:pPr>
              <w:ind w:left="57" w:right="57"/>
              <w:jc w:val="both"/>
              <w:rPr>
                <w:sz w:val="18"/>
                <w:szCs w:val="18"/>
              </w:rPr>
            </w:pPr>
          </w:p>
          <w:p w:rsidR="005321D3" w:rsidRPr="005321D3" w:rsidRDefault="005321D3" w:rsidP="005321D3">
            <w:pPr>
              <w:ind w:left="57" w:right="57"/>
              <w:jc w:val="both"/>
              <w:rPr>
                <w:sz w:val="18"/>
                <w:szCs w:val="18"/>
              </w:rPr>
            </w:pPr>
          </w:p>
          <w:p w:rsidR="005321D3" w:rsidRPr="005321D3" w:rsidRDefault="005321D3" w:rsidP="005321D3">
            <w:pPr>
              <w:ind w:left="57" w:right="57"/>
              <w:jc w:val="both"/>
              <w:rPr>
                <w:sz w:val="18"/>
                <w:szCs w:val="18"/>
              </w:rPr>
            </w:pPr>
            <w:proofErr w:type="gramStart"/>
            <w:r w:rsidRPr="005321D3">
              <w:rPr>
                <w:sz w:val="18"/>
                <w:szCs w:val="18"/>
              </w:rPr>
              <w:t>Федеральный</w:t>
            </w:r>
            <w:proofErr w:type="gramEnd"/>
            <w:r w:rsidRPr="005321D3">
              <w:rPr>
                <w:sz w:val="18"/>
                <w:szCs w:val="18"/>
              </w:rPr>
              <w:t xml:space="preserve"> бюджета (по согласованию)</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млн. руб.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2,800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7,500</w:t>
            </w:r>
          </w:p>
        </w:tc>
      </w:tr>
      <w:tr w:rsidR="005321D3" w:rsidRPr="005321D3" w:rsidTr="005321D3">
        <w:tc>
          <w:tcPr>
            <w:tcW w:w="8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p>
        </w:tc>
        <w:tc>
          <w:tcPr>
            <w:tcW w:w="396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уд</w:t>
            </w:r>
            <w:proofErr w:type="gramStart"/>
            <w:r w:rsidRPr="005321D3">
              <w:rPr>
                <w:i/>
                <w:sz w:val="18"/>
                <w:szCs w:val="18"/>
              </w:rPr>
              <w:t>.</w:t>
            </w:r>
            <w:proofErr w:type="gramEnd"/>
            <w:r w:rsidRPr="005321D3">
              <w:rPr>
                <w:i/>
                <w:sz w:val="18"/>
                <w:szCs w:val="18"/>
              </w:rPr>
              <w:t xml:space="preserve"> </w:t>
            </w:r>
            <w:proofErr w:type="gramStart"/>
            <w:r w:rsidRPr="005321D3">
              <w:rPr>
                <w:i/>
                <w:sz w:val="18"/>
                <w:szCs w:val="18"/>
              </w:rPr>
              <w:t>в</w:t>
            </w:r>
            <w:proofErr w:type="gramEnd"/>
            <w:r w:rsidRPr="005321D3">
              <w:rPr>
                <w:i/>
                <w:sz w:val="18"/>
                <w:szCs w:val="18"/>
              </w:rPr>
              <w:t>ес от общего объема инвестиций</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2,81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6,04</w:t>
            </w:r>
          </w:p>
        </w:tc>
      </w:tr>
      <w:tr w:rsidR="005321D3" w:rsidRPr="005321D3" w:rsidTr="005321D3">
        <w:tc>
          <w:tcPr>
            <w:tcW w:w="8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2.10.2</w:t>
            </w:r>
          </w:p>
        </w:tc>
        <w:tc>
          <w:tcPr>
            <w:tcW w:w="396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Областного бюджета</w:t>
            </w:r>
          </w:p>
          <w:p w:rsidR="005321D3" w:rsidRPr="005321D3" w:rsidRDefault="005321D3" w:rsidP="005321D3">
            <w:pPr>
              <w:ind w:left="57" w:right="57"/>
              <w:jc w:val="both"/>
              <w:rPr>
                <w:sz w:val="18"/>
                <w:szCs w:val="18"/>
              </w:rPr>
            </w:pPr>
            <w:r w:rsidRPr="005321D3">
              <w:rPr>
                <w:sz w:val="18"/>
                <w:szCs w:val="18"/>
              </w:rPr>
              <w:t>(по согласованию)</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млн. руб.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23,200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39,000</w:t>
            </w:r>
          </w:p>
        </w:tc>
      </w:tr>
      <w:tr w:rsidR="005321D3" w:rsidRPr="005321D3" w:rsidTr="005321D3">
        <w:tc>
          <w:tcPr>
            <w:tcW w:w="8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p>
        </w:tc>
        <w:tc>
          <w:tcPr>
            <w:tcW w:w="396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уд</w:t>
            </w:r>
            <w:proofErr w:type="gramStart"/>
            <w:r w:rsidRPr="005321D3">
              <w:rPr>
                <w:i/>
                <w:sz w:val="18"/>
                <w:szCs w:val="18"/>
              </w:rPr>
              <w:t>.</w:t>
            </w:r>
            <w:proofErr w:type="gramEnd"/>
            <w:r w:rsidRPr="005321D3">
              <w:rPr>
                <w:i/>
                <w:sz w:val="18"/>
                <w:szCs w:val="18"/>
              </w:rPr>
              <w:t xml:space="preserve"> </w:t>
            </w:r>
            <w:proofErr w:type="gramStart"/>
            <w:r w:rsidRPr="005321D3">
              <w:rPr>
                <w:i/>
                <w:sz w:val="18"/>
                <w:szCs w:val="18"/>
              </w:rPr>
              <w:t>в</w:t>
            </w:r>
            <w:proofErr w:type="gramEnd"/>
            <w:r w:rsidRPr="005321D3">
              <w:rPr>
                <w:i/>
                <w:sz w:val="18"/>
                <w:szCs w:val="18"/>
              </w:rPr>
              <w:t>ес от общего объема инвестиций</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23,25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31,40</w:t>
            </w:r>
          </w:p>
        </w:tc>
      </w:tr>
      <w:tr w:rsidR="005321D3" w:rsidRPr="005321D3" w:rsidTr="005321D3">
        <w:tc>
          <w:tcPr>
            <w:tcW w:w="8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2.10.3</w:t>
            </w:r>
          </w:p>
        </w:tc>
        <w:tc>
          <w:tcPr>
            <w:tcW w:w="396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Местного бюджета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млн. руб.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0,800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0,800</w:t>
            </w:r>
          </w:p>
        </w:tc>
      </w:tr>
      <w:tr w:rsidR="005321D3" w:rsidRPr="005321D3" w:rsidTr="005321D3">
        <w:tc>
          <w:tcPr>
            <w:tcW w:w="8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p>
        </w:tc>
        <w:tc>
          <w:tcPr>
            <w:tcW w:w="396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уд</w:t>
            </w:r>
            <w:proofErr w:type="gramStart"/>
            <w:r w:rsidRPr="005321D3">
              <w:rPr>
                <w:i/>
                <w:sz w:val="18"/>
                <w:szCs w:val="18"/>
              </w:rPr>
              <w:t>.</w:t>
            </w:r>
            <w:proofErr w:type="gramEnd"/>
            <w:r w:rsidRPr="005321D3">
              <w:rPr>
                <w:i/>
                <w:sz w:val="18"/>
                <w:szCs w:val="18"/>
              </w:rPr>
              <w:t xml:space="preserve"> </w:t>
            </w:r>
            <w:proofErr w:type="gramStart"/>
            <w:r w:rsidRPr="005321D3">
              <w:rPr>
                <w:i/>
                <w:sz w:val="18"/>
                <w:szCs w:val="18"/>
              </w:rPr>
              <w:t>в</w:t>
            </w:r>
            <w:proofErr w:type="gramEnd"/>
            <w:r w:rsidRPr="005321D3">
              <w:rPr>
                <w:i/>
                <w:sz w:val="18"/>
                <w:szCs w:val="18"/>
              </w:rPr>
              <w:t>ес от общего объема инвестиций</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0,80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0,64</w:t>
            </w:r>
          </w:p>
        </w:tc>
      </w:tr>
      <w:tr w:rsidR="005321D3" w:rsidRPr="005321D3" w:rsidTr="005321D3">
        <w:tc>
          <w:tcPr>
            <w:tcW w:w="8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2.10.4</w:t>
            </w:r>
          </w:p>
        </w:tc>
        <w:tc>
          <w:tcPr>
            <w:tcW w:w="396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Внебюджетных источников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млн. руб.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73,000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76,900</w:t>
            </w:r>
          </w:p>
        </w:tc>
      </w:tr>
      <w:tr w:rsidR="005321D3" w:rsidRPr="005321D3" w:rsidTr="005321D3">
        <w:tc>
          <w:tcPr>
            <w:tcW w:w="8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p>
        </w:tc>
        <w:tc>
          <w:tcPr>
            <w:tcW w:w="396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уд</w:t>
            </w:r>
            <w:proofErr w:type="gramStart"/>
            <w:r w:rsidRPr="005321D3">
              <w:rPr>
                <w:i/>
                <w:sz w:val="18"/>
                <w:szCs w:val="18"/>
              </w:rPr>
              <w:t>.</w:t>
            </w:r>
            <w:proofErr w:type="gramEnd"/>
            <w:r w:rsidRPr="005321D3">
              <w:rPr>
                <w:i/>
                <w:sz w:val="18"/>
                <w:szCs w:val="18"/>
              </w:rPr>
              <w:t xml:space="preserve"> </w:t>
            </w:r>
            <w:proofErr w:type="gramStart"/>
            <w:r w:rsidRPr="005321D3">
              <w:rPr>
                <w:i/>
                <w:sz w:val="18"/>
                <w:szCs w:val="18"/>
              </w:rPr>
              <w:t>в</w:t>
            </w:r>
            <w:proofErr w:type="gramEnd"/>
            <w:r w:rsidRPr="005321D3">
              <w:rPr>
                <w:i/>
                <w:sz w:val="18"/>
                <w:szCs w:val="18"/>
              </w:rPr>
              <w:t>ес от общего объема инвестиций</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73,15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61,92</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Ввод объектов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21D3" w:rsidRPr="005321D3" w:rsidRDefault="005321D3" w:rsidP="005321D3">
            <w:pPr>
              <w:ind w:left="57" w:right="57"/>
              <w:jc w:val="both"/>
              <w:rPr>
                <w:sz w:val="18"/>
                <w:szCs w:val="1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21D3" w:rsidRPr="005321D3" w:rsidRDefault="005321D3" w:rsidP="005321D3">
            <w:pPr>
              <w:ind w:left="57" w:right="57"/>
              <w:jc w:val="both"/>
              <w:rPr>
                <w:sz w:val="18"/>
                <w:szCs w:val="18"/>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321D3" w:rsidRPr="005321D3" w:rsidRDefault="005321D3" w:rsidP="005321D3">
            <w:pPr>
              <w:ind w:left="57" w:right="57"/>
              <w:jc w:val="both"/>
              <w:rPr>
                <w:sz w:val="18"/>
                <w:szCs w:val="18"/>
              </w:rPr>
            </w:pP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2.11.1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Жилье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тыс.кв</w:t>
            </w:r>
            <w:proofErr w:type="gramStart"/>
            <w:r w:rsidRPr="005321D3">
              <w:rPr>
                <w:i/>
                <w:sz w:val="18"/>
                <w:szCs w:val="18"/>
              </w:rPr>
              <w:t>.м</w:t>
            </w:r>
            <w:proofErr w:type="gram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2,57</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2,50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2.11.1.1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i/>
                <w:sz w:val="18"/>
                <w:szCs w:val="18"/>
              </w:rPr>
              <w:t>в т.ч.</w:t>
            </w:r>
            <w:r w:rsidRPr="005321D3">
              <w:rPr>
                <w:sz w:val="18"/>
                <w:szCs w:val="18"/>
              </w:rPr>
              <w:t xml:space="preserve"> индивидуальное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тыс.кв</w:t>
            </w:r>
            <w:proofErr w:type="gramStart"/>
            <w:r w:rsidRPr="005321D3">
              <w:rPr>
                <w:i/>
                <w:sz w:val="18"/>
                <w:szCs w:val="18"/>
              </w:rPr>
              <w:t>.м</w:t>
            </w:r>
            <w:proofErr w:type="gram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2,01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2,30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2.11.2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Общеобразовательные организации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учебное место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2.11.3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Детские дошкольные учреждения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место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2.11.4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Амбулаторно-поликлинические учреждения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посещений в  смену</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2.11.7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Газовые сети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км</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Объем производства сельскохозяйственной продукции в действующих ценах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млн</w:t>
            </w:r>
            <w:proofErr w:type="gramStart"/>
            <w:r w:rsidRPr="005321D3">
              <w:rPr>
                <w:i/>
                <w:sz w:val="18"/>
                <w:szCs w:val="18"/>
              </w:rPr>
              <w:t>.р</w:t>
            </w:r>
            <w:proofErr w:type="gramEnd"/>
            <w:r w:rsidRPr="005321D3">
              <w:rPr>
                <w:i/>
                <w:sz w:val="18"/>
                <w:szCs w:val="18"/>
              </w:rPr>
              <w:t>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5321D3" w:rsidRPr="005321D3" w:rsidRDefault="005321D3" w:rsidP="005321D3">
            <w:pPr>
              <w:ind w:left="57" w:right="57"/>
              <w:jc w:val="both"/>
              <w:rPr>
                <w:sz w:val="18"/>
                <w:szCs w:val="18"/>
              </w:rPr>
            </w:pPr>
            <w:r w:rsidRPr="005321D3">
              <w:rPr>
                <w:sz w:val="18"/>
                <w:szCs w:val="18"/>
              </w:rPr>
              <w:t>1 631,00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1 647,60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2.12.1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i/>
                <w:sz w:val="18"/>
                <w:szCs w:val="18"/>
              </w:rPr>
              <w:t>В том числе</w:t>
            </w:r>
            <w:r w:rsidRPr="005321D3">
              <w:rPr>
                <w:sz w:val="18"/>
                <w:szCs w:val="18"/>
              </w:rPr>
              <w:t xml:space="preserve"> сельскохозяйственные организации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млн</w:t>
            </w:r>
            <w:proofErr w:type="gramStart"/>
            <w:r w:rsidRPr="005321D3">
              <w:rPr>
                <w:i/>
                <w:sz w:val="18"/>
                <w:szCs w:val="18"/>
              </w:rPr>
              <w:t>.р</w:t>
            </w:r>
            <w:proofErr w:type="gramEnd"/>
            <w:r w:rsidRPr="005321D3">
              <w:rPr>
                <w:i/>
                <w:sz w:val="18"/>
                <w:szCs w:val="18"/>
              </w:rPr>
              <w:t>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334,00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378,00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Отгружено пищевой продукции собственного производства, выполнено работ, оказано услуг</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тыс</w:t>
            </w:r>
            <w:proofErr w:type="gramStart"/>
            <w:r w:rsidRPr="005321D3">
              <w:rPr>
                <w:i/>
                <w:sz w:val="18"/>
                <w:szCs w:val="18"/>
              </w:rPr>
              <w:t>.р</w:t>
            </w:r>
            <w:proofErr w:type="gramEnd"/>
            <w:r w:rsidRPr="005321D3">
              <w:rPr>
                <w:i/>
                <w:sz w:val="18"/>
                <w:szCs w:val="18"/>
              </w:rPr>
              <w:t>уб.</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14 483,00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29 290,00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Посевная площадь, </w:t>
            </w:r>
            <w:r w:rsidRPr="005321D3">
              <w:rPr>
                <w:i/>
                <w:sz w:val="18"/>
                <w:szCs w:val="18"/>
              </w:rPr>
              <w:t>в том числе: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га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63 638,00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60 526,00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2.14.1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сельскохозяйственных организаций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га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26 018,00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24 284,00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2.14.2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крестьянских (фермерских) хозяйств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га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34 182,00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34 482,00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hideMark/>
          </w:tcPr>
          <w:p w:rsidR="005321D3" w:rsidRPr="005321D3" w:rsidRDefault="005321D3" w:rsidP="005321D3">
            <w:pPr>
              <w:ind w:left="57" w:right="57"/>
              <w:jc w:val="both"/>
              <w:rPr>
                <w:sz w:val="18"/>
                <w:szCs w:val="18"/>
              </w:rPr>
            </w:pPr>
            <w:r w:rsidRPr="005321D3">
              <w:rPr>
                <w:sz w:val="18"/>
                <w:szCs w:val="18"/>
              </w:rPr>
              <w:t>3.</w:t>
            </w:r>
          </w:p>
        </w:tc>
        <w:tc>
          <w:tcPr>
            <w:tcW w:w="86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hideMark/>
          </w:tcPr>
          <w:p w:rsidR="005321D3" w:rsidRPr="005321D3" w:rsidRDefault="005321D3" w:rsidP="005321D3">
            <w:pPr>
              <w:ind w:left="57" w:right="57"/>
              <w:jc w:val="both"/>
              <w:rPr>
                <w:sz w:val="18"/>
                <w:szCs w:val="18"/>
              </w:rPr>
            </w:pPr>
            <w:r w:rsidRPr="005321D3">
              <w:rPr>
                <w:sz w:val="18"/>
                <w:szCs w:val="18"/>
              </w:rPr>
              <w:t>Производство сельскохозяйственной продукции</w:t>
            </w:r>
          </w:p>
        </w:tc>
      </w:tr>
      <w:tr w:rsidR="005321D3" w:rsidRPr="005321D3" w:rsidTr="005321D3">
        <w:trPr>
          <w:trHeight w:val="219"/>
        </w:trPr>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3.1</w:t>
            </w:r>
          </w:p>
        </w:tc>
        <w:tc>
          <w:tcPr>
            <w:tcW w:w="86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i/>
                <w:sz w:val="18"/>
                <w:szCs w:val="18"/>
              </w:rPr>
              <w:t>В хозяйствах всех категорий</w:t>
            </w:r>
            <w:r w:rsidRPr="005321D3">
              <w:rPr>
                <w:sz w:val="18"/>
                <w:szCs w:val="18"/>
              </w:rPr>
              <w:t>:</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3.1.1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зерна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93 385,00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91 465,00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3.1.2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картофеля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9 258,00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7 709,00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3.1.3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овощей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3 407,40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2 480,00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3.1.4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реализация скота и птицы  в живом весе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1 504,00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1 507,00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3.1.5</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молока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7 578,00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7 580,00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3.1.6</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шерсти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proofErr w:type="spellStart"/>
            <w:r w:rsidRPr="005321D3">
              <w:rPr>
                <w:i/>
                <w:sz w:val="18"/>
                <w:szCs w:val="18"/>
              </w:rPr>
              <w:t>цн</w:t>
            </w:r>
            <w:proofErr w:type="spell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34,00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34,10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3.1.7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яиц</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тыс.шт.</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2 067,00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2 167,00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3.2</w:t>
            </w:r>
          </w:p>
        </w:tc>
        <w:tc>
          <w:tcPr>
            <w:tcW w:w="86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в сельскохозяйственных организациях</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3.2.1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зерна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32 977,00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36 837,00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3.2.2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картофеля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3.2.3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овощей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3.2.4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реализация скота и птицы  в живом весе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6,20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6,20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3.2.5</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молока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78,00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195,00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3.2.6</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шерсти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proofErr w:type="spellStart"/>
            <w:r w:rsidRPr="005321D3">
              <w:rPr>
                <w:i/>
                <w:sz w:val="18"/>
                <w:szCs w:val="18"/>
              </w:rPr>
              <w:t>цн</w:t>
            </w:r>
            <w:proofErr w:type="spell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3.2.7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яиц</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тыс.шт.</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3.3</w:t>
            </w:r>
          </w:p>
        </w:tc>
        <w:tc>
          <w:tcPr>
            <w:tcW w:w="86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в крестьянских (фермерских) хозяйствах</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3.3.1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зерна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57 909,40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53 188,00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3.3.2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картофеля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80,00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39,00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3.3.3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овощей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10,00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10,00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3.3.4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реализация скота и птицы  в живом весе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44,60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48,10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3.3.5</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молока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533,00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554,00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3.3.6</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шерсти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proofErr w:type="spellStart"/>
            <w:r w:rsidRPr="005321D3">
              <w:rPr>
                <w:i/>
                <w:sz w:val="18"/>
                <w:szCs w:val="18"/>
              </w:rPr>
              <w:t>цн</w:t>
            </w:r>
            <w:proofErr w:type="spell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12,80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12,90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3.3.7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яиц</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тыс.шт.</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17,00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18,00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3.4</w:t>
            </w:r>
          </w:p>
        </w:tc>
        <w:tc>
          <w:tcPr>
            <w:tcW w:w="864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в хозяйствах населения</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3.4.1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зерна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2 499,10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2 591,60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3.4.2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картофеля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9 178,00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9 517,60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lastRenderedPageBreak/>
              <w:t>3.4.3</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овощей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3 397,40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3 523,10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3.4.4</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реализация скота и птицы  в живом весе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1 453,20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1 452,70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3.4.5</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молока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тонн</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6 967,00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6 831,00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3.4.6</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шерсти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proofErr w:type="spellStart"/>
            <w:r w:rsidRPr="005321D3">
              <w:rPr>
                <w:i/>
                <w:sz w:val="18"/>
                <w:szCs w:val="18"/>
              </w:rPr>
              <w:t>цн</w:t>
            </w:r>
            <w:proofErr w:type="spell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21,20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21,20</w:t>
            </w:r>
          </w:p>
        </w:tc>
      </w:tr>
      <w:tr w:rsidR="005321D3" w:rsidRPr="005321D3" w:rsidTr="005321D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3.4.7</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sz w:val="18"/>
                <w:szCs w:val="18"/>
              </w:rPr>
            </w:pPr>
            <w:r w:rsidRPr="005321D3">
              <w:rPr>
                <w:sz w:val="18"/>
                <w:szCs w:val="18"/>
              </w:rPr>
              <w:t xml:space="preserve">     яиц</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21D3" w:rsidRPr="005321D3" w:rsidRDefault="005321D3" w:rsidP="005321D3">
            <w:pPr>
              <w:ind w:left="57" w:right="57"/>
              <w:jc w:val="both"/>
              <w:rPr>
                <w:i/>
                <w:sz w:val="18"/>
                <w:szCs w:val="18"/>
              </w:rPr>
            </w:pPr>
            <w:r w:rsidRPr="005321D3">
              <w:rPr>
                <w:i/>
                <w:sz w:val="18"/>
                <w:szCs w:val="18"/>
              </w:rPr>
              <w:t>тыс.шт.</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2 050,00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321D3" w:rsidRPr="005321D3" w:rsidRDefault="005321D3" w:rsidP="005321D3">
            <w:pPr>
              <w:ind w:left="57" w:right="57"/>
              <w:jc w:val="both"/>
              <w:rPr>
                <w:sz w:val="18"/>
                <w:szCs w:val="18"/>
              </w:rPr>
            </w:pPr>
            <w:r w:rsidRPr="005321D3">
              <w:rPr>
                <w:sz w:val="18"/>
                <w:szCs w:val="18"/>
              </w:rPr>
              <w:t>2 082,00</w:t>
            </w:r>
          </w:p>
        </w:tc>
      </w:tr>
    </w:tbl>
    <w:p w:rsidR="005321D3" w:rsidRPr="005321D3" w:rsidRDefault="005321D3" w:rsidP="005321D3">
      <w:pPr>
        <w:ind w:left="57" w:right="57"/>
        <w:jc w:val="both"/>
        <w:rPr>
          <w:sz w:val="18"/>
          <w:szCs w:val="18"/>
        </w:rPr>
      </w:pPr>
    </w:p>
    <w:p w:rsidR="005321D3" w:rsidRPr="005321D3" w:rsidRDefault="005321D3" w:rsidP="005321D3">
      <w:pPr>
        <w:ind w:left="57" w:right="57"/>
        <w:jc w:val="both"/>
        <w:rPr>
          <w:sz w:val="18"/>
          <w:szCs w:val="18"/>
        </w:rPr>
      </w:pPr>
      <w:r w:rsidRPr="005321D3">
        <w:rPr>
          <w:sz w:val="18"/>
          <w:szCs w:val="18"/>
        </w:rPr>
        <w:t>Рейтинг (место) Притобольного района по основным социально-экономическим показателям среди районов Курганской области по итогам 1 полугодия 2017 года.</w:t>
      </w:r>
    </w:p>
    <w:p w:rsidR="005321D3" w:rsidRPr="005321D3" w:rsidRDefault="005321D3" w:rsidP="005321D3">
      <w:pPr>
        <w:ind w:left="57" w:right="57"/>
        <w:jc w:val="both"/>
        <w:rPr>
          <w:sz w:val="18"/>
          <w:szCs w:val="18"/>
        </w:rPr>
      </w:pPr>
    </w:p>
    <w:p w:rsidR="005321D3" w:rsidRPr="005321D3" w:rsidRDefault="005321D3" w:rsidP="005321D3">
      <w:pPr>
        <w:ind w:left="57" w:right="57"/>
        <w:jc w:val="both"/>
        <w:rPr>
          <w:b/>
          <w:sz w:val="18"/>
          <w:szCs w:val="18"/>
        </w:rPr>
      </w:pPr>
      <w:bookmarkStart w:id="25" w:name="_Toc27904300"/>
      <w:bookmarkStart w:id="26" w:name="_Toc27904640"/>
      <w:bookmarkStart w:id="27" w:name="_Toc27904803"/>
      <w:bookmarkStart w:id="28" w:name="_Toc27907655"/>
      <w:bookmarkStart w:id="29" w:name="_Toc425168143"/>
      <w:r>
        <w:rPr>
          <w:b/>
          <w:sz w:val="18"/>
          <w:szCs w:val="18"/>
        </w:rPr>
        <w:t xml:space="preserve">По </w:t>
      </w:r>
      <w:r w:rsidRPr="005321D3">
        <w:rPr>
          <w:b/>
          <w:sz w:val="18"/>
          <w:szCs w:val="18"/>
        </w:rPr>
        <w:t>демографическим показателям</w:t>
      </w:r>
      <w:bookmarkEnd w:id="25"/>
      <w:bookmarkEnd w:id="26"/>
      <w:bookmarkEnd w:id="27"/>
      <w:bookmarkEnd w:id="28"/>
      <w:r w:rsidRPr="005321D3">
        <w:rPr>
          <w:b/>
          <w:sz w:val="18"/>
          <w:szCs w:val="18"/>
        </w:rPr>
        <w:t xml:space="preserve"> </w:t>
      </w:r>
      <w:r w:rsidRPr="005321D3">
        <w:rPr>
          <w:b/>
          <w:sz w:val="18"/>
          <w:szCs w:val="18"/>
        </w:rPr>
        <w:br/>
      </w:r>
      <w:bookmarkEnd w:id="29"/>
    </w:p>
    <w:tbl>
      <w:tblPr>
        <w:tblW w:w="4999" w:type="pct"/>
        <w:tblBorders>
          <w:top w:val="double" w:sz="4" w:space="0" w:color="auto"/>
          <w:left w:val="double" w:sz="4" w:space="0" w:color="auto"/>
          <w:bottom w:val="double" w:sz="4" w:space="0" w:color="auto"/>
          <w:right w:val="double" w:sz="4" w:space="0" w:color="auto"/>
        </w:tblBorders>
        <w:tblLayout w:type="fixed"/>
        <w:tblCellMar>
          <w:left w:w="30" w:type="dxa"/>
          <w:right w:w="30" w:type="dxa"/>
        </w:tblCellMar>
        <w:tblLook w:val="0000"/>
      </w:tblPr>
      <w:tblGrid>
        <w:gridCol w:w="2736"/>
        <w:gridCol w:w="1945"/>
        <w:gridCol w:w="1692"/>
        <w:gridCol w:w="2061"/>
        <w:gridCol w:w="2090"/>
      </w:tblGrid>
      <w:tr w:rsidR="005321D3" w:rsidRPr="005321D3" w:rsidTr="005321D3">
        <w:trPr>
          <w:cantSplit/>
          <w:trHeight w:val="247"/>
          <w:tblHeader/>
        </w:trPr>
        <w:tc>
          <w:tcPr>
            <w:tcW w:w="1300" w:type="pct"/>
            <w:vMerge w:val="restart"/>
            <w:tcBorders>
              <w:top w:val="double" w:sz="4"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p>
        </w:tc>
        <w:tc>
          <w:tcPr>
            <w:tcW w:w="2707" w:type="pct"/>
            <w:gridSpan w:val="3"/>
            <w:tcBorders>
              <w:top w:val="double" w:sz="4" w:space="0" w:color="auto"/>
              <w:left w:val="single" w:sz="6"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Коэффициенты</w:t>
            </w:r>
          </w:p>
        </w:tc>
        <w:tc>
          <w:tcPr>
            <w:tcW w:w="993" w:type="pct"/>
            <w:vMerge w:val="restart"/>
            <w:tcBorders>
              <w:top w:val="double" w:sz="4" w:space="0" w:color="auto"/>
              <w:left w:val="single" w:sz="6" w:space="0" w:color="auto"/>
              <w:bottom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Миграционный </w:t>
            </w:r>
            <w:r w:rsidRPr="005321D3">
              <w:rPr>
                <w:sz w:val="18"/>
                <w:szCs w:val="18"/>
              </w:rPr>
              <w:br/>
              <w:t>прирост (убыль)</w:t>
            </w:r>
          </w:p>
        </w:tc>
      </w:tr>
      <w:tr w:rsidR="005321D3" w:rsidRPr="005321D3" w:rsidTr="005321D3">
        <w:trPr>
          <w:cantSplit/>
          <w:trHeight w:val="247"/>
          <w:tblHeader/>
        </w:trPr>
        <w:tc>
          <w:tcPr>
            <w:tcW w:w="1300" w:type="pct"/>
            <w:vMerge/>
            <w:tcBorders>
              <w:top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p>
        </w:tc>
        <w:tc>
          <w:tcPr>
            <w:tcW w:w="924" w:type="pct"/>
            <w:tcBorders>
              <w:top w:val="single" w:sz="6" w:space="0" w:color="auto"/>
              <w:left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рождаемости</w:t>
            </w:r>
          </w:p>
        </w:tc>
        <w:tc>
          <w:tcPr>
            <w:tcW w:w="804" w:type="pct"/>
            <w:tcBorders>
              <w:top w:val="single" w:sz="6" w:space="0" w:color="auto"/>
              <w:left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смертности</w:t>
            </w:r>
          </w:p>
        </w:tc>
        <w:tc>
          <w:tcPr>
            <w:tcW w:w="979" w:type="pct"/>
            <w:tcBorders>
              <w:top w:val="single" w:sz="6" w:space="0" w:color="auto"/>
              <w:left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естественного прироста (убыли)</w:t>
            </w:r>
          </w:p>
        </w:tc>
        <w:tc>
          <w:tcPr>
            <w:tcW w:w="993" w:type="pct"/>
            <w:vMerge/>
            <w:tcBorders>
              <w:top w:val="single" w:sz="6" w:space="0" w:color="auto"/>
              <w:left w:val="single" w:sz="6" w:space="0" w:color="auto"/>
              <w:bottom w:val="double" w:sz="4" w:space="0" w:color="auto"/>
            </w:tcBorders>
            <w:vAlign w:val="center"/>
          </w:tcPr>
          <w:p w:rsidR="005321D3" w:rsidRPr="005321D3" w:rsidRDefault="005321D3" w:rsidP="005321D3">
            <w:pPr>
              <w:ind w:left="57" w:right="57"/>
              <w:jc w:val="both"/>
              <w:rPr>
                <w:sz w:val="18"/>
                <w:szCs w:val="18"/>
              </w:rPr>
            </w:pPr>
          </w:p>
        </w:tc>
      </w:tr>
      <w:tr w:rsidR="005321D3" w:rsidRPr="005321D3" w:rsidTr="005321D3">
        <w:trPr>
          <w:cantSplit/>
          <w:trHeight w:val="397"/>
        </w:trPr>
        <w:tc>
          <w:tcPr>
            <w:tcW w:w="1300" w:type="pct"/>
            <w:vAlign w:val="bottom"/>
          </w:tcPr>
          <w:p w:rsidR="005321D3" w:rsidRPr="005321D3" w:rsidRDefault="005321D3" w:rsidP="005321D3">
            <w:pPr>
              <w:ind w:left="57" w:right="57"/>
              <w:jc w:val="both"/>
              <w:rPr>
                <w:sz w:val="18"/>
                <w:szCs w:val="18"/>
              </w:rPr>
            </w:pPr>
            <w:r w:rsidRPr="005321D3">
              <w:rPr>
                <w:sz w:val="18"/>
                <w:szCs w:val="18"/>
              </w:rPr>
              <w:t>Притобольный</w:t>
            </w:r>
          </w:p>
        </w:tc>
        <w:tc>
          <w:tcPr>
            <w:tcW w:w="924" w:type="pct"/>
            <w:vAlign w:val="bottom"/>
          </w:tcPr>
          <w:p w:rsidR="005321D3" w:rsidRPr="005321D3" w:rsidRDefault="005321D3" w:rsidP="005321D3">
            <w:pPr>
              <w:ind w:left="57" w:right="57"/>
              <w:jc w:val="both"/>
              <w:rPr>
                <w:sz w:val="18"/>
                <w:szCs w:val="18"/>
              </w:rPr>
            </w:pPr>
            <w:r w:rsidRPr="005321D3">
              <w:rPr>
                <w:sz w:val="18"/>
                <w:szCs w:val="18"/>
              </w:rPr>
              <w:t>19</w:t>
            </w:r>
          </w:p>
        </w:tc>
        <w:tc>
          <w:tcPr>
            <w:tcW w:w="804" w:type="pct"/>
            <w:vAlign w:val="bottom"/>
          </w:tcPr>
          <w:p w:rsidR="005321D3" w:rsidRPr="005321D3" w:rsidRDefault="005321D3" w:rsidP="005321D3">
            <w:pPr>
              <w:ind w:left="57" w:right="57"/>
              <w:jc w:val="both"/>
              <w:rPr>
                <w:sz w:val="18"/>
                <w:szCs w:val="18"/>
              </w:rPr>
            </w:pPr>
            <w:r w:rsidRPr="005321D3">
              <w:rPr>
                <w:sz w:val="18"/>
                <w:szCs w:val="18"/>
              </w:rPr>
              <w:t>19</w:t>
            </w:r>
          </w:p>
        </w:tc>
        <w:tc>
          <w:tcPr>
            <w:tcW w:w="979" w:type="pct"/>
            <w:vAlign w:val="bottom"/>
          </w:tcPr>
          <w:p w:rsidR="005321D3" w:rsidRPr="005321D3" w:rsidRDefault="005321D3" w:rsidP="005321D3">
            <w:pPr>
              <w:ind w:left="57" w:right="57"/>
              <w:jc w:val="both"/>
              <w:rPr>
                <w:sz w:val="18"/>
                <w:szCs w:val="18"/>
              </w:rPr>
            </w:pPr>
            <w:r w:rsidRPr="005321D3">
              <w:rPr>
                <w:sz w:val="18"/>
                <w:szCs w:val="18"/>
              </w:rPr>
              <w:t>19</w:t>
            </w:r>
          </w:p>
        </w:tc>
        <w:tc>
          <w:tcPr>
            <w:tcW w:w="993" w:type="pct"/>
            <w:vAlign w:val="bottom"/>
          </w:tcPr>
          <w:p w:rsidR="005321D3" w:rsidRPr="005321D3" w:rsidRDefault="005321D3" w:rsidP="005321D3">
            <w:pPr>
              <w:ind w:left="57" w:right="57"/>
              <w:jc w:val="both"/>
              <w:rPr>
                <w:sz w:val="18"/>
                <w:szCs w:val="18"/>
              </w:rPr>
            </w:pPr>
            <w:r w:rsidRPr="005321D3">
              <w:rPr>
                <w:sz w:val="18"/>
                <w:szCs w:val="18"/>
              </w:rPr>
              <w:t>12</w:t>
            </w:r>
          </w:p>
        </w:tc>
      </w:tr>
    </w:tbl>
    <w:p w:rsidR="005321D3" w:rsidRPr="005321D3" w:rsidRDefault="005321D3" w:rsidP="005321D3">
      <w:pPr>
        <w:ind w:left="57" w:right="57"/>
        <w:jc w:val="both"/>
        <w:rPr>
          <w:b/>
          <w:sz w:val="18"/>
          <w:szCs w:val="18"/>
        </w:rPr>
      </w:pPr>
      <w:bookmarkStart w:id="30" w:name="_Toc380664713"/>
      <w:bookmarkStart w:id="31" w:name="_Toc425168144"/>
      <w:bookmarkStart w:id="32" w:name="_Toc43961184"/>
      <w:bookmarkStart w:id="33" w:name="_Toc46129971"/>
      <w:bookmarkStart w:id="34" w:name="_Toc49067811"/>
      <w:bookmarkStart w:id="35" w:name="_Toc51474677"/>
      <w:bookmarkStart w:id="36" w:name="_Toc54427557"/>
      <w:bookmarkStart w:id="37" w:name="_Toc56911290"/>
      <w:bookmarkStart w:id="38" w:name="_Toc58292335"/>
      <w:bookmarkStart w:id="39" w:name="_Toc62275612"/>
      <w:bookmarkStart w:id="40" w:name="_Toc64960420"/>
      <w:bookmarkStart w:id="41" w:name="_Toc67469931"/>
      <w:bookmarkStart w:id="42" w:name="_Toc72809426"/>
      <w:bookmarkStart w:id="43" w:name="_Toc75315137"/>
      <w:bookmarkStart w:id="44" w:name="_Toc78008492"/>
      <w:bookmarkStart w:id="45" w:name="_Toc78010416"/>
      <w:bookmarkStart w:id="46" w:name="_Toc80678776"/>
      <w:bookmarkStart w:id="47" w:name="_Toc80680474"/>
      <w:bookmarkStart w:id="48" w:name="_Toc80685632"/>
      <w:bookmarkStart w:id="49" w:name="_Toc83441603"/>
      <w:bookmarkStart w:id="50" w:name="_Toc96834188"/>
      <w:bookmarkStart w:id="51" w:name="_Toc96839432"/>
      <w:bookmarkStart w:id="52" w:name="_Toc96840020"/>
      <w:bookmarkStart w:id="53" w:name="_Toc96840291"/>
      <w:bookmarkStart w:id="54" w:name="_Toc101594388"/>
      <w:bookmarkStart w:id="55" w:name="_Toc101666724"/>
      <w:bookmarkStart w:id="56" w:name="_Toc101666904"/>
      <w:bookmarkStart w:id="57" w:name="_Toc104106763"/>
      <w:bookmarkStart w:id="58" w:name="_Toc104107627"/>
      <w:bookmarkStart w:id="59" w:name="_Toc106691934"/>
      <w:bookmarkStart w:id="60" w:name="_Toc109466819"/>
      <w:bookmarkStart w:id="61" w:name="_Toc112125822"/>
      <w:bookmarkStart w:id="62" w:name="_Toc114649188"/>
      <w:bookmarkStart w:id="63" w:name="_Toc117310276"/>
      <w:bookmarkStart w:id="64" w:name="_Toc120087494"/>
      <w:bookmarkStart w:id="65" w:name="_Toc122752158"/>
      <w:bookmarkStart w:id="66" w:name="_Toc125881065"/>
      <w:bookmarkStart w:id="67" w:name="_Toc128370151"/>
      <w:bookmarkStart w:id="68" w:name="_Toc130358409"/>
      <w:bookmarkStart w:id="69" w:name="_Toc133134271"/>
      <w:bookmarkStart w:id="70" w:name="_Toc135808943"/>
      <w:bookmarkStart w:id="71" w:name="_Toc138480341"/>
      <w:bookmarkStart w:id="72" w:name="_Toc140995128"/>
      <w:bookmarkStart w:id="73" w:name="_Toc143505852"/>
      <w:bookmarkStart w:id="74" w:name="_Toc151783182"/>
      <w:bookmarkStart w:id="75" w:name="_Toc154282452"/>
      <w:bookmarkStart w:id="76" w:name="_Toc157393905"/>
      <w:bookmarkStart w:id="77" w:name="_Toc159297355"/>
      <w:bookmarkStart w:id="78" w:name="_Toc159386068"/>
      <w:bookmarkStart w:id="79" w:name="_Toc161718491"/>
      <w:bookmarkStart w:id="80" w:name="_Toc161736276"/>
      <w:bookmarkStart w:id="81" w:name="_Toc164566536"/>
      <w:bookmarkStart w:id="82" w:name="_Toc167005155"/>
      <w:bookmarkStart w:id="83" w:name="_Toc169599272"/>
      <w:bookmarkStart w:id="84" w:name="_Toc172365326"/>
      <w:bookmarkStart w:id="85" w:name="_Toc174953481"/>
      <w:bookmarkStart w:id="86" w:name="_Toc177867495"/>
      <w:bookmarkStart w:id="87" w:name="_Toc180287521"/>
      <w:bookmarkStart w:id="88" w:name="_Toc182993956"/>
      <w:bookmarkStart w:id="89" w:name="_Toc185477663"/>
      <w:bookmarkStart w:id="90" w:name="_Toc188759206"/>
      <w:bookmarkStart w:id="91" w:name="_Toc190850456"/>
      <w:bookmarkStart w:id="92" w:name="_Toc193595747"/>
      <w:bookmarkStart w:id="93" w:name="_Toc196015611"/>
      <w:bookmarkStart w:id="94" w:name="_Toc198607752"/>
      <w:bookmarkStart w:id="95" w:name="_Toc201390436"/>
      <w:bookmarkStart w:id="96" w:name="_Toc203550597"/>
      <w:bookmarkStart w:id="97" w:name="_Toc206575149"/>
      <w:bookmarkStart w:id="98" w:name="_Toc209242611"/>
      <w:bookmarkStart w:id="99" w:name="_Toc211840720"/>
      <w:bookmarkStart w:id="100" w:name="_Toc20891501"/>
      <w:bookmarkStart w:id="101" w:name="_Toc20894972"/>
      <w:bookmarkStart w:id="102" w:name="_Toc27904299"/>
      <w:bookmarkStart w:id="103" w:name="_Toc27904639"/>
      <w:bookmarkStart w:id="104" w:name="_Toc27904802"/>
      <w:bookmarkStart w:id="105" w:name="_Toc27907654"/>
      <w:bookmarkStart w:id="106" w:name="_Toc27907848"/>
      <w:bookmarkStart w:id="107" w:name="_Toc27989586"/>
      <w:bookmarkStart w:id="108" w:name="_Toc27991690"/>
      <w:bookmarkStart w:id="109" w:name="_Toc30833756"/>
      <w:bookmarkStart w:id="110" w:name="_Toc30839497"/>
      <w:bookmarkStart w:id="111" w:name="_Toc30841109"/>
      <w:bookmarkStart w:id="112" w:name="_Toc33500317"/>
      <w:bookmarkStart w:id="113" w:name="_Toc33524251"/>
      <w:bookmarkStart w:id="114" w:name="_Toc35756077"/>
      <w:bookmarkStart w:id="115" w:name="_Toc35757291"/>
      <w:bookmarkStart w:id="116" w:name="_Toc38338101"/>
      <w:bookmarkStart w:id="117" w:name="_Toc43961182"/>
      <w:bookmarkStart w:id="118" w:name="_Toc46129969"/>
      <w:bookmarkStart w:id="119" w:name="_Toc49067809"/>
      <w:bookmarkStart w:id="120" w:name="_Toc51474675"/>
      <w:bookmarkStart w:id="121" w:name="_Toc54427555"/>
      <w:bookmarkStart w:id="122" w:name="_Toc56911288"/>
      <w:bookmarkStart w:id="123" w:name="_Toc58292333"/>
      <w:bookmarkStart w:id="124" w:name="_Toc62275610"/>
      <w:bookmarkStart w:id="125" w:name="_Toc64960418"/>
      <w:bookmarkStart w:id="126" w:name="_Toc67469929"/>
      <w:bookmarkStart w:id="127" w:name="_Toc72809424"/>
      <w:bookmarkStart w:id="128" w:name="_Toc75315135"/>
      <w:bookmarkStart w:id="129" w:name="_Toc78008490"/>
      <w:bookmarkStart w:id="130" w:name="_Toc78010414"/>
      <w:bookmarkStart w:id="131" w:name="_Toc80678774"/>
      <w:bookmarkStart w:id="132" w:name="_Toc80680472"/>
      <w:bookmarkStart w:id="133" w:name="_Toc80685630"/>
      <w:bookmarkStart w:id="134" w:name="_Toc83441601"/>
      <w:bookmarkStart w:id="135" w:name="_Toc96834186"/>
      <w:bookmarkStart w:id="136" w:name="_Toc96839430"/>
      <w:bookmarkStart w:id="137" w:name="_Toc96840018"/>
      <w:bookmarkStart w:id="138" w:name="_Toc96840289"/>
      <w:bookmarkStart w:id="139" w:name="_Toc101594386"/>
      <w:bookmarkStart w:id="140" w:name="_Toc101666721"/>
      <w:bookmarkStart w:id="141" w:name="_Toc101666902"/>
      <w:bookmarkStart w:id="142" w:name="_Toc104106761"/>
      <w:bookmarkStart w:id="143" w:name="_Toc104107625"/>
      <w:bookmarkStart w:id="144" w:name="_Toc106691932"/>
      <w:bookmarkStart w:id="145" w:name="_Toc109466817"/>
      <w:bookmarkStart w:id="146" w:name="_Toc112125820"/>
      <w:bookmarkStart w:id="147" w:name="_Toc114649186"/>
      <w:bookmarkStart w:id="148" w:name="_Toc117310274"/>
      <w:bookmarkStart w:id="149" w:name="_Toc120087492"/>
      <w:bookmarkStart w:id="150" w:name="_Toc122752156"/>
      <w:bookmarkStart w:id="151" w:name="_Toc125881063"/>
      <w:bookmarkStart w:id="152" w:name="_Toc128370149"/>
      <w:bookmarkStart w:id="153" w:name="_Toc130358407"/>
      <w:bookmarkStart w:id="154" w:name="_Toc133134269"/>
      <w:bookmarkStart w:id="155" w:name="_Toc135808941"/>
      <w:bookmarkStart w:id="156" w:name="_Toc138480339"/>
      <w:bookmarkStart w:id="157" w:name="_Toc140995126"/>
      <w:bookmarkStart w:id="158" w:name="_Toc143505850"/>
      <w:bookmarkStart w:id="159" w:name="_Toc151783180"/>
      <w:bookmarkStart w:id="160" w:name="_Toc154282450"/>
      <w:bookmarkStart w:id="161" w:name="_Toc157393903"/>
      <w:bookmarkStart w:id="162" w:name="_Toc159297353"/>
      <w:bookmarkStart w:id="163" w:name="_Toc159386066"/>
      <w:bookmarkStart w:id="164" w:name="_Toc161718489"/>
      <w:bookmarkStart w:id="165" w:name="_Toc161736274"/>
      <w:bookmarkStart w:id="166" w:name="_Toc164566534"/>
      <w:bookmarkStart w:id="167" w:name="_Toc167005153"/>
      <w:bookmarkStart w:id="168" w:name="_Toc169599270"/>
      <w:bookmarkStart w:id="169" w:name="_Toc172365324"/>
      <w:bookmarkStart w:id="170" w:name="_Toc174953479"/>
      <w:bookmarkStart w:id="171" w:name="_Toc177867493"/>
      <w:bookmarkStart w:id="172" w:name="_Toc180287519"/>
      <w:bookmarkStart w:id="173" w:name="_Toc182993954"/>
      <w:bookmarkStart w:id="174" w:name="_Toc185477661"/>
      <w:bookmarkStart w:id="175" w:name="_Toc188759204"/>
      <w:bookmarkStart w:id="176" w:name="_Toc190850454"/>
      <w:bookmarkStart w:id="177" w:name="_Toc196015608"/>
      <w:bookmarkStart w:id="178" w:name="_Toc198607749"/>
      <w:bookmarkStart w:id="179" w:name="_Toc201390433"/>
      <w:bookmarkStart w:id="180" w:name="_Toc203550594"/>
      <w:bookmarkStart w:id="181" w:name="_Toc206575146"/>
      <w:bookmarkStart w:id="182" w:name="_Toc209242608"/>
      <w:bookmarkStart w:id="183" w:name="_Toc211840717"/>
      <w:bookmarkStart w:id="184" w:name="_Toc215627007"/>
      <w:bookmarkStart w:id="185" w:name="_Toc219513314"/>
      <w:bookmarkStart w:id="186" w:name="_Toc220723544"/>
      <w:bookmarkStart w:id="187" w:name="_Toc222541019"/>
      <w:bookmarkStart w:id="188" w:name="_Toc222727335"/>
      <w:bookmarkStart w:id="189" w:name="_Toc223321255"/>
      <w:bookmarkStart w:id="190" w:name="_Toc224966484"/>
      <w:bookmarkStart w:id="191" w:name="_Toc225129898"/>
      <w:bookmarkStart w:id="192" w:name="_Toc227728663"/>
      <w:bookmarkStart w:id="193" w:name="_Toc228075919"/>
      <w:bookmarkStart w:id="194" w:name="_Toc230405693"/>
      <w:bookmarkStart w:id="195" w:name="_Toc238272785"/>
      <w:bookmarkStart w:id="196" w:name="_Toc239653856"/>
      <w:bookmarkStart w:id="197" w:name="_Toc243796401"/>
      <w:bookmarkStart w:id="198" w:name="_Toc247075000"/>
      <w:bookmarkStart w:id="199" w:name="_Toc269737309"/>
      <w:bookmarkStart w:id="200" w:name="_Toc272332896"/>
      <w:bookmarkStart w:id="201" w:name="_Toc272332991"/>
      <w:bookmarkStart w:id="202" w:name="_Toc272409416"/>
      <w:bookmarkStart w:id="203" w:name="_Toc275173942"/>
      <w:bookmarkStart w:id="204" w:name="_Toc277594813"/>
      <w:bookmarkStart w:id="205" w:name="_Toc280104185"/>
      <w:bookmarkStart w:id="206" w:name="_Toc309904660"/>
      <w:bookmarkStart w:id="207" w:name="_Toc348600789"/>
      <w:bookmarkStart w:id="208" w:name="_Toc348601088"/>
      <w:bookmarkStart w:id="209" w:name="_Toc348615161"/>
      <w:bookmarkStart w:id="210" w:name="_Toc379359196"/>
      <w:bookmarkStart w:id="211" w:name="_Toc380664712"/>
      <w:bookmarkStart w:id="212" w:name="_Toc380733883"/>
      <w:bookmarkStart w:id="213" w:name="_Toc393696112"/>
    </w:p>
    <w:p w:rsidR="005321D3" w:rsidRPr="005321D3" w:rsidRDefault="005321D3" w:rsidP="005321D3">
      <w:pPr>
        <w:ind w:left="57" w:right="57"/>
        <w:jc w:val="both"/>
        <w:rPr>
          <w:b/>
          <w:sz w:val="18"/>
          <w:szCs w:val="18"/>
        </w:rPr>
      </w:pPr>
      <w:r w:rsidRPr="005321D3">
        <w:rPr>
          <w:b/>
          <w:sz w:val="18"/>
          <w:szCs w:val="18"/>
        </w:rPr>
        <w:t>Рейтинг по социальным показателям</w:t>
      </w:r>
      <w:bookmarkEnd w:id="30"/>
      <w:bookmarkEnd w:id="31"/>
    </w:p>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tbl>
      <w:tblPr>
        <w:tblW w:w="4985" w:type="pct"/>
        <w:tblBorders>
          <w:top w:val="double" w:sz="4" w:space="0" w:color="auto"/>
          <w:left w:val="double" w:sz="4" w:space="0" w:color="auto"/>
          <w:bottom w:val="double" w:sz="4" w:space="0" w:color="auto"/>
          <w:right w:val="double" w:sz="4" w:space="0" w:color="auto"/>
        </w:tblBorders>
        <w:tblCellMar>
          <w:left w:w="30" w:type="dxa"/>
          <w:right w:w="30" w:type="dxa"/>
        </w:tblCellMar>
        <w:tblLook w:val="0000"/>
      </w:tblPr>
      <w:tblGrid>
        <w:gridCol w:w="2797"/>
        <w:gridCol w:w="3734"/>
        <w:gridCol w:w="3963"/>
      </w:tblGrid>
      <w:tr w:rsidR="005321D3" w:rsidRPr="005321D3" w:rsidTr="005321D3">
        <w:trPr>
          <w:cantSplit/>
          <w:trHeight w:val="20"/>
          <w:tblHeader/>
        </w:trPr>
        <w:tc>
          <w:tcPr>
            <w:tcW w:w="1333" w:type="pct"/>
            <w:vMerge w:val="restart"/>
            <w:tcBorders>
              <w:top w:val="double" w:sz="4"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p>
        </w:tc>
        <w:tc>
          <w:tcPr>
            <w:tcW w:w="3667" w:type="pct"/>
            <w:gridSpan w:val="2"/>
            <w:tcBorders>
              <w:top w:val="double" w:sz="4" w:space="0" w:color="auto"/>
              <w:left w:val="single" w:sz="6"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За январь-июнь 2017 года</w:t>
            </w:r>
          </w:p>
        </w:tc>
      </w:tr>
      <w:tr w:rsidR="005321D3" w:rsidRPr="005321D3" w:rsidTr="005321D3">
        <w:trPr>
          <w:cantSplit/>
          <w:trHeight w:val="20"/>
          <w:tblHeader/>
        </w:trPr>
        <w:tc>
          <w:tcPr>
            <w:tcW w:w="1333" w:type="pct"/>
            <w:vMerge/>
            <w:tcBorders>
              <w:top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p>
        </w:tc>
        <w:tc>
          <w:tcPr>
            <w:tcW w:w="1779" w:type="pct"/>
            <w:tcBorders>
              <w:top w:val="single" w:sz="6" w:space="0" w:color="auto"/>
              <w:left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среднемесячная </w:t>
            </w:r>
            <w:r w:rsidRPr="005321D3">
              <w:rPr>
                <w:sz w:val="18"/>
                <w:szCs w:val="18"/>
              </w:rPr>
              <w:br/>
              <w:t>заработная плата</w:t>
            </w:r>
          </w:p>
        </w:tc>
        <w:tc>
          <w:tcPr>
            <w:tcW w:w="1888" w:type="pct"/>
            <w:tcBorders>
              <w:top w:val="single" w:sz="6" w:space="0" w:color="auto"/>
              <w:left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темп роста </w:t>
            </w:r>
            <w:r w:rsidRPr="005321D3">
              <w:rPr>
                <w:sz w:val="18"/>
                <w:szCs w:val="18"/>
              </w:rPr>
              <w:br/>
              <w:t xml:space="preserve">заработной платы </w:t>
            </w:r>
            <w:proofErr w:type="gramStart"/>
            <w:r w:rsidRPr="005321D3">
              <w:rPr>
                <w:sz w:val="18"/>
                <w:szCs w:val="18"/>
              </w:rPr>
              <w:t>в</w:t>
            </w:r>
            <w:proofErr w:type="gramEnd"/>
            <w:r w:rsidRPr="005321D3">
              <w:rPr>
                <w:sz w:val="18"/>
                <w:szCs w:val="18"/>
              </w:rPr>
              <w:t xml:space="preserve"> % </w:t>
            </w:r>
            <w:proofErr w:type="gramStart"/>
            <w:r w:rsidRPr="005321D3">
              <w:rPr>
                <w:sz w:val="18"/>
                <w:szCs w:val="18"/>
              </w:rPr>
              <w:t>к</w:t>
            </w:r>
            <w:proofErr w:type="gramEnd"/>
            <w:r w:rsidRPr="005321D3">
              <w:rPr>
                <w:sz w:val="18"/>
                <w:szCs w:val="18"/>
              </w:rPr>
              <w:t xml:space="preserve"> январю-июню 2016 г.</w:t>
            </w:r>
          </w:p>
        </w:tc>
      </w:tr>
      <w:tr w:rsidR="005321D3" w:rsidRPr="005321D3" w:rsidTr="005321D3">
        <w:trPr>
          <w:cantSplit/>
          <w:trHeight w:val="20"/>
        </w:trPr>
        <w:tc>
          <w:tcPr>
            <w:tcW w:w="1333" w:type="pct"/>
            <w:vAlign w:val="bottom"/>
          </w:tcPr>
          <w:p w:rsidR="005321D3" w:rsidRPr="005321D3" w:rsidRDefault="005321D3" w:rsidP="005321D3">
            <w:pPr>
              <w:ind w:left="57" w:right="57"/>
              <w:jc w:val="both"/>
              <w:rPr>
                <w:sz w:val="18"/>
                <w:szCs w:val="18"/>
              </w:rPr>
            </w:pPr>
            <w:r w:rsidRPr="005321D3">
              <w:rPr>
                <w:sz w:val="18"/>
                <w:szCs w:val="18"/>
              </w:rPr>
              <w:t>Притобольный</w:t>
            </w:r>
          </w:p>
        </w:tc>
        <w:tc>
          <w:tcPr>
            <w:tcW w:w="1779" w:type="pct"/>
            <w:vAlign w:val="bottom"/>
          </w:tcPr>
          <w:p w:rsidR="005321D3" w:rsidRPr="005321D3" w:rsidRDefault="005321D3" w:rsidP="005321D3">
            <w:pPr>
              <w:ind w:left="57" w:right="57"/>
              <w:jc w:val="both"/>
              <w:rPr>
                <w:sz w:val="18"/>
                <w:szCs w:val="18"/>
              </w:rPr>
            </w:pPr>
            <w:r w:rsidRPr="005321D3">
              <w:rPr>
                <w:sz w:val="18"/>
                <w:szCs w:val="18"/>
              </w:rPr>
              <w:t>11</w:t>
            </w:r>
          </w:p>
        </w:tc>
        <w:tc>
          <w:tcPr>
            <w:tcW w:w="1888" w:type="pct"/>
            <w:vAlign w:val="bottom"/>
          </w:tcPr>
          <w:p w:rsidR="005321D3" w:rsidRPr="005321D3" w:rsidRDefault="005321D3" w:rsidP="005321D3">
            <w:pPr>
              <w:ind w:left="57" w:right="57"/>
              <w:jc w:val="both"/>
              <w:rPr>
                <w:sz w:val="18"/>
                <w:szCs w:val="18"/>
              </w:rPr>
            </w:pPr>
            <w:r w:rsidRPr="005321D3">
              <w:rPr>
                <w:sz w:val="18"/>
                <w:szCs w:val="18"/>
              </w:rPr>
              <w:t>7</w:t>
            </w:r>
          </w:p>
        </w:tc>
      </w:tr>
    </w:tbl>
    <w:p w:rsidR="005321D3" w:rsidRPr="005321D3" w:rsidRDefault="005321D3" w:rsidP="005321D3">
      <w:pPr>
        <w:ind w:left="57" w:right="57"/>
        <w:jc w:val="both"/>
        <w:rPr>
          <w:b/>
          <w:sz w:val="18"/>
          <w:szCs w:val="18"/>
        </w:rPr>
      </w:pPr>
      <w:bookmarkStart w:id="214" w:name="_Toc215627009"/>
      <w:bookmarkStart w:id="215" w:name="_Toc219513316"/>
      <w:bookmarkStart w:id="216" w:name="_Toc220723546"/>
      <w:bookmarkStart w:id="217" w:name="_Toc222541021"/>
      <w:bookmarkStart w:id="218" w:name="_Toc222727337"/>
      <w:bookmarkStart w:id="219" w:name="_Toc223321257"/>
      <w:bookmarkStart w:id="220" w:name="_Toc224966486"/>
      <w:bookmarkStart w:id="221" w:name="_Toc225129900"/>
      <w:bookmarkStart w:id="222" w:name="_Toc227728665"/>
      <w:bookmarkStart w:id="223" w:name="_Toc228075921"/>
      <w:bookmarkStart w:id="224" w:name="_Toc230405695"/>
      <w:bookmarkStart w:id="225" w:name="_Toc238272787"/>
      <w:bookmarkStart w:id="226" w:name="_Toc239653858"/>
      <w:bookmarkStart w:id="227" w:name="_Toc243796403"/>
      <w:bookmarkStart w:id="228" w:name="_Toc247075002"/>
      <w:bookmarkStart w:id="229" w:name="_Toc269737311"/>
      <w:bookmarkStart w:id="230" w:name="_Toc272332898"/>
      <w:bookmarkStart w:id="231" w:name="_Toc272332993"/>
      <w:bookmarkStart w:id="232" w:name="_Toc272409418"/>
      <w:bookmarkStart w:id="233" w:name="_Toc275173944"/>
      <w:bookmarkStart w:id="234" w:name="_Toc277594815"/>
      <w:bookmarkStart w:id="235" w:name="_Toc280104187"/>
      <w:bookmarkStart w:id="236" w:name="_Toc309904662"/>
      <w:bookmarkStart w:id="237" w:name="_Toc348600791"/>
      <w:bookmarkStart w:id="238" w:name="_Toc348601090"/>
      <w:bookmarkStart w:id="239" w:name="_Toc348615163"/>
      <w:bookmarkStart w:id="240" w:name="_Toc379359197"/>
      <w:bookmarkStart w:id="241" w:name="_Toc380664714"/>
      <w:bookmarkStart w:id="242" w:name="_Toc388428519"/>
      <w:bookmarkStart w:id="243" w:name="_Toc425168145"/>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5321D3" w:rsidRPr="005321D3" w:rsidRDefault="005321D3" w:rsidP="005321D3">
      <w:pPr>
        <w:ind w:left="57" w:right="57"/>
        <w:jc w:val="both"/>
        <w:rPr>
          <w:b/>
          <w:sz w:val="18"/>
          <w:szCs w:val="18"/>
        </w:rPr>
      </w:pPr>
      <w:r w:rsidRPr="005321D3">
        <w:rPr>
          <w:b/>
          <w:sz w:val="18"/>
          <w:szCs w:val="18"/>
        </w:rPr>
        <w:t>Рейтинг по показателям динамичности экономики</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tbl>
      <w:tblPr>
        <w:tblW w:w="5000" w:type="pct"/>
        <w:tblBorders>
          <w:top w:val="double" w:sz="4" w:space="0" w:color="auto"/>
          <w:left w:val="double" w:sz="4" w:space="0" w:color="auto"/>
          <w:bottom w:val="double" w:sz="4" w:space="0" w:color="auto"/>
          <w:right w:val="double" w:sz="4" w:space="0" w:color="auto"/>
        </w:tblBorders>
        <w:tblLayout w:type="fixed"/>
        <w:tblCellMar>
          <w:left w:w="30" w:type="dxa"/>
          <w:right w:w="30" w:type="dxa"/>
        </w:tblCellMar>
        <w:tblLook w:val="0000"/>
      </w:tblPr>
      <w:tblGrid>
        <w:gridCol w:w="2817"/>
        <w:gridCol w:w="1467"/>
        <w:gridCol w:w="1318"/>
        <w:gridCol w:w="2126"/>
        <w:gridCol w:w="1145"/>
        <w:gridCol w:w="1653"/>
      </w:tblGrid>
      <w:tr w:rsidR="005321D3" w:rsidRPr="005321D3" w:rsidTr="005321D3">
        <w:trPr>
          <w:trHeight w:val="20"/>
          <w:tblHeader/>
        </w:trPr>
        <w:tc>
          <w:tcPr>
            <w:tcW w:w="1338" w:type="pct"/>
            <w:vMerge w:val="restart"/>
            <w:tcBorders>
              <w:top w:val="double" w:sz="4"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p>
        </w:tc>
        <w:tc>
          <w:tcPr>
            <w:tcW w:w="3662" w:type="pct"/>
            <w:gridSpan w:val="5"/>
            <w:tcBorders>
              <w:top w:val="double" w:sz="4" w:space="0" w:color="auto"/>
              <w:left w:val="single" w:sz="6" w:space="0" w:color="auto"/>
              <w:bottom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Январь-июль 2017 г. </w:t>
            </w:r>
            <w:proofErr w:type="gramStart"/>
            <w:r w:rsidRPr="005321D3">
              <w:rPr>
                <w:sz w:val="18"/>
                <w:szCs w:val="18"/>
              </w:rPr>
              <w:t>в</w:t>
            </w:r>
            <w:proofErr w:type="gramEnd"/>
            <w:r w:rsidRPr="005321D3">
              <w:rPr>
                <w:sz w:val="18"/>
                <w:szCs w:val="18"/>
              </w:rPr>
              <w:t xml:space="preserve"> % </w:t>
            </w:r>
            <w:proofErr w:type="gramStart"/>
            <w:r w:rsidRPr="005321D3">
              <w:rPr>
                <w:sz w:val="18"/>
                <w:szCs w:val="18"/>
              </w:rPr>
              <w:t>к</w:t>
            </w:r>
            <w:proofErr w:type="gramEnd"/>
            <w:r w:rsidRPr="005321D3">
              <w:rPr>
                <w:sz w:val="18"/>
                <w:szCs w:val="18"/>
              </w:rPr>
              <w:t xml:space="preserve"> январю-июлю 2016 г.</w:t>
            </w:r>
          </w:p>
        </w:tc>
      </w:tr>
      <w:tr w:rsidR="005321D3" w:rsidRPr="005321D3" w:rsidTr="005321D3">
        <w:trPr>
          <w:trHeight w:val="20"/>
          <w:tblHeader/>
        </w:trPr>
        <w:tc>
          <w:tcPr>
            <w:tcW w:w="1338" w:type="pct"/>
            <w:vMerge/>
            <w:tcBorders>
              <w:top w:val="single" w:sz="6"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p>
        </w:tc>
        <w:tc>
          <w:tcPr>
            <w:tcW w:w="1323" w:type="pct"/>
            <w:gridSpan w:val="2"/>
            <w:tcBorders>
              <w:top w:val="single" w:sz="6" w:space="0" w:color="auto"/>
              <w:left w:val="single" w:sz="6"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производство</w:t>
            </w:r>
          </w:p>
        </w:tc>
        <w:tc>
          <w:tcPr>
            <w:tcW w:w="1010" w:type="pct"/>
            <w:vMerge w:val="restart"/>
            <w:tcBorders>
              <w:top w:val="single" w:sz="6" w:space="0" w:color="auto"/>
              <w:left w:val="single" w:sz="6"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отгружено </w:t>
            </w:r>
            <w:r w:rsidRPr="005321D3">
              <w:rPr>
                <w:sz w:val="18"/>
                <w:szCs w:val="18"/>
              </w:rPr>
              <w:br/>
              <w:t xml:space="preserve">товаров </w:t>
            </w:r>
            <w:r w:rsidRPr="005321D3">
              <w:rPr>
                <w:sz w:val="18"/>
                <w:szCs w:val="18"/>
              </w:rPr>
              <w:br/>
              <w:t xml:space="preserve">собственного производства </w:t>
            </w:r>
            <w:r w:rsidRPr="005321D3">
              <w:rPr>
                <w:sz w:val="18"/>
                <w:szCs w:val="18"/>
              </w:rPr>
              <w:br/>
              <w:t xml:space="preserve">по чистым </w:t>
            </w:r>
            <w:r w:rsidRPr="005321D3">
              <w:rPr>
                <w:sz w:val="18"/>
                <w:szCs w:val="18"/>
              </w:rPr>
              <w:br/>
              <w:t xml:space="preserve">видам экономической </w:t>
            </w:r>
            <w:r w:rsidRPr="005321D3">
              <w:rPr>
                <w:sz w:val="18"/>
                <w:szCs w:val="18"/>
              </w:rPr>
              <w:br/>
              <w:t>деятельности</w:t>
            </w:r>
          </w:p>
        </w:tc>
        <w:tc>
          <w:tcPr>
            <w:tcW w:w="544" w:type="pct"/>
            <w:vMerge w:val="restart"/>
            <w:tcBorders>
              <w:top w:val="single" w:sz="6" w:space="0" w:color="auto"/>
              <w:left w:val="single" w:sz="6" w:space="0" w:color="auto"/>
              <w:bottom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ввод </w:t>
            </w:r>
            <w:r w:rsidRPr="005321D3">
              <w:rPr>
                <w:sz w:val="18"/>
                <w:szCs w:val="18"/>
              </w:rPr>
              <w:br/>
              <w:t>жилья</w:t>
            </w:r>
          </w:p>
        </w:tc>
        <w:tc>
          <w:tcPr>
            <w:tcW w:w="785" w:type="pct"/>
            <w:vMerge w:val="restart"/>
            <w:tcBorders>
              <w:top w:val="single" w:sz="6" w:space="0" w:color="auto"/>
              <w:lef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объем выполненных работ по договорам строительного </w:t>
            </w:r>
            <w:r w:rsidRPr="005321D3">
              <w:rPr>
                <w:sz w:val="18"/>
                <w:szCs w:val="18"/>
              </w:rPr>
              <w:br/>
              <w:t>подряда</w:t>
            </w:r>
          </w:p>
        </w:tc>
      </w:tr>
      <w:tr w:rsidR="005321D3" w:rsidRPr="005321D3" w:rsidTr="005321D3">
        <w:trPr>
          <w:trHeight w:val="20"/>
          <w:tblHeader/>
        </w:trPr>
        <w:tc>
          <w:tcPr>
            <w:tcW w:w="1338" w:type="pct"/>
            <w:vMerge/>
            <w:tcBorders>
              <w:top w:val="single" w:sz="6" w:space="0" w:color="auto"/>
              <w:bottom w:val="double" w:sz="4" w:space="0" w:color="auto"/>
              <w:right w:val="single" w:sz="6" w:space="0" w:color="auto"/>
            </w:tcBorders>
            <w:vAlign w:val="bottom"/>
          </w:tcPr>
          <w:p w:rsidR="005321D3" w:rsidRPr="005321D3" w:rsidRDefault="005321D3" w:rsidP="005321D3">
            <w:pPr>
              <w:ind w:left="57" w:right="57"/>
              <w:jc w:val="both"/>
              <w:rPr>
                <w:sz w:val="18"/>
                <w:szCs w:val="18"/>
              </w:rPr>
            </w:pPr>
          </w:p>
        </w:tc>
        <w:tc>
          <w:tcPr>
            <w:tcW w:w="697" w:type="pct"/>
            <w:tcBorders>
              <w:top w:val="single" w:sz="6" w:space="0" w:color="auto"/>
              <w:left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скота и птицы на убой </w:t>
            </w:r>
            <w:r w:rsidRPr="005321D3">
              <w:rPr>
                <w:sz w:val="18"/>
                <w:szCs w:val="18"/>
              </w:rPr>
              <w:br/>
              <w:t>(в живой массе)</w:t>
            </w:r>
          </w:p>
        </w:tc>
        <w:tc>
          <w:tcPr>
            <w:tcW w:w="626" w:type="pct"/>
            <w:tcBorders>
              <w:top w:val="single" w:sz="6" w:space="0" w:color="auto"/>
              <w:left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молока</w:t>
            </w:r>
          </w:p>
        </w:tc>
        <w:tc>
          <w:tcPr>
            <w:tcW w:w="1010" w:type="pct"/>
            <w:vMerge/>
            <w:tcBorders>
              <w:top w:val="single" w:sz="6" w:space="0" w:color="auto"/>
              <w:left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p>
        </w:tc>
        <w:tc>
          <w:tcPr>
            <w:tcW w:w="544" w:type="pct"/>
            <w:vMerge/>
            <w:tcBorders>
              <w:top w:val="single" w:sz="6" w:space="0" w:color="auto"/>
              <w:left w:val="single" w:sz="6" w:space="0" w:color="auto"/>
              <w:bottom w:val="double" w:sz="4" w:space="0" w:color="auto"/>
            </w:tcBorders>
            <w:vAlign w:val="center"/>
          </w:tcPr>
          <w:p w:rsidR="005321D3" w:rsidRPr="005321D3" w:rsidRDefault="005321D3" w:rsidP="005321D3">
            <w:pPr>
              <w:ind w:left="57" w:right="57"/>
              <w:jc w:val="both"/>
              <w:rPr>
                <w:sz w:val="18"/>
                <w:szCs w:val="18"/>
              </w:rPr>
            </w:pPr>
          </w:p>
        </w:tc>
        <w:tc>
          <w:tcPr>
            <w:tcW w:w="785" w:type="pct"/>
            <w:vMerge/>
            <w:tcBorders>
              <w:left w:val="single" w:sz="6" w:space="0" w:color="auto"/>
              <w:bottom w:val="double" w:sz="4" w:space="0" w:color="auto"/>
            </w:tcBorders>
          </w:tcPr>
          <w:p w:rsidR="005321D3" w:rsidRPr="005321D3" w:rsidRDefault="005321D3" w:rsidP="005321D3">
            <w:pPr>
              <w:ind w:left="57" w:right="57"/>
              <w:jc w:val="both"/>
              <w:rPr>
                <w:sz w:val="18"/>
                <w:szCs w:val="18"/>
              </w:rPr>
            </w:pPr>
          </w:p>
        </w:tc>
      </w:tr>
      <w:tr w:rsidR="005321D3" w:rsidRPr="005321D3" w:rsidTr="005321D3">
        <w:trPr>
          <w:trHeight w:val="20"/>
        </w:trPr>
        <w:tc>
          <w:tcPr>
            <w:tcW w:w="1338" w:type="pct"/>
            <w:vAlign w:val="bottom"/>
          </w:tcPr>
          <w:p w:rsidR="005321D3" w:rsidRPr="005321D3" w:rsidRDefault="005321D3" w:rsidP="005321D3">
            <w:pPr>
              <w:ind w:left="57" w:right="57"/>
              <w:jc w:val="both"/>
              <w:rPr>
                <w:sz w:val="18"/>
                <w:szCs w:val="18"/>
              </w:rPr>
            </w:pPr>
            <w:r w:rsidRPr="005321D3">
              <w:rPr>
                <w:sz w:val="18"/>
                <w:szCs w:val="18"/>
              </w:rPr>
              <w:t>Притобольный</w:t>
            </w:r>
          </w:p>
        </w:tc>
        <w:tc>
          <w:tcPr>
            <w:tcW w:w="697" w:type="pct"/>
            <w:vAlign w:val="bottom"/>
          </w:tcPr>
          <w:p w:rsidR="005321D3" w:rsidRPr="005321D3" w:rsidRDefault="005321D3" w:rsidP="005321D3">
            <w:pPr>
              <w:ind w:left="57" w:right="57"/>
              <w:jc w:val="both"/>
              <w:rPr>
                <w:sz w:val="18"/>
                <w:szCs w:val="18"/>
              </w:rPr>
            </w:pPr>
            <w:r w:rsidRPr="005321D3">
              <w:rPr>
                <w:sz w:val="18"/>
                <w:szCs w:val="18"/>
              </w:rPr>
              <w:t>-</w:t>
            </w:r>
          </w:p>
        </w:tc>
        <w:tc>
          <w:tcPr>
            <w:tcW w:w="626" w:type="pct"/>
            <w:vAlign w:val="bottom"/>
          </w:tcPr>
          <w:p w:rsidR="005321D3" w:rsidRPr="005321D3" w:rsidRDefault="005321D3" w:rsidP="005321D3">
            <w:pPr>
              <w:ind w:left="57" w:right="57"/>
              <w:jc w:val="both"/>
              <w:rPr>
                <w:sz w:val="18"/>
                <w:szCs w:val="18"/>
              </w:rPr>
            </w:pPr>
            <w:r w:rsidRPr="005321D3">
              <w:rPr>
                <w:sz w:val="18"/>
                <w:szCs w:val="18"/>
              </w:rPr>
              <w:t>1</w:t>
            </w:r>
          </w:p>
        </w:tc>
        <w:tc>
          <w:tcPr>
            <w:tcW w:w="1010" w:type="pct"/>
            <w:vAlign w:val="bottom"/>
          </w:tcPr>
          <w:p w:rsidR="005321D3" w:rsidRPr="005321D3" w:rsidRDefault="005321D3" w:rsidP="005321D3">
            <w:pPr>
              <w:ind w:left="57" w:right="57"/>
              <w:jc w:val="both"/>
              <w:rPr>
                <w:sz w:val="18"/>
                <w:szCs w:val="18"/>
              </w:rPr>
            </w:pPr>
            <w:r w:rsidRPr="005321D3">
              <w:rPr>
                <w:sz w:val="18"/>
                <w:szCs w:val="18"/>
              </w:rPr>
              <w:t>13</w:t>
            </w:r>
          </w:p>
        </w:tc>
        <w:tc>
          <w:tcPr>
            <w:tcW w:w="544" w:type="pct"/>
            <w:vAlign w:val="bottom"/>
          </w:tcPr>
          <w:p w:rsidR="005321D3" w:rsidRPr="005321D3" w:rsidRDefault="005321D3" w:rsidP="005321D3">
            <w:pPr>
              <w:ind w:left="57" w:right="57"/>
              <w:jc w:val="both"/>
              <w:rPr>
                <w:sz w:val="18"/>
                <w:szCs w:val="18"/>
              </w:rPr>
            </w:pPr>
            <w:r w:rsidRPr="005321D3">
              <w:rPr>
                <w:sz w:val="18"/>
                <w:szCs w:val="18"/>
              </w:rPr>
              <w:t>25</w:t>
            </w:r>
          </w:p>
        </w:tc>
        <w:tc>
          <w:tcPr>
            <w:tcW w:w="785" w:type="pct"/>
            <w:vAlign w:val="bottom"/>
          </w:tcPr>
          <w:p w:rsidR="005321D3" w:rsidRPr="005321D3" w:rsidRDefault="005321D3" w:rsidP="005321D3">
            <w:pPr>
              <w:ind w:left="57" w:right="57"/>
              <w:jc w:val="both"/>
              <w:rPr>
                <w:sz w:val="18"/>
                <w:szCs w:val="18"/>
              </w:rPr>
            </w:pPr>
            <w:r w:rsidRPr="005321D3">
              <w:rPr>
                <w:sz w:val="18"/>
                <w:szCs w:val="18"/>
              </w:rPr>
              <w:t>5</w:t>
            </w:r>
          </w:p>
        </w:tc>
      </w:tr>
    </w:tbl>
    <w:p w:rsidR="005321D3" w:rsidRPr="005321D3" w:rsidRDefault="005321D3" w:rsidP="005321D3">
      <w:pPr>
        <w:ind w:left="57" w:right="57"/>
        <w:jc w:val="both"/>
        <w:rPr>
          <w:b/>
          <w:sz w:val="18"/>
          <w:szCs w:val="18"/>
        </w:rPr>
      </w:pPr>
    </w:p>
    <w:p w:rsidR="005321D3" w:rsidRPr="005321D3" w:rsidRDefault="005321D3" w:rsidP="005321D3">
      <w:pPr>
        <w:ind w:left="57" w:right="57"/>
        <w:jc w:val="both"/>
        <w:rPr>
          <w:sz w:val="18"/>
          <w:szCs w:val="18"/>
        </w:rPr>
      </w:pPr>
    </w:p>
    <w:tbl>
      <w:tblPr>
        <w:tblW w:w="5000" w:type="pct"/>
        <w:tblBorders>
          <w:top w:val="double" w:sz="4" w:space="0" w:color="auto"/>
          <w:left w:val="double" w:sz="4" w:space="0" w:color="auto"/>
          <w:bottom w:val="double" w:sz="4" w:space="0" w:color="auto"/>
          <w:right w:val="double" w:sz="4" w:space="0" w:color="auto"/>
        </w:tblBorders>
        <w:tblCellMar>
          <w:left w:w="30" w:type="dxa"/>
          <w:right w:w="30" w:type="dxa"/>
        </w:tblCellMar>
        <w:tblLook w:val="0000"/>
      </w:tblPr>
      <w:tblGrid>
        <w:gridCol w:w="3204"/>
        <w:gridCol w:w="3661"/>
        <w:gridCol w:w="3661"/>
      </w:tblGrid>
      <w:tr w:rsidR="005321D3" w:rsidRPr="005321D3" w:rsidTr="005321D3">
        <w:trPr>
          <w:cantSplit/>
          <w:trHeight w:val="20"/>
          <w:tblHeader/>
        </w:trPr>
        <w:tc>
          <w:tcPr>
            <w:tcW w:w="1522" w:type="pct"/>
            <w:vMerge w:val="restart"/>
            <w:tcBorders>
              <w:top w:val="double" w:sz="4"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p>
        </w:tc>
        <w:tc>
          <w:tcPr>
            <w:tcW w:w="3478" w:type="pct"/>
            <w:gridSpan w:val="2"/>
            <w:tcBorders>
              <w:top w:val="double" w:sz="4" w:space="0" w:color="auto"/>
              <w:left w:val="single" w:sz="6" w:space="0" w:color="auto"/>
              <w:bottom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Индекс физического объёма </w:t>
            </w:r>
            <w:r w:rsidRPr="005321D3">
              <w:rPr>
                <w:sz w:val="18"/>
                <w:szCs w:val="18"/>
              </w:rPr>
              <w:br/>
              <w:t xml:space="preserve">январь-июнь 2017 г. </w:t>
            </w:r>
            <w:proofErr w:type="gramStart"/>
            <w:r w:rsidRPr="005321D3">
              <w:rPr>
                <w:sz w:val="18"/>
                <w:szCs w:val="18"/>
              </w:rPr>
              <w:t>в</w:t>
            </w:r>
            <w:proofErr w:type="gramEnd"/>
            <w:r w:rsidRPr="005321D3">
              <w:rPr>
                <w:sz w:val="18"/>
                <w:szCs w:val="18"/>
              </w:rPr>
              <w:t xml:space="preserve"> % </w:t>
            </w:r>
            <w:proofErr w:type="gramStart"/>
            <w:r w:rsidRPr="005321D3">
              <w:rPr>
                <w:sz w:val="18"/>
                <w:szCs w:val="18"/>
              </w:rPr>
              <w:t>к</w:t>
            </w:r>
            <w:proofErr w:type="gramEnd"/>
            <w:r w:rsidRPr="005321D3">
              <w:rPr>
                <w:sz w:val="18"/>
                <w:szCs w:val="18"/>
              </w:rPr>
              <w:t xml:space="preserve"> январю-июню 2016 г.</w:t>
            </w:r>
          </w:p>
        </w:tc>
      </w:tr>
      <w:tr w:rsidR="005321D3" w:rsidRPr="005321D3" w:rsidTr="005321D3">
        <w:trPr>
          <w:cantSplit/>
          <w:trHeight w:val="20"/>
          <w:tblHeader/>
        </w:trPr>
        <w:tc>
          <w:tcPr>
            <w:tcW w:w="1522" w:type="pct"/>
            <w:vMerge/>
            <w:tcBorders>
              <w:top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p>
        </w:tc>
        <w:tc>
          <w:tcPr>
            <w:tcW w:w="1739" w:type="pct"/>
            <w:tcBorders>
              <w:top w:val="single" w:sz="6" w:space="0" w:color="auto"/>
              <w:left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оборота розничной </w:t>
            </w:r>
            <w:r w:rsidRPr="005321D3">
              <w:rPr>
                <w:sz w:val="18"/>
                <w:szCs w:val="18"/>
              </w:rPr>
              <w:br/>
              <w:t>торговли</w:t>
            </w:r>
          </w:p>
        </w:tc>
        <w:tc>
          <w:tcPr>
            <w:tcW w:w="1739" w:type="pct"/>
            <w:tcBorders>
              <w:top w:val="single" w:sz="6" w:space="0" w:color="auto"/>
              <w:left w:val="single" w:sz="6" w:space="0" w:color="auto"/>
              <w:bottom w:val="double" w:sz="4" w:space="0" w:color="auto"/>
            </w:tcBorders>
            <w:vAlign w:val="center"/>
          </w:tcPr>
          <w:p w:rsidR="005321D3" w:rsidRPr="005321D3" w:rsidRDefault="005321D3" w:rsidP="005321D3">
            <w:pPr>
              <w:ind w:left="57" w:right="57"/>
              <w:jc w:val="both"/>
              <w:rPr>
                <w:sz w:val="18"/>
                <w:szCs w:val="18"/>
              </w:rPr>
            </w:pPr>
            <w:r w:rsidRPr="005321D3">
              <w:rPr>
                <w:sz w:val="18"/>
                <w:szCs w:val="18"/>
              </w:rPr>
              <w:t>оборота общественного питания</w:t>
            </w:r>
          </w:p>
        </w:tc>
      </w:tr>
      <w:tr w:rsidR="005321D3" w:rsidRPr="005321D3" w:rsidTr="005321D3">
        <w:trPr>
          <w:cantSplit/>
          <w:trHeight w:val="20"/>
        </w:trPr>
        <w:tc>
          <w:tcPr>
            <w:tcW w:w="1522" w:type="pct"/>
            <w:vAlign w:val="bottom"/>
          </w:tcPr>
          <w:p w:rsidR="005321D3" w:rsidRPr="005321D3" w:rsidRDefault="005321D3" w:rsidP="005321D3">
            <w:pPr>
              <w:ind w:left="57" w:right="57"/>
              <w:jc w:val="both"/>
              <w:rPr>
                <w:sz w:val="18"/>
                <w:szCs w:val="18"/>
              </w:rPr>
            </w:pPr>
            <w:r w:rsidRPr="005321D3">
              <w:rPr>
                <w:sz w:val="18"/>
                <w:szCs w:val="18"/>
              </w:rPr>
              <w:t>Притобольный</w:t>
            </w:r>
          </w:p>
        </w:tc>
        <w:tc>
          <w:tcPr>
            <w:tcW w:w="1739" w:type="pct"/>
            <w:vAlign w:val="bottom"/>
          </w:tcPr>
          <w:p w:rsidR="005321D3" w:rsidRPr="005321D3" w:rsidRDefault="005321D3" w:rsidP="005321D3">
            <w:pPr>
              <w:ind w:left="57" w:right="57"/>
              <w:jc w:val="both"/>
              <w:rPr>
                <w:sz w:val="18"/>
                <w:szCs w:val="18"/>
              </w:rPr>
            </w:pPr>
            <w:r w:rsidRPr="005321D3">
              <w:rPr>
                <w:sz w:val="18"/>
                <w:szCs w:val="18"/>
              </w:rPr>
              <w:t>22</w:t>
            </w:r>
          </w:p>
        </w:tc>
        <w:tc>
          <w:tcPr>
            <w:tcW w:w="1739" w:type="pct"/>
            <w:vAlign w:val="bottom"/>
          </w:tcPr>
          <w:p w:rsidR="005321D3" w:rsidRPr="005321D3" w:rsidRDefault="005321D3" w:rsidP="005321D3">
            <w:pPr>
              <w:ind w:left="57" w:right="57"/>
              <w:jc w:val="both"/>
              <w:rPr>
                <w:sz w:val="18"/>
                <w:szCs w:val="18"/>
              </w:rPr>
            </w:pPr>
            <w:r w:rsidRPr="005321D3">
              <w:rPr>
                <w:sz w:val="18"/>
                <w:szCs w:val="18"/>
              </w:rPr>
              <w:t>23</w:t>
            </w:r>
          </w:p>
        </w:tc>
      </w:tr>
    </w:tbl>
    <w:p w:rsidR="005321D3" w:rsidRPr="005321D3" w:rsidRDefault="005321D3" w:rsidP="005321D3">
      <w:pPr>
        <w:ind w:left="57" w:right="57"/>
        <w:jc w:val="both"/>
        <w:rPr>
          <w:sz w:val="18"/>
          <w:szCs w:val="18"/>
        </w:rPr>
      </w:pPr>
    </w:p>
    <w:p w:rsidR="005321D3" w:rsidRPr="005321D3" w:rsidRDefault="005321D3" w:rsidP="005321D3">
      <w:pPr>
        <w:ind w:left="57" w:right="57"/>
        <w:jc w:val="both"/>
        <w:rPr>
          <w:sz w:val="18"/>
          <w:szCs w:val="18"/>
        </w:rPr>
      </w:pPr>
    </w:p>
    <w:p w:rsidR="005321D3" w:rsidRPr="005321D3" w:rsidRDefault="005321D3" w:rsidP="005321D3">
      <w:pPr>
        <w:ind w:left="57" w:right="57"/>
        <w:jc w:val="both"/>
        <w:rPr>
          <w:b/>
          <w:sz w:val="18"/>
          <w:szCs w:val="18"/>
        </w:rPr>
      </w:pPr>
      <w:bookmarkStart w:id="244" w:name="_Toc466985228"/>
      <w:bookmarkStart w:id="245" w:name="_Toc480450125"/>
      <w:bookmarkStart w:id="246" w:name="_Toc491093126"/>
      <w:r w:rsidRPr="005321D3">
        <w:rPr>
          <w:b/>
          <w:sz w:val="18"/>
          <w:szCs w:val="18"/>
        </w:rPr>
        <w:t>Рейтинг по экономическим показателям</w:t>
      </w:r>
      <w:bookmarkEnd w:id="244"/>
      <w:bookmarkEnd w:id="245"/>
      <w:bookmarkEnd w:id="246"/>
    </w:p>
    <w:tbl>
      <w:tblPr>
        <w:tblW w:w="5000" w:type="pct"/>
        <w:tblBorders>
          <w:top w:val="double" w:sz="4" w:space="0" w:color="auto"/>
          <w:left w:val="double" w:sz="4" w:space="0" w:color="auto"/>
          <w:bottom w:val="double" w:sz="4" w:space="0" w:color="auto"/>
          <w:right w:val="double" w:sz="4" w:space="0" w:color="auto"/>
        </w:tblBorders>
        <w:tblCellMar>
          <w:left w:w="30" w:type="dxa"/>
          <w:right w:w="30" w:type="dxa"/>
        </w:tblCellMar>
        <w:tblLook w:val="0000"/>
      </w:tblPr>
      <w:tblGrid>
        <w:gridCol w:w="2647"/>
        <w:gridCol w:w="1964"/>
        <w:gridCol w:w="2124"/>
        <w:gridCol w:w="1623"/>
        <w:gridCol w:w="2168"/>
      </w:tblGrid>
      <w:tr w:rsidR="005321D3" w:rsidRPr="005321D3" w:rsidTr="005321D3">
        <w:trPr>
          <w:trHeight w:val="20"/>
          <w:tblHeader/>
        </w:trPr>
        <w:tc>
          <w:tcPr>
            <w:tcW w:w="1257" w:type="pct"/>
            <w:vMerge w:val="restart"/>
            <w:tcBorders>
              <w:top w:val="double" w:sz="4"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p>
        </w:tc>
        <w:tc>
          <w:tcPr>
            <w:tcW w:w="3743" w:type="pct"/>
            <w:gridSpan w:val="4"/>
            <w:tcBorders>
              <w:top w:val="double" w:sz="4" w:space="0" w:color="auto"/>
              <w:left w:val="single" w:sz="6" w:space="0" w:color="auto"/>
              <w:bottom w:val="single" w:sz="6" w:space="0" w:color="auto"/>
            </w:tcBorders>
            <w:vAlign w:val="center"/>
          </w:tcPr>
          <w:p w:rsidR="005321D3" w:rsidRPr="005321D3" w:rsidRDefault="005321D3" w:rsidP="005321D3">
            <w:pPr>
              <w:ind w:left="57" w:right="57"/>
              <w:jc w:val="both"/>
              <w:rPr>
                <w:sz w:val="18"/>
                <w:szCs w:val="18"/>
              </w:rPr>
            </w:pPr>
            <w:r w:rsidRPr="005321D3">
              <w:rPr>
                <w:sz w:val="18"/>
                <w:szCs w:val="18"/>
              </w:rPr>
              <w:t>Январь-июнь 2017 г.</w:t>
            </w:r>
          </w:p>
        </w:tc>
      </w:tr>
      <w:tr w:rsidR="005321D3" w:rsidRPr="005321D3" w:rsidTr="005321D3">
        <w:trPr>
          <w:trHeight w:val="20"/>
          <w:tblHeader/>
        </w:trPr>
        <w:tc>
          <w:tcPr>
            <w:tcW w:w="1257" w:type="pct"/>
            <w:vMerge/>
            <w:tcBorders>
              <w:top w:val="single" w:sz="6"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p>
        </w:tc>
        <w:tc>
          <w:tcPr>
            <w:tcW w:w="933" w:type="pct"/>
            <w:vMerge w:val="restart"/>
            <w:tcBorders>
              <w:top w:val="single" w:sz="6" w:space="0" w:color="auto"/>
              <w:left w:val="single" w:sz="6"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финансовый </w:t>
            </w:r>
            <w:r w:rsidRPr="005321D3">
              <w:rPr>
                <w:sz w:val="18"/>
                <w:szCs w:val="18"/>
              </w:rPr>
              <w:br/>
              <w:t>результат</w:t>
            </w:r>
          </w:p>
        </w:tc>
        <w:tc>
          <w:tcPr>
            <w:tcW w:w="1009" w:type="pct"/>
            <w:vMerge w:val="restart"/>
            <w:tcBorders>
              <w:top w:val="single" w:sz="6" w:space="0" w:color="auto"/>
              <w:left w:val="single" w:sz="6"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удельный вес убыточных </w:t>
            </w:r>
            <w:r w:rsidRPr="005321D3">
              <w:rPr>
                <w:sz w:val="18"/>
                <w:szCs w:val="18"/>
              </w:rPr>
              <w:br/>
              <w:t>организаций</w:t>
            </w:r>
          </w:p>
        </w:tc>
        <w:tc>
          <w:tcPr>
            <w:tcW w:w="1801" w:type="pct"/>
            <w:gridSpan w:val="2"/>
            <w:tcBorders>
              <w:top w:val="single" w:sz="6" w:space="0" w:color="auto"/>
              <w:left w:val="single" w:sz="6" w:space="0" w:color="auto"/>
              <w:bottom w:val="single" w:sz="6" w:space="0" w:color="auto"/>
            </w:tcBorders>
            <w:vAlign w:val="center"/>
          </w:tcPr>
          <w:p w:rsidR="005321D3" w:rsidRPr="005321D3" w:rsidRDefault="005321D3" w:rsidP="005321D3">
            <w:pPr>
              <w:ind w:left="57" w:right="57"/>
              <w:jc w:val="both"/>
              <w:rPr>
                <w:sz w:val="18"/>
                <w:szCs w:val="18"/>
              </w:rPr>
            </w:pPr>
            <w:r w:rsidRPr="005321D3">
              <w:rPr>
                <w:sz w:val="18"/>
                <w:szCs w:val="18"/>
              </w:rPr>
              <w:t>оборот на душу населения</w:t>
            </w:r>
          </w:p>
        </w:tc>
      </w:tr>
      <w:tr w:rsidR="005321D3" w:rsidRPr="005321D3" w:rsidTr="005321D3">
        <w:trPr>
          <w:trHeight w:val="20"/>
          <w:tblHeader/>
        </w:trPr>
        <w:tc>
          <w:tcPr>
            <w:tcW w:w="1257" w:type="pct"/>
            <w:vMerge/>
            <w:tcBorders>
              <w:top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p>
        </w:tc>
        <w:tc>
          <w:tcPr>
            <w:tcW w:w="933" w:type="pct"/>
            <w:vMerge/>
            <w:tcBorders>
              <w:top w:val="single" w:sz="6" w:space="0" w:color="auto"/>
              <w:left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p>
        </w:tc>
        <w:tc>
          <w:tcPr>
            <w:tcW w:w="1009" w:type="pct"/>
            <w:vMerge/>
            <w:tcBorders>
              <w:top w:val="single" w:sz="6" w:space="0" w:color="auto"/>
              <w:left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p>
        </w:tc>
        <w:tc>
          <w:tcPr>
            <w:tcW w:w="771" w:type="pct"/>
            <w:tcBorders>
              <w:top w:val="single" w:sz="6" w:space="0" w:color="auto"/>
              <w:left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розничной торговли</w:t>
            </w:r>
          </w:p>
        </w:tc>
        <w:tc>
          <w:tcPr>
            <w:tcW w:w="1030" w:type="pct"/>
            <w:tcBorders>
              <w:top w:val="single" w:sz="6" w:space="0" w:color="auto"/>
              <w:left w:val="single" w:sz="6" w:space="0" w:color="auto"/>
              <w:bottom w:val="double" w:sz="4" w:space="0" w:color="auto"/>
            </w:tcBorders>
            <w:vAlign w:val="center"/>
          </w:tcPr>
          <w:p w:rsidR="005321D3" w:rsidRPr="005321D3" w:rsidRDefault="005321D3" w:rsidP="005321D3">
            <w:pPr>
              <w:ind w:left="57" w:right="57"/>
              <w:jc w:val="both"/>
              <w:rPr>
                <w:sz w:val="18"/>
                <w:szCs w:val="18"/>
              </w:rPr>
            </w:pPr>
            <w:r w:rsidRPr="005321D3">
              <w:rPr>
                <w:sz w:val="18"/>
                <w:szCs w:val="18"/>
              </w:rPr>
              <w:t>общественного питания</w:t>
            </w:r>
          </w:p>
        </w:tc>
      </w:tr>
      <w:tr w:rsidR="005321D3" w:rsidRPr="005321D3" w:rsidTr="005321D3">
        <w:trPr>
          <w:trHeight w:val="20"/>
        </w:trPr>
        <w:tc>
          <w:tcPr>
            <w:tcW w:w="1257" w:type="pct"/>
            <w:vAlign w:val="bottom"/>
          </w:tcPr>
          <w:p w:rsidR="005321D3" w:rsidRPr="005321D3" w:rsidRDefault="005321D3" w:rsidP="005321D3">
            <w:pPr>
              <w:ind w:left="57" w:right="57"/>
              <w:jc w:val="both"/>
              <w:rPr>
                <w:sz w:val="18"/>
                <w:szCs w:val="18"/>
              </w:rPr>
            </w:pPr>
            <w:r w:rsidRPr="005321D3">
              <w:rPr>
                <w:sz w:val="18"/>
                <w:szCs w:val="18"/>
              </w:rPr>
              <w:t>Притобольный</w:t>
            </w:r>
          </w:p>
        </w:tc>
        <w:tc>
          <w:tcPr>
            <w:tcW w:w="933" w:type="pct"/>
            <w:vAlign w:val="bottom"/>
          </w:tcPr>
          <w:p w:rsidR="005321D3" w:rsidRPr="005321D3" w:rsidRDefault="005321D3" w:rsidP="005321D3">
            <w:pPr>
              <w:ind w:left="57" w:right="57"/>
              <w:jc w:val="both"/>
              <w:rPr>
                <w:sz w:val="18"/>
                <w:szCs w:val="18"/>
              </w:rPr>
            </w:pPr>
            <w:r w:rsidRPr="005321D3">
              <w:rPr>
                <w:sz w:val="18"/>
                <w:szCs w:val="18"/>
              </w:rPr>
              <w:t>24</w:t>
            </w:r>
          </w:p>
        </w:tc>
        <w:tc>
          <w:tcPr>
            <w:tcW w:w="1009" w:type="pct"/>
            <w:vAlign w:val="bottom"/>
          </w:tcPr>
          <w:p w:rsidR="005321D3" w:rsidRPr="005321D3" w:rsidRDefault="005321D3" w:rsidP="005321D3">
            <w:pPr>
              <w:ind w:left="57" w:right="57"/>
              <w:jc w:val="both"/>
              <w:rPr>
                <w:sz w:val="18"/>
                <w:szCs w:val="18"/>
              </w:rPr>
            </w:pPr>
            <w:r w:rsidRPr="005321D3">
              <w:rPr>
                <w:sz w:val="18"/>
                <w:szCs w:val="18"/>
              </w:rPr>
              <w:t>17</w:t>
            </w:r>
          </w:p>
        </w:tc>
        <w:tc>
          <w:tcPr>
            <w:tcW w:w="771" w:type="pct"/>
            <w:vAlign w:val="bottom"/>
          </w:tcPr>
          <w:p w:rsidR="005321D3" w:rsidRPr="005321D3" w:rsidRDefault="005321D3" w:rsidP="005321D3">
            <w:pPr>
              <w:ind w:left="57" w:right="57"/>
              <w:jc w:val="both"/>
              <w:rPr>
                <w:sz w:val="18"/>
                <w:szCs w:val="18"/>
              </w:rPr>
            </w:pPr>
            <w:r w:rsidRPr="005321D3">
              <w:rPr>
                <w:sz w:val="18"/>
                <w:szCs w:val="18"/>
              </w:rPr>
              <w:t>19</w:t>
            </w:r>
          </w:p>
        </w:tc>
        <w:tc>
          <w:tcPr>
            <w:tcW w:w="1030" w:type="pct"/>
            <w:vAlign w:val="bottom"/>
          </w:tcPr>
          <w:p w:rsidR="005321D3" w:rsidRPr="005321D3" w:rsidRDefault="005321D3" w:rsidP="005321D3">
            <w:pPr>
              <w:ind w:left="57" w:right="57"/>
              <w:jc w:val="both"/>
              <w:rPr>
                <w:sz w:val="18"/>
                <w:szCs w:val="18"/>
              </w:rPr>
            </w:pPr>
            <w:r w:rsidRPr="005321D3">
              <w:rPr>
                <w:sz w:val="18"/>
                <w:szCs w:val="18"/>
              </w:rPr>
              <w:t>18</w:t>
            </w:r>
          </w:p>
        </w:tc>
      </w:tr>
    </w:tbl>
    <w:p w:rsidR="005321D3" w:rsidRPr="005321D3" w:rsidRDefault="005321D3" w:rsidP="005321D3">
      <w:pPr>
        <w:ind w:left="57" w:right="57"/>
        <w:jc w:val="both"/>
        <w:rPr>
          <w:sz w:val="18"/>
          <w:szCs w:val="18"/>
        </w:rPr>
      </w:pPr>
    </w:p>
    <w:tbl>
      <w:tblPr>
        <w:tblW w:w="5000" w:type="pct"/>
        <w:tblBorders>
          <w:top w:val="double" w:sz="4" w:space="0" w:color="auto"/>
          <w:left w:val="double" w:sz="4" w:space="0" w:color="auto"/>
          <w:bottom w:val="double" w:sz="4" w:space="0" w:color="auto"/>
          <w:right w:val="double" w:sz="4" w:space="0" w:color="auto"/>
        </w:tblBorders>
        <w:tblCellMar>
          <w:left w:w="30" w:type="dxa"/>
          <w:right w:w="30" w:type="dxa"/>
        </w:tblCellMar>
        <w:tblLook w:val="0000"/>
      </w:tblPr>
      <w:tblGrid>
        <w:gridCol w:w="2977"/>
        <w:gridCol w:w="2642"/>
        <w:gridCol w:w="1558"/>
        <w:gridCol w:w="1568"/>
        <w:gridCol w:w="1781"/>
      </w:tblGrid>
      <w:tr w:rsidR="005321D3" w:rsidRPr="005321D3" w:rsidTr="00977E6B">
        <w:trPr>
          <w:trHeight w:val="20"/>
          <w:tblHeader/>
        </w:trPr>
        <w:tc>
          <w:tcPr>
            <w:tcW w:w="1414" w:type="pct"/>
            <w:vMerge w:val="restart"/>
            <w:tcBorders>
              <w:top w:val="double" w:sz="4"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p>
        </w:tc>
        <w:tc>
          <w:tcPr>
            <w:tcW w:w="3586" w:type="pct"/>
            <w:gridSpan w:val="4"/>
            <w:tcBorders>
              <w:top w:val="double" w:sz="4" w:space="0" w:color="auto"/>
              <w:left w:val="single" w:sz="6" w:space="0" w:color="auto"/>
              <w:bottom w:val="single" w:sz="6" w:space="0" w:color="auto"/>
            </w:tcBorders>
            <w:vAlign w:val="center"/>
          </w:tcPr>
          <w:p w:rsidR="005321D3" w:rsidRPr="005321D3" w:rsidRDefault="005321D3" w:rsidP="005321D3">
            <w:pPr>
              <w:ind w:left="57" w:right="57"/>
              <w:jc w:val="both"/>
              <w:rPr>
                <w:sz w:val="18"/>
                <w:szCs w:val="18"/>
              </w:rPr>
            </w:pPr>
            <w:r w:rsidRPr="005321D3">
              <w:rPr>
                <w:sz w:val="18"/>
                <w:szCs w:val="18"/>
              </w:rPr>
              <w:t>Январь-июль 2017 г.</w:t>
            </w:r>
          </w:p>
        </w:tc>
      </w:tr>
      <w:tr w:rsidR="005321D3" w:rsidRPr="005321D3" w:rsidTr="00977E6B">
        <w:trPr>
          <w:trHeight w:val="20"/>
          <w:tblHeader/>
        </w:trPr>
        <w:tc>
          <w:tcPr>
            <w:tcW w:w="1414" w:type="pct"/>
            <w:vMerge/>
            <w:tcBorders>
              <w:top w:val="single" w:sz="6" w:space="0" w:color="auto"/>
              <w:bottom w:val="single" w:sz="6" w:space="0" w:color="auto"/>
              <w:right w:val="single" w:sz="6" w:space="0" w:color="auto"/>
            </w:tcBorders>
            <w:vAlign w:val="center"/>
          </w:tcPr>
          <w:p w:rsidR="005321D3" w:rsidRPr="005321D3" w:rsidRDefault="005321D3" w:rsidP="005321D3">
            <w:pPr>
              <w:ind w:left="57" w:right="57"/>
              <w:jc w:val="both"/>
              <w:rPr>
                <w:sz w:val="18"/>
                <w:szCs w:val="18"/>
              </w:rPr>
            </w:pPr>
          </w:p>
        </w:tc>
        <w:tc>
          <w:tcPr>
            <w:tcW w:w="1995" w:type="pct"/>
            <w:gridSpan w:val="2"/>
            <w:tcBorders>
              <w:top w:val="single" w:sz="6" w:space="0" w:color="auto"/>
              <w:left w:val="single" w:sz="6" w:space="0" w:color="auto"/>
              <w:bottom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произведено на душу </w:t>
            </w:r>
            <w:r w:rsidRPr="005321D3">
              <w:rPr>
                <w:sz w:val="18"/>
                <w:szCs w:val="18"/>
              </w:rPr>
              <w:br/>
              <w:t>населения</w:t>
            </w:r>
          </w:p>
        </w:tc>
        <w:tc>
          <w:tcPr>
            <w:tcW w:w="745" w:type="pct"/>
            <w:vMerge w:val="restart"/>
            <w:tcBorders>
              <w:top w:val="single" w:sz="6" w:space="0" w:color="auto"/>
              <w:lef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надой </w:t>
            </w:r>
            <w:r w:rsidRPr="005321D3">
              <w:rPr>
                <w:sz w:val="18"/>
                <w:szCs w:val="18"/>
              </w:rPr>
              <w:br/>
              <w:t xml:space="preserve">молока от </w:t>
            </w:r>
            <w:r w:rsidRPr="005321D3">
              <w:rPr>
                <w:sz w:val="18"/>
                <w:szCs w:val="18"/>
              </w:rPr>
              <w:br/>
              <w:t>1 коровы</w:t>
            </w:r>
          </w:p>
        </w:tc>
        <w:tc>
          <w:tcPr>
            <w:tcW w:w="846" w:type="pct"/>
            <w:vMerge w:val="restart"/>
            <w:tcBorders>
              <w:top w:val="single" w:sz="6" w:space="0" w:color="auto"/>
              <w:lef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ввод жилья, м</w:t>
            </w:r>
            <w:proofErr w:type="gramStart"/>
            <w:r w:rsidRPr="005321D3">
              <w:rPr>
                <w:sz w:val="18"/>
                <w:szCs w:val="18"/>
                <w:vertAlign w:val="superscript"/>
              </w:rPr>
              <w:t>2</w:t>
            </w:r>
            <w:proofErr w:type="gramEnd"/>
            <w:r w:rsidRPr="005321D3">
              <w:rPr>
                <w:sz w:val="18"/>
                <w:szCs w:val="18"/>
              </w:rPr>
              <w:t xml:space="preserve"> на 1000 жителей</w:t>
            </w:r>
          </w:p>
        </w:tc>
      </w:tr>
      <w:tr w:rsidR="005321D3" w:rsidRPr="005321D3" w:rsidTr="00977E6B">
        <w:trPr>
          <w:trHeight w:val="20"/>
          <w:tblHeader/>
        </w:trPr>
        <w:tc>
          <w:tcPr>
            <w:tcW w:w="1414" w:type="pct"/>
            <w:vMerge/>
            <w:tcBorders>
              <w:top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p>
        </w:tc>
        <w:tc>
          <w:tcPr>
            <w:tcW w:w="1255" w:type="pct"/>
            <w:tcBorders>
              <w:top w:val="single" w:sz="6" w:space="0" w:color="auto"/>
              <w:left w:val="single" w:sz="6" w:space="0" w:color="auto"/>
              <w:bottom w:val="double" w:sz="4" w:space="0" w:color="auto"/>
              <w:right w:val="single" w:sz="6" w:space="0" w:color="auto"/>
            </w:tcBorders>
            <w:vAlign w:val="center"/>
          </w:tcPr>
          <w:p w:rsidR="005321D3" w:rsidRPr="005321D3" w:rsidRDefault="005321D3" w:rsidP="005321D3">
            <w:pPr>
              <w:ind w:left="57" w:right="57"/>
              <w:jc w:val="both"/>
              <w:rPr>
                <w:sz w:val="18"/>
                <w:szCs w:val="18"/>
              </w:rPr>
            </w:pPr>
            <w:r w:rsidRPr="005321D3">
              <w:rPr>
                <w:sz w:val="18"/>
                <w:szCs w:val="18"/>
              </w:rPr>
              <w:t xml:space="preserve">скота и птицы </w:t>
            </w:r>
            <w:r w:rsidRPr="005321D3">
              <w:rPr>
                <w:sz w:val="18"/>
                <w:szCs w:val="18"/>
              </w:rPr>
              <w:br/>
              <w:t xml:space="preserve">на убой </w:t>
            </w:r>
            <w:r w:rsidRPr="005321D3">
              <w:rPr>
                <w:sz w:val="18"/>
                <w:szCs w:val="18"/>
              </w:rPr>
              <w:br/>
              <w:t>(в живой массе)</w:t>
            </w:r>
          </w:p>
        </w:tc>
        <w:tc>
          <w:tcPr>
            <w:tcW w:w="740" w:type="pct"/>
            <w:tcBorders>
              <w:top w:val="single" w:sz="6" w:space="0" w:color="auto"/>
              <w:left w:val="single" w:sz="6" w:space="0" w:color="auto"/>
              <w:bottom w:val="double" w:sz="4" w:space="0" w:color="auto"/>
            </w:tcBorders>
            <w:vAlign w:val="center"/>
          </w:tcPr>
          <w:p w:rsidR="005321D3" w:rsidRPr="005321D3" w:rsidRDefault="005321D3" w:rsidP="005321D3">
            <w:pPr>
              <w:ind w:left="57" w:right="57"/>
              <w:jc w:val="both"/>
              <w:rPr>
                <w:sz w:val="18"/>
                <w:szCs w:val="18"/>
              </w:rPr>
            </w:pPr>
            <w:r w:rsidRPr="005321D3">
              <w:rPr>
                <w:sz w:val="18"/>
                <w:szCs w:val="18"/>
              </w:rPr>
              <w:t>молока</w:t>
            </w:r>
          </w:p>
        </w:tc>
        <w:tc>
          <w:tcPr>
            <w:tcW w:w="745" w:type="pct"/>
            <w:vMerge/>
            <w:tcBorders>
              <w:left w:val="single" w:sz="6" w:space="0" w:color="auto"/>
              <w:bottom w:val="double" w:sz="4" w:space="0" w:color="auto"/>
            </w:tcBorders>
          </w:tcPr>
          <w:p w:rsidR="005321D3" w:rsidRPr="005321D3" w:rsidRDefault="005321D3" w:rsidP="005321D3">
            <w:pPr>
              <w:ind w:left="57" w:right="57"/>
              <w:jc w:val="both"/>
              <w:rPr>
                <w:sz w:val="18"/>
                <w:szCs w:val="18"/>
              </w:rPr>
            </w:pPr>
          </w:p>
        </w:tc>
        <w:tc>
          <w:tcPr>
            <w:tcW w:w="846" w:type="pct"/>
            <w:vMerge/>
            <w:tcBorders>
              <w:left w:val="single" w:sz="6" w:space="0" w:color="auto"/>
              <w:bottom w:val="double" w:sz="4" w:space="0" w:color="auto"/>
            </w:tcBorders>
          </w:tcPr>
          <w:p w:rsidR="005321D3" w:rsidRPr="005321D3" w:rsidRDefault="005321D3" w:rsidP="005321D3">
            <w:pPr>
              <w:ind w:left="57" w:right="57"/>
              <w:jc w:val="both"/>
              <w:rPr>
                <w:sz w:val="18"/>
                <w:szCs w:val="18"/>
              </w:rPr>
            </w:pPr>
          </w:p>
        </w:tc>
      </w:tr>
      <w:tr w:rsidR="005321D3" w:rsidRPr="005321D3" w:rsidTr="00977E6B">
        <w:trPr>
          <w:trHeight w:val="20"/>
        </w:trPr>
        <w:tc>
          <w:tcPr>
            <w:tcW w:w="1414" w:type="pct"/>
            <w:vAlign w:val="bottom"/>
          </w:tcPr>
          <w:p w:rsidR="005321D3" w:rsidRPr="005321D3" w:rsidRDefault="005321D3" w:rsidP="005321D3">
            <w:pPr>
              <w:ind w:left="57" w:right="57"/>
              <w:jc w:val="both"/>
              <w:rPr>
                <w:sz w:val="18"/>
                <w:szCs w:val="18"/>
              </w:rPr>
            </w:pPr>
            <w:r w:rsidRPr="005321D3">
              <w:rPr>
                <w:sz w:val="18"/>
                <w:szCs w:val="18"/>
              </w:rPr>
              <w:t>Притобольный</w:t>
            </w:r>
          </w:p>
        </w:tc>
        <w:tc>
          <w:tcPr>
            <w:tcW w:w="1255" w:type="pct"/>
            <w:vAlign w:val="bottom"/>
          </w:tcPr>
          <w:p w:rsidR="005321D3" w:rsidRPr="005321D3" w:rsidRDefault="005321D3" w:rsidP="005321D3">
            <w:pPr>
              <w:ind w:left="57" w:right="57"/>
              <w:jc w:val="both"/>
              <w:rPr>
                <w:sz w:val="18"/>
                <w:szCs w:val="18"/>
              </w:rPr>
            </w:pPr>
            <w:r w:rsidRPr="005321D3">
              <w:rPr>
                <w:sz w:val="18"/>
                <w:szCs w:val="18"/>
              </w:rPr>
              <w:t>-</w:t>
            </w:r>
          </w:p>
        </w:tc>
        <w:tc>
          <w:tcPr>
            <w:tcW w:w="740" w:type="pct"/>
            <w:vAlign w:val="bottom"/>
          </w:tcPr>
          <w:p w:rsidR="005321D3" w:rsidRPr="005321D3" w:rsidRDefault="005321D3" w:rsidP="005321D3">
            <w:pPr>
              <w:ind w:left="57" w:right="57"/>
              <w:jc w:val="both"/>
              <w:rPr>
                <w:sz w:val="18"/>
                <w:szCs w:val="18"/>
              </w:rPr>
            </w:pPr>
            <w:r w:rsidRPr="005321D3">
              <w:rPr>
                <w:sz w:val="18"/>
                <w:szCs w:val="18"/>
              </w:rPr>
              <w:t>18</w:t>
            </w:r>
          </w:p>
        </w:tc>
        <w:tc>
          <w:tcPr>
            <w:tcW w:w="745" w:type="pct"/>
            <w:vAlign w:val="bottom"/>
          </w:tcPr>
          <w:p w:rsidR="005321D3" w:rsidRPr="005321D3" w:rsidRDefault="005321D3" w:rsidP="005321D3">
            <w:pPr>
              <w:ind w:left="57" w:right="57"/>
              <w:jc w:val="both"/>
              <w:rPr>
                <w:sz w:val="18"/>
                <w:szCs w:val="18"/>
              </w:rPr>
            </w:pPr>
            <w:r w:rsidRPr="005321D3">
              <w:rPr>
                <w:sz w:val="18"/>
                <w:szCs w:val="18"/>
              </w:rPr>
              <w:t>20</w:t>
            </w:r>
          </w:p>
        </w:tc>
        <w:tc>
          <w:tcPr>
            <w:tcW w:w="846" w:type="pct"/>
            <w:vAlign w:val="bottom"/>
          </w:tcPr>
          <w:p w:rsidR="005321D3" w:rsidRPr="005321D3" w:rsidRDefault="005321D3" w:rsidP="005321D3">
            <w:pPr>
              <w:ind w:left="57" w:right="57"/>
              <w:jc w:val="both"/>
              <w:rPr>
                <w:sz w:val="18"/>
                <w:szCs w:val="18"/>
              </w:rPr>
            </w:pPr>
            <w:r w:rsidRPr="005321D3">
              <w:rPr>
                <w:sz w:val="18"/>
                <w:szCs w:val="18"/>
              </w:rPr>
              <w:t>20</w:t>
            </w:r>
          </w:p>
        </w:tc>
      </w:tr>
    </w:tbl>
    <w:p w:rsidR="005321D3" w:rsidRPr="005321D3" w:rsidRDefault="005321D3" w:rsidP="005321D3">
      <w:pPr>
        <w:ind w:left="57" w:right="57"/>
        <w:jc w:val="both"/>
        <w:rPr>
          <w:sz w:val="18"/>
          <w:szCs w:val="18"/>
        </w:rPr>
      </w:pPr>
    </w:p>
    <w:p w:rsidR="005321D3" w:rsidRPr="005321D3" w:rsidRDefault="005321D3" w:rsidP="005321D3">
      <w:pPr>
        <w:ind w:left="57" w:right="57"/>
        <w:jc w:val="both"/>
        <w:rPr>
          <w:sz w:val="18"/>
          <w:szCs w:val="18"/>
        </w:rPr>
      </w:pPr>
    </w:p>
    <w:p w:rsidR="00977E6B" w:rsidRPr="00977E6B" w:rsidRDefault="00977E6B" w:rsidP="00977E6B">
      <w:pPr>
        <w:ind w:left="57" w:right="57"/>
        <w:jc w:val="center"/>
        <w:rPr>
          <w:b/>
          <w:sz w:val="18"/>
          <w:szCs w:val="18"/>
        </w:rPr>
      </w:pPr>
      <w:r w:rsidRPr="00977E6B">
        <w:rPr>
          <w:b/>
          <w:sz w:val="18"/>
          <w:szCs w:val="18"/>
        </w:rPr>
        <w:t>РОССИЙСКАЯ ФЕДЕРАЦИЯ</w:t>
      </w:r>
    </w:p>
    <w:p w:rsidR="00977E6B" w:rsidRPr="00977E6B" w:rsidRDefault="00977E6B" w:rsidP="00977E6B">
      <w:pPr>
        <w:ind w:left="57" w:right="57"/>
        <w:jc w:val="center"/>
        <w:rPr>
          <w:b/>
          <w:sz w:val="18"/>
          <w:szCs w:val="18"/>
        </w:rPr>
      </w:pPr>
      <w:r w:rsidRPr="00977E6B">
        <w:rPr>
          <w:b/>
          <w:sz w:val="18"/>
          <w:szCs w:val="18"/>
        </w:rPr>
        <w:t>КУРГАНСКАЯ ОБЛАСТЬ</w:t>
      </w:r>
    </w:p>
    <w:p w:rsidR="00977E6B" w:rsidRPr="00977E6B" w:rsidRDefault="00977E6B" w:rsidP="00977E6B">
      <w:pPr>
        <w:ind w:left="57" w:right="57"/>
        <w:jc w:val="center"/>
        <w:rPr>
          <w:b/>
          <w:sz w:val="18"/>
          <w:szCs w:val="18"/>
        </w:rPr>
      </w:pPr>
      <w:r w:rsidRPr="00977E6B">
        <w:rPr>
          <w:b/>
          <w:sz w:val="18"/>
          <w:szCs w:val="18"/>
        </w:rPr>
        <w:t>ПРИТОБОЛЬНЫЙ РАЙОН</w:t>
      </w:r>
    </w:p>
    <w:p w:rsidR="00977E6B" w:rsidRPr="00977E6B" w:rsidRDefault="00977E6B" w:rsidP="00977E6B">
      <w:pPr>
        <w:ind w:left="57" w:right="57"/>
        <w:jc w:val="center"/>
        <w:rPr>
          <w:b/>
          <w:sz w:val="18"/>
          <w:szCs w:val="18"/>
        </w:rPr>
      </w:pPr>
      <w:r w:rsidRPr="00977E6B">
        <w:rPr>
          <w:b/>
          <w:sz w:val="18"/>
          <w:szCs w:val="18"/>
        </w:rPr>
        <w:t>АДМИНИСТРАЦИЯ ПРИТОБОЛЬНОГО РАЙОНА</w:t>
      </w:r>
    </w:p>
    <w:p w:rsidR="00977E6B" w:rsidRPr="00977E6B" w:rsidRDefault="00977E6B" w:rsidP="00977E6B">
      <w:pPr>
        <w:ind w:left="57" w:right="57"/>
        <w:jc w:val="center"/>
        <w:rPr>
          <w:b/>
          <w:sz w:val="18"/>
          <w:szCs w:val="18"/>
        </w:rPr>
      </w:pPr>
      <w:r w:rsidRPr="00977E6B">
        <w:rPr>
          <w:b/>
          <w:sz w:val="18"/>
          <w:szCs w:val="18"/>
        </w:rPr>
        <w:t>ПОСТАНОВЛЕНИЕ</w:t>
      </w:r>
    </w:p>
    <w:p w:rsidR="00446148" w:rsidRDefault="00977E6B" w:rsidP="00977E6B">
      <w:pPr>
        <w:ind w:left="57" w:right="57"/>
        <w:jc w:val="both"/>
        <w:rPr>
          <w:sz w:val="18"/>
          <w:szCs w:val="18"/>
        </w:rPr>
      </w:pPr>
      <w:r w:rsidRPr="00977E6B">
        <w:rPr>
          <w:sz w:val="18"/>
          <w:szCs w:val="18"/>
        </w:rPr>
        <w:t>от    28   сентября 2017 года  №  355</w:t>
      </w:r>
      <w:r>
        <w:rPr>
          <w:sz w:val="18"/>
          <w:szCs w:val="18"/>
        </w:rPr>
        <w:t xml:space="preserve"> </w:t>
      </w:r>
    </w:p>
    <w:p w:rsidR="00977E6B" w:rsidRPr="00977E6B" w:rsidRDefault="00977E6B" w:rsidP="00977E6B">
      <w:pPr>
        <w:ind w:left="57" w:right="57"/>
        <w:jc w:val="both"/>
        <w:rPr>
          <w:sz w:val="18"/>
          <w:szCs w:val="18"/>
        </w:rPr>
      </w:pPr>
      <w:r w:rsidRPr="00977E6B">
        <w:rPr>
          <w:sz w:val="18"/>
          <w:szCs w:val="18"/>
        </w:rPr>
        <w:t>с. Глядянское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369"/>
        <w:gridCol w:w="6202"/>
      </w:tblGrid>
      <w:tr w:rsidR="00977E6B" w:rsidRPr="00977E6B" w:rsidTr="00977E6B">
        <w:tc>
          <w:tcPr>
            <w:tcW w:w="3369" w:type="dxa"/>
            <w:hideMark/>
          </w:tcPr>
          <w:p w:rsidR="00977E6B" w:rsidRPr="00977E6B" w:rsidRDefault="00977E6B" w:rsidP="00977E6B">
            <w:pPr>
              <w:ind w:left="57" w:right="57"/>
              <w:jc w:val="both"/>
              <w:rPr>
                <w:b/>
                <w:sz w:val="18"/>
                <w:szCs w:val="18"/>
              </w:rPr>
            </w:pPr>
            <w:r w:rsidRPr="00977E6B">
              <w:rPr>
                <w:b/>
                <w:sz w:val="18"/>
                <w:szCs w:val="18"/>
              </w:rPr>
              <w:t>О прогнозе социально-экономического развития Притобольного района на 2018 год и плановый период до 2020 года</w:t>
            </w:r>
          </w:p>
        </w:tc>
        <w:tc>
          <w:tcPr>
            <w:tcW w:w="6202" w:type="dxa"/>
          </w:tcPr>
          <w:p w:rsidR="00977E6B" w:rsidRPr="00977E6B" w:rsidRDefault="00977E6B" w:rsidP="00977E6B">
            <w:pPr>
              <w:ind w:left="57" w:right="57"/>
              <w:jc w:val="both"/>
              <w:rPr>
                <w:sz w:val="18"/>
                <w:szCs w:val="18"/>
              </w:rPr>
            </w:pPr>
          </w:p>
        </w:tc>
      </w:tr>
    </w:tbl>
    <w:p w:rsidR="00977E6B" w:rsidRPr="00977E6B" w:rsidRDefault="00977E6B" w:rsidP="00977E6B">
      <w:pPr>
        <w:ind w:left="57" w:right="57"/>
        <w:jc w:val="both"/>
        <w:rPr>
          <w:sz w:val="18"/>
          <w:szCs w:val="18"/>
        </w:rPr>
      </w:pPr>
      <w:r w:rsidRPr="00977E6B">
        <w:rPr>
          <w:sz w:val="18"/>
          <w:szCs w:val="18"/>
        </w:rPr>
        <w:lastRenderedPageBreak/>
        <w:tab/>
      </w:r>
      <w:proofErr w:type="gramStart"/>
      <w:r w:rsidRPr="00977E6B">
        <w:rPr>
          <w:sz w:val="18"/>
          <w:szCs w:val="18"/>
        </w:rPr>
        <w:t>В соответствии с пунктом 3 статьи 173 Бюджетного Кодекса Российской Федерации, статьи 39 Федерального закона от 28 июля 2014 года № 172-ФЗ «О стратегическом планировании в Российской Федерации», постановлением Администрации Притобольного района от 29 декабря 2015 года № 557 «Об утверждении порядка разработки, корректировки, осуществления мониторинга и контроля реализации прогноза социально-экономического развития Притобольного района на среднесрочный период», руководствуясь Федеральным законом от 6</w:t>
      </w:r>
      <w:proofErr w:type="gramEnd"/>
      <w:r w:rsidRPr="00977E6B">
        <w:rPr>
          <w:sz w:val="18"/>
          <w:szCs w:val="18"/>
        </w:rPr>
        <w:t xml:space="preserve"> октября 2003 года № 131-ФЗ «Об общих принципах  организации местного самоуправления в Российской Федерации» Администрация Притобольного района</w:t>
      </w:r>
    </w:p>
    <w:p w:rsidR="00977E6B" w:rsidRPr="00977E6B" w:rsidRDefault="00977E6B" w:rsidP="00977E6B">
      <w:pPr>
        <w:ind w:left="57" w:right="57"/>
        <w:jc w:val="both"/>
        <w:rPr>
          <w:sz w:val="18"/>
          <w:szCs w:val="18"/>
        </w:rPr>
      </w:pPr>
      <w:r w:rsidRPr="00977E6B">
        <w:rPr>
          <w:sz w:val="18"/>
          <w:szCs w:val="18"/>
        </w:rPr>
        <w:t>ПОСТАНОВЛЯЕТ:</w:t>
      </w:r>
    </w:p>
    <w:p w:rsidR="00977E6B" w:rsidRPr="00977E6B" w:rsidRDefault="00977E6B" w:rsidP="00977E6B">
      <w:pPr>
        <w:ind w:left="57" w:right="57"/>
        <w:jc w:val="both"/>
        <w:rPr>
          <w:sz w:val="18"/>
          <w:szCs w:val="18"/>
        </w:rPr>
      </w:pPr>
      <w:r w:rsidRPr="00977E6B">
        <w:rPr>
          <w:sz w:val="18"/>
          <w:szCs w:val="18"/>
        </w:rPr>
        <w:t>1. Одобрить прогноз социально-экономического развития Притобольного района на 2018 год и  плановый период до 2020 года согласно приложению к настоящему постановлению.</w:t>
      </w:r>
    </w:p>
    <w:p w:rsidR="00977E6B" w:rsidRPr="00977E6B" w:rsidRDefault="00977E6B" w:rsidP="00977E6B">
      <w:pPr>
        <w:ind w:left="57" w:right="57"/>
        <w:jc w:val="both"/>
        <w:rPr>
          <w:sz w:val="18"/>
          <w:szCs w:val="18"/>
        </w:rPr>
      </w:pPr>
      <w:r w:rsidRPr="00977E6B">
        <w:rPr>
          <w:sz w:val="18"/>
          <w:szCs w:val="18"/>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977E6B" w:rsidRPr="00977E6B" w:rsidRDefault="00977E6B" w:rsidP="00977E6B">
      <w:pPr>
        <w:ind w:left="57" w:right="57"/>
        <w:jc w:val="both"/>
        <w:rPr>
          <w:sz w:val="18"/>
          <w:szCs w:val="18"/>
        </w:rPr>
      </w:pPr>
      <w:r w:rsidRPr="00977E6B">
        <w:rPr>
          <w:sz w:val="18"/>
          <w:szCs w:val="18"/>
        </w:rPr>
        <w:t xml:space="preserve">3. </w:t>
      </w:r>
      <w:proofErr w:type="gramStart"/>
      <w:r w:rsidRPr="00977E6B">
        <w:rPr>
          <w:sz w:val="18"/>
          <w:szCs w:val="18"/>
        </w:rPr>
        <w:t>Контроль за</w:t>
      </w:r>
      <w:proofErr w:type="gramEnd"/>
      <w:r w:rsidRPr="00977E6B">
        <w:rPr>
          <w:sz w:val="18"/>
          <w:szCs w:val="18"/>
        </w:rPr>
        <w:t xml:space="preserve"> выполнением настоящего постановления возложить на первого заместителя Главы Притобольного района Д.Ю. Лесового</w:t>
      </w:r>
    </w:p>
    <w:p w:rsidR="00977E6B" w:rsidRPr="00977E6B" w:rsidRDefault="00977E6B" w:rsidP="00977E6B">
      <w:pPr>
        <w:ind w:left="57" w:right="57"/>
        <w:jc w:val="both"/>
        <w:rPr>
          <w:sz w:val="18"/>
          <w:szCs w:val="18"/>
        </w:rPr>
      </w:pPr>
      <w:r w:rsidRPr="00977E6B">
        <w:rPr>
          <w:sz w:val="18"/>
          <w:szCs w:val="18"/>
        </w:rPr>
        <w:t>Глава Притобольного района                                                                                С.В. Спирин</w:t>
      </w:r>
    </w:p>
    <w:p w:rsidR="00977E6B" w:rsidRPr="00977E6B" w:rsidRDefault="00977E6B" w:rsidP="00977E6B">
      <w:pPr>
        <w:ind w:left="57" w:right="57"/>
        <w:jc w:val="both"/>
        <w:rPr>
          <w:sz w:val="18"/>
          <w:szCs w:val="18"/>
        </w:rPr>
      </w:pPr>
      <w:r w:rsidRPr="00977E6B">
        <w:rPr>
          <w:sz w:val="18"/>
          <w:szCs w:val="18"/>
        </w:rPr>
        <w:t>Исп. Петраш Е.В.</w:t>
      </w:r>
      <w:r>
        <w:rPr>
          <w:sz w:val="18"/>
          <w:szCs w:val="18"/>
        </w:rPr>
        <w:t xml:space="preserve"> </w:t>
      </w:r>
      <w:r w:rsidRPr="00977E6B">
        <w:rPr>
          <w:sz w:val="18"/>
          <w:szCs w:val="18"/>
        </w:rPr>
        <w:t xml:space="preserve">Тел. 8-3522-428986 </w:t>
      </w:r>
      <w:proofErr w:type="spellStart"/>
      <w:r w:rsidRPr="00977E6B">
        <w:rPr>
          <w:sz w:val="18"/>
          <w:szCs w:val="18"/>
        </w:rPr>
        <w:t>доб</w:t>
      </w:r>
      <w:proofErr w:type="spellEnd"/>
      <w:r w:rsidRPr="00977E6B">
        <w:rPr>
          <w:sz w:val="18"/>
          <w:szCs w:val="18"/>
        </w:rPr>
        <w:t>. 220</w:t>
      </w:r>
    </w:p>
    <w:tbl>
      <w:tblPr>
        <w:tblStyle w:val="a5"/>
        <w:tblW w:w="0" w:type="auto"/>
        <w:tblInd w:w="5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1"/>
      </w:tblGrid>
      <w:tr w:rsidR="00977E6B" w:rsidRPr="00977E6B" w:rsidTr="00977E6B">
        <w:tc>
          <w:tcPr>
            <w:tcW w:w="3651" w:type="dxa"/>
            <w:hideMark/>
          </w:tcPr>
          <w:p w:rsidR="00977E6B" w:rsidRPr="00977E6B" w:rsidRDefault="00977E6B" w:rsidP="00977E6B">
            <w:pPr>
              <w:ind w:left="57" w:right="57"/>
              <w:jc w:val="both"/>
              <w:rPr>
                <w:sz w:val="18"/>
                <w:szCs w:val="18"/>
              </w:rPr>
            </w:pPr>
            <w:r w:rsidRPr="00977E6B">
              <w:rPr>
                <w:sz w:val="18"/>
                <w:szCs w:val="18"/>
              </w:rPr>
              <w:t>Приложение к постановлению Администрации Притобольного района</w:t>
            </w:r>
          </w:p>
          <w:p w:rsidR="00977E6B" w:rsidRPr="00977E6B" w:rsidRDefault="00977E6B" w:rsidP="00977E6B">
            <w:pPr>
              <w:ind w:left="57" w:right="57"/>
              <w:jc w:val="both"/>
              <w:rPr>
                <w:sz w:val="18"/>
                <w:szCs w:val="18"/>
              </w:rPr>
            </w:pPr>
            <w:r w:rsidRPr="00977E6B">
              <w:rPr>
                <w:sz w:val="18"/>
                <w:szCs w:val="18"/>
              </w:rPr>
              <w:t xml:space="preserve">от </w:t>
            </w:r>
            <w:r w:rsidR="00446148">
              <w:rPr>
                <w:sz w:val="18"/>
                <w:szCs w:val="18"/>
              </w:rPr>
              <w:t xml:space="preserve">28 сентября </w:t>
            </w:r>
            <w:r w:rsidRPr="00977E6B">
              <w:rPr>
                <w:sz w:val="18"/>
                <w:szCs w:val="18"/>
              </w:rPr>
              <w:t>2017г. №</w:t>
            </w:r>
            <w:r w:rsidR="00446148">
              <w:rPr>
                <w:sz w:val="18"/>
                <w:szCs w:val="18"/>
              </w:rPr>
              <w:t xml:space="preserve"> 355</w:t>
            </w:r>
          </w:p>
          <w:p w:rsidR="00977E6B" w:rsidRPr="00977E6B" w:rsidRDefault="00977E6B" w:rsidP="00446148">
            <w:pPr>
              <w:ind w:left="57" w:right="57"/>
              <w:jc w:val="both"/>
              <w:rPr>
                <w:b/>
                <w:sz w:val="18"/>
                <w:szCs w:val="18"/>
              </w:rPr>
            </w:pPr>
            <w:r w:rsidRPr="00977E6B">
              <w:rPr>
                <w:sz w:val="18"/>
                <w:szCs w:val="18"/>
              </w:rPr>
              <w:t>«О прогнозе социально-экономического развития</w:t>
            </w:r>
            <w:r w:rsidR="00446148">
              <w:rPr>
                <w:sz w:val="18"/>
                <w:szCs w:val="18"/>
              </w:rPr>
              <w:t xml:space="preserve"> </w:t>
            </w:r>
            <w:r w:rsidRPr="00977E6B">
              <w:rPr>
                <w:sz w:val="18"/>
                <w:szCs w:val="18"/>
              </w:rPr>
              <w:t>Притобольного района на 2018 год и плановый период до 2020 года»</w:t>
            </w:r>
          </w:p>
        </w:tc>
      </w:tr>
    </w:tbl>
    <w:p w:rsidR="00977E6B" w:rsidRPr="00977E6B" w:rsidRDefault="00977E6B" w:rsidP="00977E6B">
      <w:pPr>
        <w:ind w:left="57" w:right="57"/>
        <w:jc w:val="both"/>
        <w:rPr>
          <w:sz w:val="18"/>
          <w:szCs w:val="18"/>
        </w:rPr>
      </w:pPr>
    </w:p>
    <w:p w:rsidR="00977E6B" w:rsidRPr="00977E6B" w:rsidRDefault="00977E6B" w:rsidP="00977E6B">
      <w:pPr>
        <w:ind w:left="57" w:right="57"/>
        <w:jc w:val="center"/>
        <w:rPr>
          <w:b/>
          <w:sz w:val="18"/>
          <w:szCs w:val="18"/>
        </w:rPr>
      </w:pPr>
      <w:r w:rsidRPr="00977E6B">
        <w:rPr>
          <w:b/>
          <w:sz w:val="18"/>
          <w:szCs w:val="18"/>
        </w:rPr>
        <w:t>Прогноз</w:t>
      </w:r>
    </w:p>
    <w:p w:rsidR="00977E6B" w:rsidRPr="00977E6B" w:rsidRDefault="00977E6B" w:rsidP="00977E6B">
      <w:pPr>
        <w:ind w:left="57" w:right="57"/>
        <w:jc w:val="center"/>
        <w:rPr>
          <w:b/>
          <w:sz w:val="18"/>
          <w:szCs w:val="18"/>
        </w:rPr>
      </w:pPr>
      <w:r w:rsidRPr="00977E6B">
        <w:rPr>
          <w:b/>
          <w:sz w:val="18"/>
          <w:szCs w:val="18"/>
        </w:rPr>
        <w:t>социально-экономического развития Притобольного района</w:t>
      </w:r>
    </w:p>
    <w:p w:rsidR="00977E6B" w:rsidRPr="00977E6B" w:rsidRDefault="00977E6B" w:rsidP="00977E6B">
      <w:pPr>
        <w:ind w:left="57" w:right="57"/>
        <w:jc w:val="center"/>
        <w:rPr>
          <w:b/>
          <w:sz w:val="18"/>
          <w:szCs w:val="18"/>
        </w:rPr>
      </w:pPr>
      <w:r w:rsidRPr="00977E6B">
        <w:rPr>
          <w:b/>
          <w:sz w:val="18"/>
          <w:szCs w:val="18"/>
        </w:rPr>
        <w:t>на 2018 год и плановый период до 2020 года</w:t>
      </w:r>
    </w:p>
    <w:tbl>
      <w:tblPr>
        <w:tblStyle w:val="a5"/>
        <w:tblW w:w="9500" w:type="dxa"/>
        <w:tblInd w:w="250" w:type="dxa"/>
        <w:tblLayout w:type="fixed"/>
        <w:tblLook w:val="04A0"/>
      </w:tblPr>
      <w:tblGrid>
        <w:gridCol w:w="567"/>
        <w:gridCol w:w="2410"/>
        <w:gridCol w:w="850"/>
        <w:gridCol w:w="1134"/>
        <w:gridCol w:w="1134"/>
        <w:gridCol w:w="1134"/>
        <w:gridCol w:w="1134"/>
        <w:gridCol w:w="1137"/>
      </w:tblGrid>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w:t>
            </w:r>
            <w:proofErr w:type="spellStart"/>
            <w:proofErr w:type="gramStart"/>
            <w:r w:rsidRPr="00977E6B">
              <w:rPr>
                <w:sz w:val="18"/>
                <w:szCs w:val="18"/>
              </w:rPr>
              <w:t>п</w:t>
            </w:r>
            <w:proofErr w:type="spellEnd"/>
            <w:proofErr w:type="gramEnd"/>
            <w:r w:rsidRPr="00977E6B">
              <w:rPr>
                <w:sz w:val="18"/>
                <w:szCs w:val="18"/>
              </w:rPr>
              <w:t>/</w:t>
            </w:r>
            <w:proofErr w:type="spellStart"/>
            <w:r w:rsidRPr="00977E6B">
              <w:rPr>
                <w:sz w:val="18"/>
                <w:szCs w:val="18"/>
              </w:rPr>
              <w:t>п</w:t>
            </w:r>
            <w:proofErr w:type="spellEnd"/>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Показатель</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ед.</w:t>
            </w:r>
          </w:p>
          <w:p w:rsidR="00977E6B" w:rsidRPr="00977E6B" w:rsidRDefault="00977E6B" w:rsidP="00977E6B">
            <w:pPr>
              <w:ind w:left="57" w:right="57"/>
              <w:jc w:val="both"/>
              <w:rPr>
                <w:sz w:val="18"/>
                <w:szCs w:val="18"/>
              </w:rPr>
            </w:pPr>
            <w:proofErr w:type="spellStart"/>
            <w:r w:rsidRPr="00977E6B">
              <w:rPr>
                <w:sz w:val="18"/>
                <w:szCs w:val="18"/>
              </w:rPr>
              <w:t>изм</w:t>
            </w:r>
            <w:proofErr w:type="spellEnd"/>
            <w:r w:rsidRPr="00977E6B">
              <w:rPr>
                <w:sz w:val="18"/>
                <w:szCs w:val="18"/>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2016</w:t>
            </w:r>
          </w:p>
          <w:p w:rsidR="00977E6B" w:rsidRPr="00977E6B" w:rsidRDefault="00977E6B" w:rsidP="00977E6B">
            <w:pPr>
              <w:ind w:left="57" w:right="57"/>
              <w:jc w:val="both"/>
              <w:rPr>
                <w:sz w:val="18"/>
                <w:szCs w:val="18"/>
              </w:rPr>
            </w:pPr>
            <w:r w:rsidRPr="00977E6B">
              <w:rPr>
                <w:sz w:val="18"/>
                <w:szCs w:val="18"/>
              </w:rPr>
              <w:t>отчет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2017</w:t>
            </w:r>
          </w:p>
          <w:p w:rsidR="00977E6B" w:rsidRPr="00977E6B" w:rsidRDefault="00977E6B" w:rsidP="00977E6B">
            <w:pPr>
              <w:ind w:left="57" w:right="57"/>
              <w:jc w:val="both"/>
              <w:rPr>
                <w:sz w:val="18"/>
                <w:szCs w:val="18"/>
              </w:rPr>
            </w:pPr>
            <w:r w:rsidRPr="00977E6B">
              <w:rPr>
                <w:sz w:val="18"/>
                <w:szCs w:val="18"/>
              </w:rPr>
              <w:t>оценка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2018</w:t>
            </w:r>
          </w:p>
          <w:p w:rsidR="00977E6B" w:rsidRPr="00977E6B" w:rsidRDefault="00977E6B" w:rsidP="00977E6B">
            <w:pPr>
              <w:ind w:left="57" w:right="57"/>
              <w:jc w:val="both"/>
              <w:rPr>
                <w:sz w:val="18"/>
                <w:szCs w:val="18"/>
              </w:rPr>
            </w:pPr>
            <w:r w:rsidRPr="00977E6B">
              <w:rPr>
                <w:sz w:val="18"/>
                <w:szCs w:val="18"/>
              </w:rPr>
              <w:t>прогноз</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2019</w:t>
            </w:r>
          </w:p>
          <w:p w:rsidR="00977E6B" w:rsidRPr="00977E6B" w:rsidRDefault="00977E6B" w:rsidP="00977E6B">
            <w:pPr>
              <w:ind w:left="57" w:right="57"/>
              <w:jc w:val="both"/>
              <w:rPr>
                <w:sz w:val="18"/>
                <w:szCs w:val="18"/>
              </w:rPr>
            </w:pPr>
            <w:r w:rsidRPr="00977E6B">
              <w:rPr>
                <w:sz w:val="18"/>
                <w:szCs w:val="18"/>
              </w:rPr>
              <w:t>прогноз</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2020 прогноз</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hideMark/>
          </w:tcPr>
          <w:p w:rsidR="00977E6B" w:rsidRPr="00977E6B" w:rsidRDefault="00977E6B" w:rsidP="00977E6B">
            <w:pPr>
              <w:ind w:left="57" w:right="57"/>
              <w:jc w:val="both"/>
              <w:rPr>
                <w:sz w:val="18"/>
                <w:szCs w:val="18"/>
              </w:rPr>
            </w:pPr>
            <w:r w:rsidRPr="00977E6B">
              <w:rPr>
                <w:sz w:val="18"/>
                <w:szCs w:val="18"/>
              </w:rPr>
              <w:t>1.</w:t>
            </w:r>
          </w:p>
        </w:tc>
        <w:tc>
          <w:tcPr>
            <w:tcW w:w="893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hideMark/>
          </w:tcPr>
          <w:p w:rsidR="00977E6B" w:rsidRPr="00977E6B" w:rsidRDefault="00977E6B" w:rsidP="00977E6B">
            <w:pPr>
              <w:ind w:left="57" w:right="57"/>
              <w:jc w:val="both"/>
              <w:rPr>
                <w:sz w:val="18"/>
                <w:szCs w:val="18"/>
              </w:rPr>
            </w:pPr>
            <w:r w:rsidRPr="00977E6B">
              <w:rPr>
                <w:sz w:val="18"/>
                <w:szCs w:val="18"/>
              </w:rPr>
              <w:t>Демография и рынок труда</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1.1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Численность постоянного населения (среднегодовая)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чел.</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7E6B" w:rsidRPr="00977E6B" w:rsidRDefault="00977E6B" w:rsidP="00977E6B">
            <w:pPr>
              <w:ind w:left="57" w:right="57"/>
              <w:jc w:val="both"/>
              <w:rPr>
                <w:sz w:val="18"/>
                <w:szCs w:val="18"/>
              </w:rPr>
            </w:pPr>
            <w:r w:rsidRPr="00977E6B">
              <w:rPr>
                <w:sz w:val="18"/>
                <w:szCs w:val="18"/>
              </w:rPr>
              <w:t>13 358,00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7E6B" w:rsidRPr="00977E6B" w:rsidRDefault="00977E6B" w:rsidP="00977E6B">
            <w:pPr>
              <w:ind w:left="57" w:right="57"/>
              <w:jc w:val="both"/>
              <w:rPr>
                <w:sz w:val="18"/>
                <w:szCs w:val="18"/>
              </w:rPr>
            </w:pPr>
            <w:r w:rsidRPr="00977E6B">
              <w:rPr>
                <w:sz w:val="18"/>
                <w:szCs w:val="18"/>
              </w:rPr>
              <w:t>13 300,00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7E6B" w:rsidRPr="00977E6B" w:rsidRDefault="00977E6B" w:rsidP="00977E6B">
            <w:pPr>
              <w:ind w:left="57" w:right="57"/>
              <w:jc w:val="both"/>
              <w:rPr>
                <w:sz w:val="18"/>
                <w:szCs w:val="18"/>
              </w:rPr>
            </w:pPr>
            <w:r w:rsidRPr="00977E6B">
              <w:rPr>
                <w:sz w:val="18"/>
                <w:szCs w:val="18"/>
              </w:rPr>
              <w:t>13 100,00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7E6B" w:rsidRPr="00977E6B" w:rsidRDefault="00977E6B" w:rsidP="00977E6B">
            <w:pPr>
              <w:ind w:left="57" w:right="57"/>
              <w:jc w:val="both"/>
              <w:rPr>
                <w:sz w:val="18"/>
                <w:szCs w:val="18"/>
              </w:rPr>
            </w:pPr>
            <w:r w:rsidRPr="00977E6B">
              <w:rPr>
                <w:sz w:val="18"/>
                <w:szCs w:val="18"/>
              </w:rPr>
              <w:t>13 100,00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7E6B" w:rsidRPr="00977E6B" w:rsidRDefault="00977E6B" w:rsidP="00977E6B">
            <w:pPr>
              <w:ind w:left="57" w:right="57"/>
              <w:jc w:val="both"/>
              <w:rPr>
                <w:sz w:val="18"/>
                <w:szCs w:val="18"/>
              </w:rPr>
            </w:pPr>
            <w:r w:rsidRPr="00977E6B">
              <w:rPr>
                <w:sz w:val="18"/>
                <w:szCs w:val="18"/>
              </w:rPr>
              <w:t>13 000,00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1.2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Численность экономически активного населения,</w:t>
            </w:r>
          </w:p>
          <w:p w:rsidR="00977E6B" w:rsidRPr="00977E6B" w:rsidRDefault="00977E6B" w:rsidP="00977E6B">
            <w:pPr>
              <w:ind w:left="57" w:right="57"/>
              <w:jc w:val="both"/>
              <w:rPr>
                <w:i/>
                <w:sz w:val="18"/>
                <w:szCs w:val="18"/>
              </w:rPr>
            </w:pPr>
            <w:r w:rsidRPr="00977E6B">
              <w:rPr>
                <w:i/>
                <w:sz w:val="18"/>
                <w:szCs w:val="18"/>
              </w:rPr>
              <w:t xml:space="preserve"> в том числе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чел.</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5 492,00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5 480,00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5 550,00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5 535,00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5 435,00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1.2.1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w:t>
            </w:r>
            <w:proofErr w:type="gramStart"/>
            <w:r w:rsidRPr="00977E6B">
              <w:rPr>
                <w:sz w:val="18"/>
                <w:szCs w:val="18"/>
              </w:rPr>
              <w:t>занятых</w:t>
            </w:r>
            <w:proofErr w:type="gramEnd"/>
            <w:r w:rsidRPr="00977E6B">
              <w:rPr>
                <w:sz w:val="18"/>
                <w:szCs w:val="18"/>
              </w:rPr>
              <w:t xml:space="preserve"> в экономике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чел.</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4 545,00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4 540,00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4 630,00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4 625,00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4 525,00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1.2.2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среднегодовая общая численность безработных</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чел.</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947,00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940,00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920,00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910,00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910,00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1.3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Уровень общей безработицы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17,24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17,15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16,58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16,44</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16,74</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1.4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Численность безработных, зарегистрированных в органах службы занятости, на конец года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чел.</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201,00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180,00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160,00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150,00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140,00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1.5</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Уровень регистрируемой безработицы на конец года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3,66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3,28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2,88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2,71</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2,58</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1.6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Создание  постоянных рабочих мест</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ед.</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105,00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105,00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120,00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1.6.1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в том числе в сфере малого и среднего предпринимательства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7E6B" w:rsidRPr="00977E6B" w:rsidRDefault="00977E6B" w:rsidP="00977E6B">
            <w:pPr>
              <w:ind w:left="57" w:right="57"/>
              <w:jc w:val="both"/>
              <w:rPr>
                <w:i/>
                <w:sz w:val="18"/>
                <w:szCs w:val="18"/>
              </w:rPr>
            </w:pPr>
          </w:p>
          <w:p w:rsidR="00977E6B" w:rsidRPr="00977E6B" w:rsidRDefault="00977E6B" w:rsidP="00977E6B">
            <w:pPr>
              <w:ind w:left="57" w:right="57"/>
              <w:jc w:val="both"/>
              <w:rPr>
                <w:i/>
                <w:sz w:val="18"/>
                <w:szCs w:val="18"/>
              </w:rPr>
            </w:pPr>
            <w:r w:rsidRPr="00977E6B">
              <w:rPr>
                <w:i/>
                <w:sz w:val="18"/>
                <w:szCs w:val="18"/>
              </w:rPr>
              <w:t>ед.</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97,00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95,00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115,00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1.7</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Сокращение постоянных рабочих мест</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ед.</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104,00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23,00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1.8</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Просроченная задолженность по заработной плате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тыс</w:t>
            </w:r>
            <w:proofErr w:type="gramStart"/>
            <w:r w:rsidRPr="00977E6B">
              <w:rPr>
                <w:i/>
                <w:sz w:val="18"/>
                <w:szCs w:val="18"/>
              </w:rPr>
              <w:t>.р</w:t>
            </w:r>
            <w:proofErr w:type="gramEnd"/>
            <w:r w:rsidRPr="00977E6B">
              <w:rPr>
                <w:i/>
                <w:sz w:val="18"/>
                <w:szCs w:val="18"/>
              </w:rPr>
              <w:t>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hideMark/>
          </w:tcPr>
          <w:p w:rsidR="00977E6B" w:rsidRPr="00977E6B" w:rsidRDefault="00977E6B" w:rsidP="00977E6B">
            <w:pPr>
              <w:ind w:left="57" w:right="57"/>
              <w:jc w:val="both"/>
              <w:rPr>
                <w:sz w:val="18"/>
                <w:szCs w:val="18"/>
              </w:rPr>
            </w:pPr>
            <w:r w:rsidRPr="00977E6B">
              <w:rPr>
                <w:sz w:val="18"/>
                <w:szCs w:val="18"/>
              </w:rPr>
              <w:t>2.</w:t>
            </w:r>
          </w:p>
        </w:tc>
        <w:tc>
          <w:tcPr>
            <w:tcW w:w="893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hideMark/>
          </w:tcPr>
          <w:p w:rsidR="00977E6B" w:rsidRPr="00977E6B" w:rsidRDefault="00977E6B" w:rsidP="00977E6B">
            <w:pPr>
              <w:ind w:left="57" w:right="57"/>
              <w:jc w:val="both"/>
              <w:rPr>
                <w:sz w:val="18"/>
                <w:szCs w:val="18"/>
              </w:rPr>
            </w:pPr>
            <w:r w:rsidRPr="00977E6B">
              <w:rPr>
                <w:sz w:val="18"/>
                <w:szCs w:val="18"/>
              </w:rPr>
              <w:t>Производственная деятельность</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Отгрузка промышленной продукции по крупным и средним предприятиям</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млн</w:t>
            </w:r>
            <w:proofErr w:type="gramStart"/>
            <w:r w:rsidRPr="00977E6B">
              <w:rPr>
                <w:i/>
                <w:sz w:val="18"/>
                <w:szCs w:val="18"/>
              </w:rPr>
              <w:t>.р</w:t>
            </w:r>
            <w:proofErr w:type="gramEnd"/>
            <w:r w:rsidRPr="00977E6B">
              <w:rPr>
                <w:i/>
                <w:sz w:val="18"/>
                <w:szCs w:val="18"/>
              </w:rPr>
              <w:t>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88,90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90,70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95,00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7E6B" w:rsidRPr="00977E6B" w:rsidRDefault="00977E6B" w:rsidP="00977E6B">
            <w:pPr>
              <w:ind w:left="57" w:right="57"/>
              <w:jc w:val="both"/>
              <w:rPr>
                <w:sz w:val="18"/>
                <w:szCs w:val="18"/>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sz w:val="18"/>
                <w:szCs w:val="18"/>
              </w:rPr>
              <w:t xml:space="preserve">           </w:t>
            </w:r>
            <w:r w:rsidRPr="00977E6B">
              <w:rPr>
                <w:i/>
                <w:sz w:val="18"/>
                <w:szCs w:val="18"/>
              </w:rPr>
              <w:t>в т.ч. по организациям</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7E6B" w:rsidRPr="00977E6B" w:rsidRDefault="00977E6B" w:rsidP="00977E6B">
            <w:pPr>
              <w:ind w:left="57" w:right="57"/>
              <w:jc w:val="both"/>
              <w:rPr>
                <w:i/>
                <w:sz w:val="18"/>
                <w:szCs w:val="1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7E6B" w:rsidRPr="00977E6B" w:rsidRDefault="00977E6B" w:rsidP="00977E6B">
            <w:pPr>
              <w:ind w:left="57" w:right="57"/>
              <w:jc w:val="both"/>
              <w:rPr>
                <w:sz w:val="18"/>
                <w:szCs w:val="18"/>
              </w:rPr>
            </w:pPr>
            <w:r w:rsidRPr="00977E6B">
              <w:rPr>
                <w:sz w:val="18"/>
                <w:szCs w:val="18"/>
              </w:rPr>
              <w:t>88,90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7E6B" w:rsidRPr="00977E6B" w:rsidRDefault="00977E6B" w:rsidP="00977E6B">
            <w:pPr>
              <w:ind w:left="57" w:right="57"/>
              <w:jc w:val="both"/>
              <w:rPr>
                <w:sz w:val="18"/>
                <w:szCs w:val="18"/>
              </w:rPr>
            </w:pPr>
            <w:r w:rsidRPr="00977E6B">
              <w:rPr>
                <w:sz w:val="18"/>
                <w:szCs w:val="18"/>
              </w:rPr>
              <w:t>90,00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7E6B" w:rsidRPr="00977E6B" w:rsidRDefault="00977E6B" w:rsidP="00977E6B">
            <w:pPr>
              <w:ind w:left="57" w:right="57"/>
              <w:jc w:val="both"/>
              <w:rPr>
                <w:sz w:val="18"/>
                <w:szCs w:val="18"/>
              </w:rPr>
            </w:pPr>
            <w:r w:rsidRPr="00977E6B">
              <w:rPr>
                <w:sz w:val="18"/>
                <w:szCs w:val="18"/>
              </w:rPr>
              <w:t>90,70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7E6B" w:rsidRPr="00977E6B" w:rsidRDefault="00977E6B" w:rsidP="00977E6B">
            <w:pPr>
              <w:ind w:left="57" w:right="57"/>
              <w:jc w:val="both"/>
              <w:rPr>
                <w:sz w:val="18"/>
                <w:szCs w:val="18"/>
              </w:rPr>
            </w:pPr>
            <w:r w:rsidRPr="00977E6B">
              <w:rPr>
                <w:sz w:val="18"/>
                <w:szCs w:val="18"/>
              </w:rPr>
              <w:t>95,00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7E6B" w:rsidRPr="00977E6B" w:rsidRDefault="00977E6B" w:rsidP="00977E6B">
            <w:pPr>
              <w:ind w:left="57" w:right="57"/>
              <w:jc w:val="both"/>
              <w:rPr>
                <w:sz w:val="18"/>
                <w:szCs w:val="18"/>
              </w:rPr>
            </w:pPr>
            <w:r w:rsidRPr="00977E6B">
              <w:rPr>
                <w:sz w:val="18"/>
                <w:szCs w:val="18"/>
              </w:rPr>
              <w:t>100,00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МУП «Притоболье»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млн</w:t>
            </w:r>
            <w:proofErr w:type="gramStart"/>
            <w:r w:rsidRPr="00977E6B">
              <w:rPr>
                <w:i/>
                <w:sz w:val="18"/>
                <w:szCs w:val="18"/>
              </w:rPr>
              <w:t>.р</w:t>
            </w:r>
            <w:proofErr w:type="gramEnd"/>
            <w:r w:rsidRPr="00977E6B">
              <w:rPr>
                <w:i/>
                <w:sz w:val="18"/>
                <w:szCs w:val="18"/>
              </w:rPr>
              <w:t>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46,20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47,00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53,40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56,00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51,00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ООО «</w:t>
            </w:r>
            <w:proofErr w:type="spellStart"/>
            <w:r w:rsidRPr="00977E6B">
              <w:rPr>
                <w:sz w:val="18"/>
                <w:szCs w:val="18"/>
              </w:rPr>
              <w:t>Энергосервис</w:t>
            </w:r>
            <w:proofErr w:type="spellEnd"/>
            <w:r w:rsidRPr="00977E6B">
              <w:rPr>
                <w:sz w:val="18"/>
                <w:szCs w:val="18"/>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млн</w:t>
            </w:r>
            <w:proofErr w:type="gramStart"/>
            <w:r w:rsidRPr="00977E6B">
              <w:rPr>
                <w:i/>
                <w:sz w:val="18"/>
                <w:szCs w:val="18"/>
              </w:rPr>
              <w:t>.р</w:t>
            </w:r>
            <w:proofErr w:type="gramEnd"/>
            <w:r w:rsidRPr="00977E6B">
              <w:rPr>
                <w:i/>
                <w:sz w:val="18"/>
                <w:szCs w:val="18"/>
              </w:rPr>
              <w:t>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6,26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6,30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7,60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8,00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ОАО «Глядянский лесхоз»</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млн</w:t>
            </w:r>
            <w:proofErr w:type="gramStart"/>
            <w:r w:rsidRPr="00977E6B">
              <w:rPr>
                <w:i/>
                <w:sz w:val="18"/>
                <w:szCs w:val="18"/>
              </w:rPr>
              <w:t>.р</w:t>
            </w:r>
            <w:proofErr w:type="gramEnd"/>
            <w:r w:rsidRPr="00977E6B">
              <w:rPr>
                <w:i/>
                <w:sz w:val="18"/>
                <w:szCs w:val="18"/>
              </w:rPr>
              <w:t>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36,44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36,70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30,10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31,40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41,00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Индекс промышленного производства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116,30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106,30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101,70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102,10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109,00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lastRenderedPageBreak/>
              <w:t>2.3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Индекс сельскохозяйственного производства в хозяйствах всех категорий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7E6B" w:rsidRPr="00977E6B" w:rsidRDefault="00977E6B" w:rsidP="00977E6B">
            <w:pPr>
              <w:ind w:left="57" w:right="57"/>
              <w:jc w:val="both"/>
              <w:rPr>
                <w:i/>
                <w:sz w:val="18"/>
                <w:szCs w:val="18"/>
              </w:rPr>
            </w:pPr>
          </w:p>
          <w:p w:rsidR="00977E6B" w:rsidRPr="00977E6B" w:rsidRDefault="00977E6B" w:rsidP="00977E6B">
            <w:pPr>
              <w:ind w:left="57" w:right="57"/>
              <w:jc w:val="both"/>
              <w:rPr>
                <w:i/>
                <w:sz w:val="18"/>
                <w:szCs w:val="18"/>
              </w:rPr>
            </w:pPr>
            <w:r w:rsidRPr="00977E6B">
              <w:rPr>
                <w:i/>
                <w:sz w:val="18"/>
                <w:szCs w:val="18"/>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7E6B" w:rsidRPr="00977E6B" w:rsidRDefault="00977E6B" w:rsidP="00977E6B">
            <w:pPr>
              <w:ind w:left="57" w:right="57"/>
              <w:jc w:val="both"/>
              <w:rPr>
                <w:sz w:val="18"/>
                <w:szCs w:val="18"/>
              </w:rPr>
            </w:pPr>
            <w:r w:rsidRPr="00977E6B">
              <w:rPr>
                <w:sz w:val="18"/>
                <w:szCs w:val="18"/>
              </w:rPr>
              <w:t>104,00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97,40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104,70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104,20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100,30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Доля прибыльных организаций в общем числе организаций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66,70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80,00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95,00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2.5</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Численность работающих в организациях (по полному кругу организаций)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7E6B" w:rsidRPr="00977E6B" w:rsidRDefault="00977E6B" w:rsidP="00977E6B">
            <w:pPr>
              <w:ind w:left="57" w:right="57"/>
              <w:jc w:val="both"/>
              <w:rPr>
                <w:i/>
                <w:sz w:val="18"/>
                <w:szCs w:val="18"/>
              </w:rPr>
            </w:pPr>
          </w:p>
          <w:p w:rsidR="00977E6B" w:rsidRPr="00977E6B" w:rsidRDefault="00977E6B" w:rsidP="00977E6B">
            <w:pPr>
              <w:ind w:left="57" w:right="57"/>
              <w:jc w:val="both"/>
              <w:rPr>
                <w:i/>
                <w:sz w:val="18"/>
                <w:szCs w:val="18"/>
              </w:rPr>
            </w:pPr>
            <w:r w:rsidRPr="00977E6B">
              <w:rPr>
                <w:i/>
                <w:sz w:val="18"/>
                <w:szCs w:val="18"/>
              </w:rPr>
              <w:t>чел.</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2 379,00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2 500,00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2 600,00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2 700,00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2 800,00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Фонд заработной платы организаций (по полному кругу организаций)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млн. руб.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565,57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627,75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691,11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758,16</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840,00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2.7</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Среднемесячная заработная плата в организациях (по полному кругу организаций)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руб.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19 811,20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20 925,00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22 151,00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23 400,00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25 000,00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2.7.1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Темп роста в действующих ценах</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103,30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105,60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105,90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105,60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106,80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2.7.2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Темп роста реальной заработной платы</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96,36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101,15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101,53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101,54</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103,69</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2.8</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Индекс потребительских цен</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107,20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104,40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104,30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104,00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103,00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2.9</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Темп роста оборота розничной торговли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93,40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95,00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99,00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100,30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2.10</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Инвестиции в основной капитал, </w:t>
            </w:r>
            <w:r w:rsidRPr="00977E6B">
              <w:rPr>
                <w:i/>
                <w:sz w:val="18"/>
                <w:szCs w:val="18"/>
              </w:rPr>
              <w:t>в том числе за счет средств</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млн. руб.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99,800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124,200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146,620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150,320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154,020</w:t>
            </w:r>
          </w:p>
        </w:tc>
      </w:tr>
      <w:tr w:rsidR="00977E6B" w:rsidRPr="00977E6B" w:rsidTr="00977E6B">
        <w:tc>
          <w:tcPr>
            <w:tcW w:w="5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2.10.1</w:t>
            </w:r>
          </w:p>
        </w:tc>
        <w:tc>
          <w:tcPr>
            <w:tcW w:w="241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roofErr w:type="gramStart"/>
            <w:r w:rsidRPr="00977E6B">
              <w:rPr>
                <w:sz w:val="18"/>
                <w:szCs w:val="18"/>
              </w:rPr>
              <w:t>Федеральный</w:t>
            </w:r>
            <w:proofErr w:type="gramEnd"/>
            <w:r w:rsidRPr="00977E6B">
              <w:rPr>
                <w:sz w:val="18"/>
                <w:szCs w:val="18"/>
              </w:rPr>
              <w:t xml:space="preserve"> бюджета (по согласованию)</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млн.</w:t>
            </w:r>
          </w:p>
          <w:p w:rsidR="00977E6B" w:rsidRPr="00977E6B" w:rsidRDefault="00977E6B" w:rsidP="00977E6B">
            <w:pPr>
              <w:ind w:left="57" w:right="57"/>
              <w:jc w:val="both"/>
              <w:rPr>
                <w:i/>
                <w:sz w:val="18"/>
                <w:szCs w:val="18"/>
              </w:rPr>
            </w:pPr>
            <w:r w:rsidRPr="00977E6B">
              <w:rPr>
                <w:i/>
                <w:sz w:val="18"/>
                <w:szCs w:val="18"/>
              </w:rPr>
              <w:t>руб.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7,500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23,820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22,420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23,120</w:t>
            </w:r>
          </w:p>
        </w:tc>
      </w:tr>
      <w:tr w:rsidR="00977E6B" w:rsidRPr="00977E6B" w:rsidTr="00977E6B">
        <w:tc>
          <w:tcPr>
            <w:tcW w:w="56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p>
        </w:tc>
        <w:tc>
          <w:tcPr>
            <w:tcW w:w="241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ind w:left="57" w:right="-108"/>
              <w:rPr>
                <w:i/>
                <w:sz w:val="18"/>
                <w:szCs w:val="18"/>
              </w:rPr>
            </w:pPr>
            <w:r w:rsidRPr="00977E6B">
              <w:rPr>
                <w:i/>
                <w:sz w:val="18"/>
                <w:szCs w:val="18"/>
              </w:rPr>
              <w:t>уд</w:t>
            </w:r>
            <w:proofErr w:type="gramStart"/>
            <w:r w:rsidRPr="00977E6B">
              <w:rPr>
                <w:i/>
                <w:sz w:val="18"/>
                <w:szCs w:val="18"/>
              </w:rPr>
              <w:t>.</w:t>
            </w:r>
            <w:proofErr w:type="gramEnd"/>
            <w:r w:rsidRPr="00977E6B">
              <w:rPr>
                <w:i/>
                <w:sz w:val="18"/>
                <w:szCs w:val="18"/>
              </w:rPr>
              <w:t xml:space="preserve"> </w:t>
            </w:r>
            <w:proofErr w:type="gramStart"/>
            <w:r w:rsidRPr="00977E6B">
              <w:rPr>
                <w:i/>
                <w:sz w:val="18"/>
                <w:szCs w:val="18"/>
              </w:rPr>
              <w:t>в</w:t>
            </w:r>
            <w:proofErr w:type="gramEnd"/>
            <w:r w:rsidRPr="00977E6B">
              <w:rPr>
                <w:i/>
                <w:sz w:val="18"/>
                <w:szCs w:val="18"/>
              </w:rPr>
              <w:t>ес от общего объема инвестиций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2,81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6,04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16,25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14,91</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15,01</w:t>
            </w:r>
          </w:p>
        </w:tc>
      </w:tr>
      <w:tr w:rsidR="00977E6B" w:rsidRPr="00977E6B" w:rsidTr="00977E6B">
        <w:tc>
          <w:tcPr>
            <w:tcW w:w="5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2.10.2</w:t>
            </w:r>
          </w:p>
        </w:tc>
        <w:tc>
          <w:tcPr>
            <w:tcW w:w="241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Областного бюджета</w:t>
            </w:r>
          </w:p>
          <w:p w:rsidR="00977E6B" w:rsidRPr="00977E6B" w:rsidRDefault="00977E6B" w:rsidP="00977E6B">
            <w:pPr>
              <w:ind w:left="57" w:right="57"/>
              <w:jc w:val="both"/>
              <w:rPr>
                <w:sz w:val="18"/>
                <w:szCs w:val="18"/>
              </w:rPr>
            </w:pPr>
            <w:r w:rsidRPr="00977E6B">
              <w:rPr>
                <w:sz w:val="18"/>
                <w:szCs w:val="18"/>
              </w:rPr>
              <w:t>(по согласованию)</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ind w:left="57" w:right="-108"/>
              <w:rPr>
                <w:i/>
                <w:sz w:val="18"/>
                <w:szCs w:val="18"/>
              </w:rPr>
            </w:pPr>
            <w:r w:rsidRPr="00977E6B">
              <w:rPr>
                <w:i/>
                <w:sz w:val="18"/>
                <w:szCs w:val="18"/>
              </w:rPr>
              <w:t>млн.</w:t>
            </w:r>
          </w:p>
          <w:p w:rsidR="00977E6B" w:rsidRPr="00977E6B" w:rsidRDefault="00977E6B" w:rsidP="00446148">
            <w:pPr>
              <w:ind w:left="57" w:right="-108"/>
              <w:rPr>
                <w:i/>
                <w:sz w:val="18"/>
                <w:szCs w:val="18"/>
              </w:rPr>
            </w:pPr>
            <w:r w:rsidRPr="00977E6B">
              <w:rPr>
                <w:i/>
                <w:sz w:val="18"/>
                <w:szCs w:val="18"/>
              </w:rPr>
              <w:t>руб.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23,200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39,000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41,000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42,000</w:t>
            </w:r>
          </w:p>
        </w:tc>
      </w:tr>
      <w:tr w:rsidR="00977E6B" w:rsidRPr="00977E6B" w:rsidTr="00977E6B">
        <w:tc>
          <w:tcPr>
            <w:tcW w:w="56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p>
        </w:tc>
        <w:tc>
          <w:tcPr>
            <w:tcW w:w="241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ind w:left="57" w:right="-108"/>
              <w:rPr>
                <w:i/>
                <w:sz w:val="18"/>
                <w:szCs w:val="18"/>
              </w:rPr>
            </w:pPr>
            <w:r w:rsidRPr="00977E6B">
              <w:rPr>
                <w:i/>
                <w:sz w:val="18"/>
                <w:szCs w:val="18"/>
              </w:rPr>
              <w:t>уд</w:t>
            </w:r>
            <w:proofErr w:type="gramStart"/>
            <w:r w:rsidRPr="00977E6B">
              <w:rPr>
                <w:i/>
                <w:sz w:val="18"/>
                <w:szCs w:val="18"/>
              </w:rPr>
              <w:t>.</w:t>
            </w:r>
            <w:proofErr w:type="gramEnd"/>
            <w:r w:rsidRPr="00977E6B">
              <w:rPr>
                <w:i/>
                <w:sz w:val="18"/>
                <w:szCs w:val="18"/>
              </w:rPr>
              <w:t xml:space="preserve"> </w:t>
            </w:r>
            <w:proofErr w:type="gramStart"/>
            <w:r w:rsidRPr="00977E6B">
              <w:rPr>
                <w:i/>
                <w:sz w:val="18"/>
                <w:szCs w:val="18"/>
              </w:rPr>
              <w:t>в</w:t>
            </w:r>
            <w:proofErr w:type="gramEnd"/>
            <w:r w:rsidRPr="00977E6B">
              <w:rPr>
                <w:i/>
                <w:sz w:val="18"/>
                <w:szCs w:val="18"/>
              </w:rPr>
              <w:t>ес от общего объема инвестиций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23,25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31,40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27,28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27,28</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27,27</w:t>
            </w:r>
          </w:p>
        </w:tc>
      </w:tr>
      <w:tr w:rsidR="00977E6B" w:rsidRPr="00977E6B" w:rsidTr="00977E6B">
        <w:tc>
          <w:tcPr>
            <w:tcW w:w="5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2.10.3</w:t>
            </w:r>
          </w:p>
        </w:tc>
        <w:tc>
          <w:tcPr>
            <w:tcW w:w="241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Местного бюджета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млн.</w:t>
            </w:r>
          </w:p>
          <w:p w:rsidR="00977E6B" w:rsidRPr="00977E6B" w:rsidRDefault="00977E6B" w:rsidP="00977E6B">
            <w:pPr>
              <w:ind w:left="57" w:right="57"/>
              <w:jc w:val="both"/>
              <w:rPr>
                <w:i/>
                <w:sz w:val="18"/>
                <w:szCs w:val="18"/>
              </w:rPr>
            </w:pPr>
            <w:r w:rsidRPr="00977E6B">
              <w:rPr>
                <w:i/>
                <w:sz w:val="18"/>
                <w:szCs w:val="18"/>
              </w:rPr>
              <w:t>руб.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0,900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0,900</w:t>
            </w:r>
          </w:p>
        </w:tc>
      </w:tr>
      <w:tr w:rsidR="00977E6B" w:rsidRPr="00977E6B" w:rsidTr="00977E6B">
        <w:tc>
          <w:tcPr>
            <w:tcW w:w="56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p>
        </w:tc>
        <w:tc>
          <w:tcPr>
            <w:tcW w:w="241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tabs>
                <w:tab w:val="left" w:pos="742"/>
              </w:tabs>
              <w:ind w:left="57" w:right="-108"/>
              <w:rPr>
                <w:i/>
                <w:sz w:val="18"/>
                <w:szCs w:val="18"/>
              </w:rPr>
            </w:pPr>
            <w:r w:rsidRPr="00977E6B">
              <w:rPr>
                <w:i/>
                <w:sz w:val="18"/>
                <w:szCs w:val="18"/>
              </w:rPr>
              <w:t>уд</w:t>
            </w:r>
            <w:proofErr w:type="gramStart"/>
            <w:r w:rsidRPr="00977E6B">
              <w:rPr>
                <w:i/>
                <w:sz w:val="18"/>
                <w:szCs w:val="18"/>
              </w:rPr>
              <w:t>.</w:t>
            </w:r>
            <w:proofErr w:type="gramEnd"/>
            <w:r w:rsidRPr="00977E6B">
              <w:rPr>
                <w:i/>
                <w:sz w:val="18"/>
                <w:szCs w:val="18"/>
              </w:rPr>
              <w:t xml:space="preserve"> </w:t>
            </w:r>
            <w:proofErr w:type="gramStart"/>
            <w:r w:rsidRPr="00977E6B">
              <w:rPr>
                <w:i/>
                <w:sz w:val="18"/>
                <w:szCs w:val="18"/>
              </w:rPr>
              <w:t>в</w:t>
            </w:r>
            <w:proofErr w:type="gramEnd"/>
            <w:r w:rsidRPr="00977E6B">
              <w:rPr>
                <w:i/>
                <w:sz w:val="18"/>
                <w:szCs w:val="18"/>
              </w:rPr>
              <w:t>ес от общего объема инвестиций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0,64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0,55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0,60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0,58</w:t>
            </w:r>
          </w:p>
        </w:tc>
      </w:tr>
      <w:tr w:rsidR="00977E6B" w:rsidRPr="00977E6B" w:rsidTr="00977E6B">
        <w:tc>
          <w:tcPr>
            <w:tcW w:w="56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2.10.4</w:t>
            </w:r>
          </w:p>
        </w:tc>
        <w:tc>
          <w:tcPr>
            <w:tcW w:w="241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Внебюджетных источников</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tabs>
                <w:tab w:val="left" w:pos="742"/>
              </w:tabs>
              <w:ind w:left="57" w:right="-108"/>
              <w:rPr>
                <w:i/>
                <w:sz w:val="18"/>
                <w:szCs w:val="18"/>
              </w:rPr>
            </w:pPr>
            <w:r w:rsidRPr="00977E6B">
              <w:rPr>
                <w:i/>
                <w:sz w:val="18"/>
                <w:szCs w:val="18"/>
              </w:rPr>
              <w:t>млн.</w:t>
            </w:r>
          </w:p>
          <w:p w:rsidR="00977E6B" w:rsidRPr="00977E6B" w:rsidRDefault="00977E6B" w:rsidP="00446148">
            <w:pPr>
              <w:tabs>
                <w:tab w:val="left" w:pos="742"/>
              </w:tabs>
              <w:ind w:left="57" w:right="-108"/>
              <w:rPr>
                <w:i/>
                <w:sz w:val="18"/>
                <w:szCs w:val="18"/>
              </w:rPr>
            </w:pPr>
            <w:r w:rsidRPr="00977E6B">
              <w:rPr>
                <w:i/>
                <w:sz w:val="18"/>
                <w:szCs w:val="18"/>
              </w:rPr>
              <w:t>руб.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73,000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76,900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82,000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86,000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88,000</w:t>
            </w:r>
          </w:p>
        </w:tc>
      </w:tr>
      <w:tr w:rsidR="00977E6B" w:rsidRPr="00977E6B" w:rsidTr="00977E6B">
        <w:tc>
          <w:tcPr>
            <w:tcW w:w="56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p>
        </w:tc>
        <w:tc>
          <w:tcPr>
            <w:tcW w:w="241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tabs>
                <w:tab w:val="left" w:pos="742"/>
              </w:tabs>
              <w:ind w:left="57" w:right="-108"/>
              <w:rPr>
                <w:i/>
                <w:sz w:val="18"/>
                <w:szCs w:val="18"/>
              </w:rPr>
            </w:pPr>
            <w:r w:rsidRPr="00977E6B">
              <w:rPr>
                <w:i/>
                <w:sz w:val="18"/>
                <w:szCs w:val="18"/>
              </w:rPr>
              <w:t>уд</w:t>
            </w:r>
            <w:proofErr w:type="gramStart"/>
            <w:r w:rsidRPr="00977E6B">
              <w:rPr>
                <w:i/>
                <w:sz w:val="18"/>
                <w:szCs w:val="18"/>
              </w:rPr>
              <w:t>.</w:t>
            </w:r>
            <w:proofErr w:type="gramEnd"/>
            <w:r w:rsidRPr="00977E6B">
              <w:rPr>
                <w:i/>
                <w:sz w:val="18"/>
                <w:szCs w:val="18"/>
              </w:rPr>
              <w:t xml:space="preserve"> </w:t>
            </w:r>
            <w:proofErr w:type="gramStart"/>
            <w:r w:rsidRPr="00977E6B">
              <w:rPr>
                <w:i/>
                <w:sz w:val="18"/>
                <w:szCs w:val="18"/>
              </w:rPr>
              <w:t>в</w:t>
            </w:r>
            <w:proofErr w:type="gramEnd"/>
            <w:r w:rsidRPr="00977E6B">
              <w:rPr>
                <w:i/>
                <w:sz w:val="18"/>
                <w:szCs w:val="18"/>
              </w:rPr>
              <w:t>ес от общего объема инвестиций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73,15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61,92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55,93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57,21</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57,14</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2.11</w:t>
            </w:r>
          </w:p>
        </w:tc>
        <w:tc>
          <w:tcPr>
            <w:tcW w:w="893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Ввод объектов</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2.11.1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Жилье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ind w:left="57" w:right="-108"/>
              <w:rPr>
                <w:i/>
                <w:sz w:val="18"/>
                <w:szCs w:val="18"/>
              </w:rPr>
            </w:pPr>
            <w:r w:rsidRPr="00977E6B">
              <w:rPr>
                <w:i/>
                <w:sz w:val="18"/>
                <w:szCs w:val="18"/>
              </w:rPr>
              <w:t>тыс.кв</w:t>
            </w:r>
            <w:proofErr w:type="gramStart"/>
            <w:r w:rsidRPr="00977E6B">
              <w:rPr>
                <w:i/>
                <w:sz w:val="18"/>
                <w:szCs w:val="18"/>
              </w:rPr>
              <w:t>.м</w:t>
            </w:r>
            <w:proofErr w:type="gramEnd"/>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2,57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2,50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2,50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2,50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2,90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2.11.1.1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i/>
                <w:sz w:val="18"/>
                <w:szCs w:val="18"/>
              </w:rPr>
              <w:t>в т.ч.</w:t>
            </w:r>
            <w:r w:rsidRPr="00977E6B">
              <w:rPr>
                <w:sz w:val="18"/>
                <w:szCs w:val="18"/>
              </w:rPr>
              <w:t xml:space="preserve"> индивидуальное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ind w:left="57" w:right="-108"/>
              <w:rPr>
                <w:i/>
                <w:sz w:val="18"/>
                <w:szCs w:val="18"/>
              </w:rPr>
            </w:pPr>
            <w:r w:rsidRPr="00977E6B">
              <w:rPr>
                <w:i/>
                <w:sz w:val="18"/>
                <w:szCs w:val="18"/>
              </w:rPr>
              <w:t>тыс.кв</w:t>
            </w:r>
            <w:proofErr w:type="gramStart"/>
            <w:r w:rsidRPr="00977E6B">
              <w:rPr>
                <w:i/>
                <w:sz w:val="18"/>
                <w:szCs w:val="18"/>
              </w:rPr>
              <w:t>.м</w:t>
            </w:r>
            <w:proofErr w:type="gramEnd"/>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2,01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2,30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2,50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2,50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2,60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2.11.2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Общеобразовательные организации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ind w:left="57" w:right="-108"/>
              <w:rPr>
                <w:i/>
                <w:sz w:val="18"/>
                <w:szCs w:val="18"/>
              </w:rPr>
            </w:pPr>
            <w:r w:rsidRPr="00977E6B">
              <w:rPr>
                <w:i/>
                <w:sz w:val="18"/>
                <w:szCs w:val="18"/>
              </w:rPr>
              <w:t>учебное место</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2.11.3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Детские дошкольные учреждения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ind w:left="57" w:right="-108"/>
              <w:rPr>
                <w:i/>
                <w:sz w:val="18"/>
                <w:szCs w:val="18"/>
              </w:rPr>
            </w:pPr>
            <w:r w:rsidRPr="00977E6B">
              <w:rPr>
                <w:i/>
                <w:sz w:val="18"/>
                <w:szCs w:val="18"/>
              </w:rPr>
              <w:t>место</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w:t>
            </w:r>
            <w:r w:rsidRPr="00977E6B">
              <w:rPr>
                <w:sz w:val="18"/>
                <w:szCs w:val="18"/>
              </w:rPr>
              <w:lastRenderedPageBreak/>
              <w:t>1.4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lastRenderedPageBreak/>
              <w:t>Амбулаторно-</w:t>
            </w:r>
            <w:r w:rsidRPr="00977E6B">
              <w:rPr>
                <w:sz w:val="18"/>
                <w:szCs w:val="18"/>
              </w:rPr>
              <w:lastRenderedPageBreak/>
              <w:t>поликлинические учреждения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ind w:left="57" w:right="-108"/>
              <w:rPr>
                <w:i/>
                <w:sz w:val="18"/>
                <w:szCs w:val="18"/>
              </w:rPr>
            </w:pPr>
            <w:r w:rsidRPr="00977E6B">
              <w:rPr>
                <w:i/>
                <w:sz w:val="18"/>
                <w:szCs w:val="18"/>
              </w:rPr>
              <w:lastRenderedPageBreak/>
              <w:t>посещен</w:t>
            </w:r>
            <w:r w:rsidRPr="00977E6B">
              <w:rPr>
                <w:i/>
                <w:sz w:val="18"/>
                <w:szCs w:val="18"/>
              </w:rPr>
              <w:lastRenderedPageBreak/>
              <w:t>ий в  смену</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lastRenderedPageBreak/>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lastRenderedPageBreak/>
              <w:t>2.11.7</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Газовые сети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ind w:left="57" w:right="-108"/>
              <w:rPr>
                <w:i/>
                <w:sz w:val="18"/>
                <w:szCs w:val="18"/>
              </w:rPr>
            </w:pPr>
            <w:r w:rsidRPr="00977E6B">
              <w:rPr>
                <w:i/>
                <w:sz w:val="18"/>
                <w:szCs w:val="18"/>
              </w:rPr>
              <w:t>км</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26,00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Объем производства сельскохозяйственной продукции в действующих ценах</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ind w:left="57" w:right="-108"/>
              <w:rPr>
                <w:i/>
                <w:sz w:val="18"/>
                <w:szCs w:val="18"/>
              </w:rPr>
            </w:pPr>
            <w:r w:rsidRPr="00977E6B">
              <w:rPr>
                <w:i/>
                <w:sz w:val="18"/>
                <w:szCs w:val="18"/>
              </w:rPr>
              <w:t>млн</w:t>
            </w:r>
            <w:proofErr w:type="gramStart"/>
            <w:r w:rsidRPr="00977E6B">
              <w:rPr>
                <w:i/>
                <w:sz w:val="18"/>
                <w:szCs w:val="18"/>
              </w:rPr>
              <w:t>.р</w:t>
            </w:r>
            <w:proofErr w:type="gramEnd"/>
            <w:r w:rsidRPr="00977E6B">
              <w:rPr>
                <w:i/>
                <w:sz w:val="18"/>
                <w:szCs w:val="18"/>
              </w:rPr>
              <w:t>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77E6B" w:rsidRPr="00977E6B" w:rsidRDefault="00977E6B" w:rsidP="00977E6B">
            <w:pPr>
              <w:ind w:left="57" w:right="57"/>
              <w:jc w:val="both"/>
              <w:rPr>
                <w:sz w:val="18"/>
                <w:szCs w:val="18"/>
              </w:rPr>
            </w:pPr>
            <w:r w:rsidRPr="00977E6B">
              <w:rPr>
                <w:sz w:val="18"/>
                <w:szCs w:val="18"/>
              </w:rPr>
              <w:t>1 631,00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1 647,60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1 816,20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1 946,20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2 062,71</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2.12.1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i/>
                <w:sz w:val="18"/>
                <w:szCs w:val="18"/>
              </w:rPr>
              <w:t>В том числе</w:t>
            </w:r>
            <w:r w:rsidRPr="00977E6B">
              <w:rPr>
                <w:sz w:val="18"/>
                <w:szCs w:val="18"/>
              </w:rPr>
              <w:t xml:space="preserve"> сельскохозяйственные организации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ind w:left="57" w:right="-108"/>
              <w:rPr>
                <w:i/>
                <w:sz w:val="18"/>
                <w:szCs w:val="18"/>
              </w:rPr>
            </w:pPr>
            <w:r w:rsidRPr="00977E6B">
              <w:rPr>
                <w:i/>
                <w:sz w:val="18"/>
                <w:szCs w:val="18"/>
              </w:rPr>
              <w:t>млн</w:t>
            </w:r>
            <w:proofErr w:type="gramStart"/>
            <w:r w:rsidRPr="00977E6B">
              <w:rPr>
                <w:i/>
                <w:sz w:val="18"/>
                <w:szCs w:val="18"/>
              </w:rPr>
              <w:t>.р</w:t>
            </w:r>
            <w:proofErr w:type="gramEnd"/>
            <w:r w:rsidRPr="00977E6B">
              <w:rPr>
                <w:i/>
                <w:sz w:val="18"/>
                <w:szCs w:val="18"/>
              </w:rPr>
              <w:t>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334,00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378,00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435,00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439,00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Отгружено пищевой продукции собственного производства, выполнено работ, оказано услуг</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46148">
            <w:pPr>
              <w:ind w:left="57" w:right="-108"/>
              <w:rPr>
                <w:i/>
                <w:sz w:val="18"/>
                <w:szCs w:val="18"/>
              </w:rPr>
            </w:pPr>
            <w:r w:rsidRPr="00977E6B">
              <w:rPr>
                <w:i/>
                <w:sz w:val="18"/>
                <w:szCs w:val="18"/>
              </w:rPr>
              <w:t>тыс</w:t>
            </w:r>
            <w:proofErr w:type="gramStart"/>
            <w:r w:rsidRPr="00977E6B">
              <w:rPr>
                <w:i/>
                <w:sz w:val="18"/>
                <w:szCs w:val="18"/>
              </w:rPr>
              <w:t>.р</w:t>
            </w:r>
            <w:proofErr w:type="gramEnd"/>
            <w:r w:rsidRPr="00977E6B">
              <w:rPr>
                <w:i/>
                <w:sz w:val="18"/>
                <w:szCs w:val="18"/>
              </w:rPr>
              <w:t>уб.</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14 483,00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29 290,00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31 780,00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34 510,00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37 510,00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Посевная площадь, </w:t>
            </w:r>
            <w:r w:rsidRPr="00977E6B">
              <w:rPr>
                <w:i/>
                <w:sz w:val="18"/>
                <w:szCs w:val="18"/>
              </w:rPr>
              <w:t>в том числе: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га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63 638,00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60 526,00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64 000,00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64 300,00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64 500,00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2.14.1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сельскохозяйственных организаций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га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26 018,00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24 284,00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26 167,00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26 267,00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26 367,00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2.14.2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крестьянских (фермерских) хозяйств</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га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34 182,00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34 482,00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34 031,00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34 231,00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34 531,00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hideMark/>
          </w:tcPr>
          <w:p w:rsidR="00977E6B" w:rsidRPr="00977E6B" w:rsidRDefault="00977E6B" w:rsidP="00977E6B">
            <w:pPr>
              <w:ind w:left="57" w:right="57"/>
              <w:jc w:val="both"/>
              <w:rPr>
                <w:sz w:val="18"/>
                <w:szCs w:val="18"/>
              </w:rPr>
            </w:pPr>
            <w:r w:rsidRPr="00977E6B">
              <w:rPr>
                <w:sz w:val="18"/>
                <w:szCs w:val="18"/>
              </w:rPr>
              <w:t>3.</w:t>
            </w:r>
          </w:p>
        </w:tc>
        <w:tc>
          <w:tcPr>
            <w:tcW w:w="893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hideMark/>
          </w:tcPr>
          <w:p w:rsidR="00977E6B" w:rsidRPr="00977E6B" w:rsidRDefault="00977E6B" w:rsidP="00977E6B">
            <w:pPr>
              <w:ind w:left="57" w:right="57"/>
              <w:jc w:val="both"/>
              <w:rPr>
                <w:sz w:val="18"/>
                <w:szCs w:val="18"/>
              </w:rPr>
            </w:pPr>
            <w:r w:rsidRPr="00977E6B">
              <w:rPr>
                <w:sz w:val="18"/>
                <w:szCs w:val="18"/>
              </w:rPr>
              <w:t>Производство сельскохозяйственной продукции</w:t>
            </w:r>
          </w:p>
        </w:tc>
      </w:tr>
      <w:tr w:rsidR="00977E6B" w:rsidRPr="00977E6B" w:rsidTr="00977E6B">
        <w:trPr>
          <w:trHeight w:val="21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3.1</w:t>
            </w:r>
          </w:p>
        </w:tc>
        <w:tc>
          <w:tcPr>
            <w:tcW w:w="893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i/>
                <w:sz w:val="18"/>
                <w:szCs w:val="18"/>
              </w:rPr>
              <w:t>В хозяйствах всех категорий</w:t>
            </w:r>
            <w:r w:rsidRPr="00977E6B">
              <w:rPr>
                <w:sz w:val="18"/>
                <w:szCs w:val="18"/>
              </w:rPr>
              <w:t>:</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3.1.1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зерна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93 385,00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91 465,00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95 000,00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100 000,00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100 000,00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3.1.2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картофеля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9 258,00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7 709,00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10 000,00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10 000,00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10 000,00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3.1.3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овощей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3 407,40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2 480,00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3 504,00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3 504,00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3 504,00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3.1.4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реализация скота и птицы  в живом весе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1 504,00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1 507,00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1 550,00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1 554,00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1 590,00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3.1.5</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молока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7 578,00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7 580,00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7 585,00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7 587,00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7 590,00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3.1.6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шерсти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proofErr w:type="spellStart"/>
            <w:r w:rsidRPr="00977E6B">
              <w:rPr>
                <w:i/>
                <w:sz w:val="18"/>
                <w:szCs w:val="18"/>
              </w:rPr>
              <w:t>цн</w:t>
            </w:r>
            <w:proofErr w:type="spellEnd"/>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34,00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34,10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34,20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34,20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34,20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3.1.7</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яиц</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тыс.шт.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2 067,00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2 167,00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2 220,00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2 260,00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2 267,00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3.2</w:t>
            </w:r>
          </w:p>
        </w:tc>
        <w:tc>
          <w:tcPr>
            <w:tcW w:w="893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в сельскохозяйственных организациях</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3.2.1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зерна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32 977,00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36 837,00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39 270,00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41 350,00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42 000,00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3.2.2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картофеля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3.2.3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овощей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3.2.4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реализация скота и птицы  в живом весе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3.2.5</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молока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78,00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195,00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215,00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3.2.6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шерсти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proofErr w:type="spellStart"/>
            <w:r w:rsidRPr="00977E6B">
              <w:rPr>
                <w:i/>
                <w:sz w:val="18"/>
                <w:szCs w:val="18"/>
              </w:rPr>
              <w:t>цн</w:t>
            </w:r>
            <w:proofErr w:type="spellEnd"/>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3.2.7</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яиц</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A75F5">
            <w:pPr>
              <w:ind w:left="57" w:right="-108"/>
              <w:jc w:val="both"/>
              <w:rPr>
                <w:i/>
                <w:sz w:val="18"/>
                <w:szCs w:val="18"/>
              </w:rPr>
            </w:pPr>
            <w:r w:rsidRPr="00977E6B">
              <w:rPr>
                <w:i/>
                <w:sz w:val="18"/>
                <w:szCs w:val="18"/>
              </w:rPr>
              <w:t>тыс.шт.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3.3</w:t>
            </w:r>
          </w:p>
        </w:tc>
        <w:tc>
          <w:tcPr>
            <w:tcW w:w="893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в крестьянских (фермерских) хозяйствах</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3.3.1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зерна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57 909,40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53 188,00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54 300,00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57 180,00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57 900,00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3.3.2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картофеля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80,00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39,00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515,00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515,00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515,00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3.3.3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овощей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0,00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3.3.4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реализация скота и птицы  в живом весе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44,60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48,10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142,00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147,00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150,00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3.3.5</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молока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533,00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554,00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652,00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653,00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654,00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3.3.6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шерсти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proofErr w:type="spellStart"/>
            <w:r w:rsidRPr="00977E6B">
              <w:rPr>
                <w:i/>
                <w:sz w:val="18"/>
                <w:szCs w:val="18"/>
              </w:rPr>
              <w:t>цн</w:t>
            </w:r>
            <w:proofErr w:type="spellEnd"/>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12,80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12,90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22,00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22,00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22,00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3.3.7</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яиц</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A75F5">
            <w:pPr>
              <w:ind w:left="57" w:right="-108"/>
              <w:jc w:val="both"/>
              <w:rPr>
                <w:i/>
                <w:sz w:val="18"/>
                <w:szCs w:val="18"/>
              </w:rPr>
            </w:pPr>
            <w:r w:rsidRPr="00977E6B">
              <w:rPr>
                <w:i/>
                <w:sz w:val="18"/>
                <w:szCs w:val="18"/>
              </w:rPr>
              <w:t>тыс.шт.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17,00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23,00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23,00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23,00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3.4</w:t>
            </w:r>
          </w:p>
        </w:tc>
        <w:tc>
          <w:tcPr>
            <w:tcW w:w="893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в хозяйствах населения</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3.4.1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зерна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2 499,10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2 591,60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2 728,90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2 824,40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2 920,40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3.4.2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картофеля</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9 178,00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9 517,60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10 022,00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10 372,80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10 725,40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lastRenderedPageBreak/>
              <w:t>3.4.3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овощей</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3 397,40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3 523,10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3 709,80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3 839,60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3 970,10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3.4.4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реализация скота и птицы  в живом весе</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1 453,20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1 452,70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1 368,00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1 367,00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1 400,00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3.4.5</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молока</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r w:rsidRPr="00977E6B">
              <w:rPr>
                <w:i/>
                <w:sz w:val="18"/>
                <w:szCs w:val="18"/>
              </w:rPr>
              <w:t>тонн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6 967,00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6 831,00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6 933,00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6 934,00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6 721,00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3.4.6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шерсти</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i/>
                <w:sz w:val="18"/>
                <w:szCs w:val="18"/>
              </w:rPr>
            </w:pPr>
            <w:proofErr w:type="spellStart"/>
            <w:r w:rsidRPr="00977E6B">
              <w:rPr>
                <w:i/>
                <w:sz w:val="18"/>
                <w:szCs w:val="18"/>
              </w:rPr>
              <w:t>цн</w:t>
            </w:r>
            <w:proofErr w:type="spellEnd"/>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21,20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21,20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12,20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12,20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12,20</w:t>
            </w:r>
          </w:p>
        </w:tc>
      </w:tr>
      <w:tr w:rsidR="00977E6B" w:rsidRPr="00977E6B" w:rsidTr="00977E6B">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3.4.7</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977E6B">
            <w:pPr>
              <w:ind w:left="57" w:right="57"/>
              <w:jc w:val="both"/>
              <w:rPr>
                <w:sz w:val="18"/>
                <w:szCs w:val="18"/>
              </w:rPr>
            </w:pPr>
            <w:r w:rsidRPr="00977E6B">
              <w:rPr>
                <w:sz w:val="18"/>
                <w:szCs w:val="18"/>
              </w:rPr>
              <w:t xml:space="preserve">     яиц</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7E6B" w:rsidRPr="00977E6B" w:rsidRDefault="00977E6B" w:rsidP="004A75F5">
            <w:pPr>
              <w:ind w:left="57" w:right="-108"/>
              <w:jc w:val="both"/>
              <w:rPr>
                <w:i/>
                <w:sz w:val="18"/>
                <w:szCs w:val="18"/>
              </w:rPr>
            </w:pPr>
            <w:r w:rsidRPr="00977E6B">
              <w:rPr>
                <w:i/>
                <w:sz w:val="18"/>
                <w:szCs w:val="18"/>
              </w:rPr>
              <w:t>тыс.шт.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2 050,00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2 082,00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2 197,00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2 237,00</w:t>
            </w:r>
          </w:p>
        </w:tc>
        <w:tc>
          <w:tcPr>
            <w:tcW w:w="113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77E6B" w:rsidRPr="00977E6B" w:rsidRDefault="00977E6B" w:rsidP="00977E6B">
            <w:pPr>
              <w:ind w:left="57" w:right="57"/>
              <w:jc w:val="both"/>
              <w:rPr>
                <w:sz w:val="18"/>
                <w:szCs w:val="18"/>
              </w:rPr>
            </w:pPr>
            <w:r w:rsidRPr="00977E6B">
              <w:rPr>
                <w:sz w:val="18"/>
                <w:szCs w:val="18"/>
              </w:rPr>
              <w:t>2 244,00</w:t>
            </w:r>
          </w:p>
        </w:tc>
      </w:tr>
    </w:tbl>
    <w:p w:rsidR="00977E6B" w:rsidRPr="00977E6B" w:rsidRDefault="00977E6B" w:rsidP="00977E6B">
      <w:pPr>
        <w:ind w:left="57" w:right="57"/>
        <w:jc w:val="both"/>
        <w:rPr>
          <w:b/>
          <w:sz w:val="18"/>
          <w:szCs w:val="18"/>
        </w:rPr>
      </w:pPr>
      <w:r w:rsidRPr="00977E6B">
        <w:rPr>
          <w:b/>
          <w:sz w:val="18"/>
          <w:szCs w:val="18"/>
        </w:rPr>
        <w:t>Пояснительная записка</w:t>
      </w:r>
    </w:p>
    <w:p w:rsidR="00977E6B" w:rsidRPr="00977E6B" w:rsidRDefault="00977E6B" w:rsidP="00977E6B">
      <w:pPr>
        <w:ind w:left="57" w:right="57"/>
        <w:jc w:val="both"/>
        <w:rPr>
          <w:b/>
          <w:sz w:val="18"/>
          <w:szCs w:val="18"/>
        </w:rPr>
      </w:pPr>
      <w:r w:rsidRPr="00977E6B">
        <w:rPr>
          <w:b/>
          <w:sz w:val="18"/>
          <w:szCs w:val="18"/>
        </w:rPr>
        <w:t>к прогнозу социально-экономического развития Притобольного района на 2018 год и плановый период до 2020 года</w:t>
      </w:r>
    </w:p>
    <w:p w:rsidR="00977E6B" w:rsidRPr="00977E6B" w:rsidRDefault="00977E6B" w:rsidP="00977E6B">
      <w:pPr>
        <w:ind w:left="57" w:right="57"/>
        <w:jc w:val="both"/>
        <w:rPr>
          <w:sz w:val="18"/>
          <w:szCs w:val="18"/>
        </w:rPr>
      </w:pPr>
      <w:r w:rsidRPr="00977E6B">
        <w:rPr>
          <w:sz w:val="18"/>
          <w:szCs w:val="18"/>
        </w:rPr>
        <w:tab/>
        <w:t>Прогноз социально-экономического развития Притобольного района на 2018 год и параметры прогноза на период до 2020 года разработаны на основе анализа сложившейся ситуации в экономике Притобольного района, тенденции ее развития, а также с учетом индексов – дефляторов, предложенных Минэкономразвития РФ.</w:t>
      </w:r>
    </w:p>
    <w:p w:rsidR="00977E6B" w:rsidRPr="00977E6B" w:rsidRDefault="00977E6B" w:rsidP="00977E6B">
      <w:pPr>
        <w:ind w:left="57" w:right="57"/>
        <w:jc w:val="both"/>
        <w:rPr>
          <w:sz w:val="18"/>
          <w:szCs w:val="18"/>
        </w:rPr>
      </w:pPr>
      <w:r w:rsidRPr="00977E6B">
        <w:rPr>
          <w:sz w:val="18"/>
          <w:szCs w:val="18"/>
        </w:rPr>
        <w:t>Прогноз содержит оценку ожидаемых результатов в 2017 году, прогнозные показатели на предстоящий трехлетний период, показатели социально-экономического развития Притобольного района.</w:t>
      </w:r>
    </w:p>
    <w:p w:rsidR="00977E6B" w:rsidRPr="00977E6B" w:rsidRDefault="00977E6B" w:rsidP="00977E6B">
      <w:pPr>
        <w:numPr>
          <w:ilvl w:val="0"/>
          <w:numId w:val="30"/>
        </w:numPr>
        <w:ind w:right="57"/>
        <w:jc w:val="both"/>
        <w:rPr>
          <w:b/>
          <w:sz w:val="18"/>
          <w:szCs w:val="18"/>
        </w:rPr>
      </w:pPr>
      <w:r w:rsidRPr="00977E6B">
        <w:rPr>
          <w:b/>
          <w:sz w:val="18"/>
          <w:szCs w:val="18"/>
        </w:rPr>
        <w:t>Оценка достигнутого уровня социально-экономического развития</w:t>
      </w:r>
    </w:p>
    <w:p w:rsidR="00977E6B" w:rsidRPr="00977E6B" w:rsidRDefault="00977E6B" w:rsidP="00977E6B">
      <w:pPr>
        <w:ind w:left="57" w:right="57"/>
        <w:jc w:val="both"/>
        <w:rPr>
          <w:b/>
          <w:sz w:val="18"/>
          <w:szCs w:val="18"/>
        </w:rPr>
      </w:pPr>
      <w:r w:rsidRPr="00977E6B">
        <w:rPr>
          <w:b/>
          <w:sz w:val="18"/>
          <w:szCs w:val="18"/>
        </w:rPr>
        <w:t xml:space="preserve"> Притобольного района</w:t>
      </w:r>
    </w:p>
    <w:p w:rsidR="00977E6B" w:rsidRPr="00977E6B" w:rsidRDefault="00977E6B" w:rsidP="00977E6B">
      <w:pPr>
        <w:ind w:left="57" w:right="57"/>
        <w:jc w:val="both"/>
        <w:rPr>
          <w:sz w:val="18"/>
          <w:szCs w:val="18"/>
        </w:rPr>
      </w:pPr>
      <w:r w:rsidRPr="00977E6B">
        <w:rPr>
          <w:sz w:val="18"/>
          <w:szCs w:val="18"/>
        </w:rPr>
        <w:t>На территории Притобольного района осуществляется реализация 23 муниципальных программ с общим объемом финансирования 256,7 млн. рублей, за счет сре</w:t>
      </w:r>
      <w:proofErr w:type="gramStart"/>
      <w:r w:rsidRPr="00977E6B">
        <w:rPr>
          <w:sz w:val="18"/>
          <w:szCs w:val="18"/>
        </w:rPr>
        <w:t>дств пр</w:t>
      </w:r>
      <w:proofErr w:type="gramEnd"/>
      <w:r w:rsidRPr="00977E6B">
        <w:rPr>
          <w:sz w:val="18"/>
          <w:szCs w:val="18"/>
        </w:rPr>
        <w:t>едприятий и организаций, и в рамках финансирования муниципальных программ за счет средств бюджетов всех уровней.</w:t>
      </w:r>
    </w:p>
    <w:p w:rsidR="00977E6B" w:rsidRPr="00977E6B" w:rsidRDefault="00977E6B" w:rsidP="00977E6B">
      <w:pPr>
        <w:ind w:left="57" w:right="57"/>
        <w:jc w:val="both"/>
        <w:rPr>
          <w:sz w:val="18"/>
          <w:szCs w:val="18"/>
        </w:rPr>
      </w:pPr>
      <w:r w:rsidRPr="00977E6B">
        <w:rPr>
          <w:sz w:val="18"/>
          <w:szCs w:val="18"/>
        </w:rPr>
        <w:tab/>
        <w:t>Результаты реализации муниципальных программ за 1 полугодие 2017 года:</w:t>
      </w:r>
    </w:p>
    <w:p w:rsidR="00977E6B" w:rsidRPr="00977E6B" w:rsidRDefault="00977E6B" w:rsidP="00977E6B">
      <w:pPr>
        <w:ind w:left="57" w:right="57"/>
        <w:jc w:val="both"/>
        <w:rPr>
          <w:bCs/>
          <w:sz w:val="18"/>
          <w:szCs w:val="18"/>
        </w:rPr>
      </w:pPr>
      <w:r w:rsidRPr="00977E6B">
        <w:rPr>
          <w:bCs/>
          <w:sz w:val="18"/>
          <w:szCs w:val="18"/>
        </w:rPr>
        <w:t>На 1 июля 2017 года  в Притобольном районе учтены 154 организации всех форм собственности и хозяйствования и 214 граждан, осуществляющих коммерческую деятельность (из них 33 – главы крестьянско-фермерских хозяйств).</w:t>
      </w:r>
    </w:p>
    <w:p w:rsidR="00977E6B" w:rsidRPr="00977E6B" w:rsidRDefault="00977E6B" w:rsidP="00977E6B">
      <w:pPr>
        <w:ind w:left="57" w:right="57"/>
        <w:jc w:val="both"/>
        <w:rPr>
          <w:sz w:val="18"/>
          <w:szCs w:val="18"/>
        </w:rPr>
      </w:pPr>
      <w:r w:rsidRPr="00977E6B">
        <w:rPr>
          <w:i/>
          <w:sz w:val="18"/>
          <w:szCs w:val="18"/>
        </w:rPr>
        <w:t>Демографическая ситуация</w:t>
      </w:r>
      <w:r w:rsidRPr="00977E6B">
        <w:rPr>
          <w:sz w:val="18"/>
          <w:szCs w:val="18"/>
        </w:rPr>
        <w:t xml:space="preserve"> за январь-июнь 2017 года характеризовалась, как и в предыдущие периоды, процессом естественной убыли населения, связанного с высокой смертностью. За январь-июнь 2017 года родилось 67 человек, умерло 124. За отчетный период число </w:t>
      </w:r>
      <w:proofErr w:type="gramStart"/>
      <w:r w:rsidRPr="00977E6B">
        <w:rPr>
          <w:sz w:val="18"/>
          <w:szCs w:val="18"/>
        </w:rPr>
        <w:t>умерших</w:t>
      </w:r>
      <w:proofErr w:type="gramEnd"/>
      <w:r w:rsidRPr="00977E6B">
        <w:rPr>
          <w:sz w:val="18"/>
          <w:szCs w:val="18"/>
        </w:rPr>
        <w:t xml:space="preserve"> превысило число родившихся на 57 человека. </w:t>
      </w:r>
    </w:p>
    <w:p w:rsidR="00977E6B" w:rsidRPr="00977E6B" w:rsidRDefault="00977E6B" w:rsidP="00977E6B">
      <w:pPr>
        <w:ind w:left="57" w:right="57"/>
        <w:jc w:val="both"/>
        <w:rPr>
          <w:i/>
          <w:sz w:val="18"/>
          <w:szCs w:val="18"/>
        </w:rPr>
      </w:pPr>
      <w:r w:rsidRPr="00977E6B">
        <w:rPr>
          <w:i/>
          <w:sz w:val="18"/>
          <w:szCs w:val="18"/>
        </w:rPr>
        <w:t xml:space="preserve"> </w:t>
      </w:r>
      <w:r w:rsidRPr="00977E6B">
        <w:rPr>
          <w:sz w:val="18"/>
          <w:szCs w:val="18"/>
        </w:rPr>
        <w:t>За январь-июнь 2017 года в район прибыло 247 человек, выбыло – 235. Миграционный прирост составил -12 человек.</w:t>
      </w:r>
    </w:p>
    <w:p w:rsidR="00977E6B" w:rsidRPr="00977E6B" w:rsidRDefault="00977E6B" w:rsidP="00977E6B">
      <w:pPr>
        <w:ind w:left="57" w:right="57"/>
        <w:jc w:val="both"/>
        <w:rPr>
          <w:sz w:val="18"/>
          <w:szCs w:val="18"/>
        </w:rPr>
      </w:pPr>
      <w:r w:rsidRPr="00977E6B">
        <w:rPr>
          <w:sz w:val="18"/>
          <w:szCs w:val="18"/>
        </w:rPr>
        <w:t xml:space="preserve"> Зарегистрировано браков - 31, разводов - 24.</w:t>
      </w:r>
    </w:p>
    <w:p w:rsidR="00977E6B" w:rsidRPr="00977E6B" w:rsidRDefault="00977E6B" w:rsidP="00977E6B">
      <w:pPr>
        <w:ind w:left="57" w:right="57"/>
        <w:jc w:val="both"/>
        <w:rPr>
          <w:sz w:val="18"/>
          <w:szCs w:val="18"/>
        </w:rPr>
      </w:pPr>
      <w:r w:rsidRPr="00977E6B">
        <w:rPr>
          <w:i/>
          <w:sz w:val="18"/>
          <w:szCs w:val="18"/>
        </w:rPr>
        <w:t>В сфере занятости населения</w:t>
      </w:r>
      <w:r w:rsidRPr="00977E6B">
        <w:rPr>
          <w:sz w:val="18"/>
          <w:szCs w:val="18"/>
        </w:rPr>
        <w:t>:</w:t>
      </w:r>
    </w:p>
    <w:p w:rsidR="00977E6B" w:rsidRPr="00977E6B" w:rsidRDefault="00977E6B" w:rsidP="00977E6B">
      <w:pPr>
        <w:ind w:left="57" w:right="57"/>
        <w:jc w:val="both"/>
        <w:rPr>
          <w:sz w:val="18"/>
          <w:szCs w:val="18"/>
        </w:rPr>
      </w:pPr>
      <w:r w:rsidRPr="00977E6B">
        <w:rPr>
          <w:sz w:val="18"/>
          <w:szCs w:val="18"/>
        </w:rPr>
        <w:t>- создано новых рабочих мест - 70;</w:t>
      </w:r>
    </w:p>
    <w:p w:rsidR="00977E6B" w:rsidRPr="00977E6B" w:rsidRDefault="00977E6B" w:rsidP="00977E6B">
      <w:pPr>
        <w:ind w:left="57" w:right="57"/>
        <w:jc w:val="both"/>
        <w:rPr>
          <w:sz w:val="18"/>
          <w:szCs w:val="18"/>
        </w:rPr>
      </w:pPr>
      <w:r w:rsidRPr="00977E6B">
        <w:rPr>
          <w:sz w:val="18"/>
          <w:szCs w:val="18"/>
        </w:rPr>
        <w:t xml:space="preserve">- трудоустроено </w:t>
      </w:r>
      <w:proofErr w:type="gramStart"/>
      <w:r w:rsidRPr="00977E6B">
        <w:rPr>
          <w:sz w:val="18"/>
          <w:szCs w:val="18"/>
        </w:rPr>
        <w:t>незанятых</w:t>
      </w:r>
      <w:proofErr w:type="gramEnd"/>
      <w:r w:rsidRPr="00977E6B">
        <w:rPr>
          <w:sz w:val="18"/>
          <w:szCs w:val="18"/>
        </w:rPr>
        <w:t xml:space="preserve"> – 232 человека;</w:t>
      </w:r>
    </w:p>
    <w:p w:rsidR="00977E6B" w:rsidRPr="00977E6B" w:rsidRDefault="00977E6B" w:rsidP="00977E6B">
      <w:pPr>
        <w:ind w:left="57" w:right="57"/>
        <w:jc w:val="both"/>
        <w:rPr>
          <w:sz w:val="18"/>
          <w:szCs w:val="18"/>
        </w:rPr>
      </w:pPr>
      <w:r w:rsidRPr="00977E6B">
        <w:rPr>
          <w:sz w:val="18"/>
          <w:szCs w:val="18"/>
        </w:rPr>
        <w:t xml:space="preserve">- направлено на </w:t>
      </w:r>
      <w:proofErr w:type="spellStart"/>
      <w:r w:rsidRPr="00977E6B">
        <w:rPr>
          <w:sz w:val="18"/>
          <w:szCs w:val="18"/>
        </w:rPr>
        <w:t>профобучение</w:t>
      </w:r>
      <w:proofErr w:type="spellEnd"/>
      <w:r w:rsidRPr="00977E6B">
        <w:rPr>
          <w:sz w:val="18"/>
          <w:szCs w:val="18"/>
        </w:rPr>
        <w:t xml:space="preserve"> -20 человек;</w:t>
      </w:r>
    </w:p>
    <w:p w:rsidR="00977E6B" w:rsidRPr="00977E6B" w:rsidRDefault="00977E6B" w:rsidP="00977E6B">
      <w:pPr>
        <w:ind w:left="57" w:right="57"/>
        <w:jc w:val="both"/>
        <w:rPr>
          <w:sz w:val="18"/>
          <w:szCs w:val="18"/>
        </w:rPr>
      </w:pPr>
      <w:r w:rsidRPr="00977E6B">
        <w:rPr>
          <w:sz w:val="18"/>
          <w:szCs w:val="18"/>
        </w:rPr>
        <w:t>- приняли участие в общественных работах –35 человек;</w:t>
      </w:r>
    </w:p>
    <w:p w:rsidR="00977E6B" w:rsidRPr="00977E6B" w:rsidRDefault="00977E6B" w:rsidP="00977E6B">
      <w:pPr>
        <w:ind w:left="57" w:right="57"/>
        <w:jc w:val="both"/>
        <w:rPr>
          <w:sz w:val="18"/>
          <w:szCs w:val="18"/>
        </w:rPr>
      </w:pPr>
      <w:r w:rsidRPr="00977E6B">
        <w:rPr>
          <w:sz w:val="18"/>
          <w:szCs w:val="18"/>
        </w:rPr>
        <w:t>- уровень зарегистрированной безработицы – 2,79%.</w:t>
      </w:r>
    </w:p>
    <w:p w:rsidR="00977E6B" w:rsidRPr="00977E6B" w:rsidRDefault="00977E6B" w:rsidP="00977E6B">
      <w:pPr>
        <w:ind w:left="57" w:right="57"/>
        <w:jc w:val="both"/>
        <w:rPr>
          <w:sz w:val="18"/>
          <w:szCs w:val="18"/>
        </w:rPr>
      </w:pPr>
      <w:r w:rsidRPr="00977E6B">
        <w:rPr>
          <w:sz w:val="18"/>
          <w:szCs w:val="18"/>
        </w:rPr>
        <w:t>Среднемесячная заработная плата, начисленная за январь-май 2017 года работникам крупных и средних предприятий и организаций, сложилась в размере 20925 рублей и увеличилась по сравнению с аналогичным периодом 2016 года на 111,8%.</w:t>
      </w:r>
    </w:p>
    <w:p w:rsidR="00977E6B" w:rsidRPr="00977E6B" w:rsidRDefault="00977E6B" w:rsidP="00977E6B">
      <w:pPr>
        <w:ind w:left="57" w:right="57"/>
        <w:jc w:val="both"/>
        <w:rPr>
          <w:sz w:val="18"/>
          <w:szCs w:val="18"/>
        </w:rPr>
      </w:pPr>
      <w:r w:rsidRPr="00977E6B">
        <w:rPr>
          <w:i/>
          <w:sz w:val="18"/>
          <w:szCs w:val="18"/>
        </w:rPr>
        <w:t>В агропромышленном комплексе</w:t>
      </w:r>
      <w:r w:rsidRPr="00977E6B">
        <w:rPr>
          <w:sz w:val="18"/>
          <w:szCs w:val="18"/>
        </w:rPr>
        <w:t xml:space="preserve"> по данным заключительного отчета об итогах сева под урожай 2017 года по состоянию на 1 июля 2017 года в хозяйствах всех категорий общая площадь посева по району составила 63638 гектаров, из них зерновые и зернобобовые 53300 гектара, картофеля – 698 гектаров, овощей – 145 гектаров и др. </w:t>
      </w:r>
    </w:p>
    <w:p w:rsidR="00977E6B" w:rsidRPr="00977E6B" w:rsidRDefault="00977E6B" w:rsidP="00977E6B">
      <w:pPr>
        <w:ind w:left="57" w:right="57"/>
        <w:jc w:val="both"/>
        <w:rPr>
          <w:i/>
          <w:sz w:val="18"/>
          <w:szCs w:val="18"/>
        </w:rPr>
      </w:pPr>
      <w:r w:rsidRPr="00977E6B">
        <w:rPr>
          <w:i/>
          <w:sz w:val="18"/>
          <w:szCs w:val="18"/>
        </w:rPr>
        <w:t>В сфере потребительского рынка</w:t>
      </w:r>
    </w:p>
    <w:p w:rsidR="00977E6B" w:rsidRPr="00977E6B" w:rsidRDefault="00977E6B" w:rsidP="00977E6B">
      <w:pPr>
        <w:ind w:left="57" w:right="57"/>
        <w:jc w:val="both"/>
        <w:rPr>
          <w:sz w:val="18"/>
          <w:szCs w:val="18"/>
        </w:rPr>
      </w:pPr>
      <w:r w:rsidRPr="00977E6B">
        <w:rPr>
          <w:sz w:val="18"/>
          <w:szCs w:val="18"/>
        </w:rPr>
        <w:t>Оборот розничной торговли по полному кругу организаций по району за январь-июнь 2017 года составил 401,9 млн. рублей. Индекс физического объема к январю-июню 2016 г. составил 92,1 %.</w:t>
      </w:r>
    </w:p>
    <w:p w:rsidR="00977E6B" w:rsidRPr="00977E6B" w:rsidRDefault="00977E6B" w:rsidP="00977E6B">
      <w:pPr>
        <w:ind w:left="57" w:right="57"/>
        <w:jc w:val="both"/>
        <w:rPr>
          <w:sz w:val="18"/>
          <w:szCs w:val="18"/>
        </w:rPr>
      </w:pPr>
      <w:r w:rsidRPr="00977E6B">
        <w:rPr>
          <w:i/>
          <w:sz w:val="18"/>
          <w:szCs w:val="18"/>
        </w:rPr>
        <w:t>В сфере предпринимательства</w:t>
      </w:r>
      <w:r w:rsidRPr="00977E6B">
        <w:rPr>
          <w:sz w:val="18"/>
          <w:szCs w:val="18"/>
        </w:rPr>
        <w:t>:</w:t>
      </w:r>
    </w:p>
    <w:p w:rsidR="00977E6B" w:rsidRPr="00977E6B" w:rsidRDefault="00977E6B" w:rsidP="00977E6B">
      <w:pPr>
        <w:ind w:left="57" w:right="57"/>
        <w:jc w:val="both"/>
        <w:rPr>
          <w:sz w:val="18"/>
          <w:szCs w:val="18"/>
        </w:rPr>
      </w:pPr>
      <w:r w:rsidRPr="00977E6B">
        <w:rPr>
          <w:sz w:val="18"/>
          <w:szCs w:val="18"/>
        </w:rPr>
        <w:t>- приняли участие в конкурсе бизнес-презентаций «Зауралье - территория для комфортного проживания и успешного ведения бизнеса»;</w:t>
      </w:r>
    </w:p>
    <w:p w:rsidR="00977E6B" w:rsidRPr="00977E6B" w:rsidRDefault="00977E6B" w:rsidP="00977E6B">
      <w:pPr>
        <w:ind w:left="57" w:right="57"/>
        <w:jc w:val="both"/>
        <w:rPr>
          <w:sz w:val="18"/>
          <w:szCs w:val="18"/>
        </w:rPr>
      </w:pPr>
      <w:r w:rsidRPr="00977E6B">
        <w:rPr>
          <w:sz w:val="18"/>
          <w:szCs w:val="18"/>
        </w:rPr>
        <w:t xml:space="preserve"> - прошли обучение в школе начинающих предпринимателей «</w:t>
      </w:r>
      <w:proofErr w:type="spellStart"/>
      <w:proofErr w:type="gramStart"/>
      <w:r w:rsidRPr="00977E6B">
        <w:rPr>
          <w:sz w:val="18"/>
          <w:szCs w:val="18"/>
        </w:rPr>
        <w:t>Бизнес-инкубатора</w:t>
      </w:r>
      <w:proofErr w:type="spellEnd"/>
      <w:proofErr w:type="gramEnd"/>
      <w:r w:rsidRPr="00977E6B">
        <w:rPr>
          <w:sz w:val="18"/>
          <w:szCs w:val="18"/>
        </w:rPr>
        <w:t>»  15 человек;</w:t>
      </w:r>
    </w:p>
    <w:p w:rsidR="00977E6B" w:rsidRPr="00977E6B" w:rsidRDefault="00977E6B" w:rsidP="00977E6B">
      <w:pPr>
        <w:ind w:left="57" w:right="57"/>
        <w:jc w:val="both"/>
        <w:rPr>
          <w:sz w:val="18"/>
          <w:szCs w:val="18"/>
        </w:rPr>
      </w:pPr>
      <w:r w:rsidRPr="00977E6B">
        <w:rPr>
          <w:sz w:val="18"/>
          <w:szCs w:val="18"/>
        </w:rPr>
        <w:t>- в Глядянской средней школе будет проведен игровой тренинг «Бизнес на 1,2,3»;</w:t>
      </w:r>
    </w:p>
    <w:p w:rsidR="00977E6B" w:rsidRPr="00977E6B" w:rsidRDefault="00977E6B" w:rsidP="00977E6B">
      <w:pPr>
        <w:ind w:left="57" w:right="57"/>
        <w:jc w:val="both"/>
        <w:rPr>
          <w:bCs/>
          <w:sz w:val="18"/>
          <w:szCs w:val="18"/>
        </w:rPr>
      </w:pPr>
      <w:r w:rsidRPr="00977E6B">
        <w:rPr>
          <w:bCs/>
          <w:sz w:val="18"/>
          <w:szCs w:val="18"/>
        </w:rPr>
        <w:t>-</w:t>
      </w:r>
      <w:r w:rsidRPr="00977E6B">
        <w:rPr>
          <w:sz w:val="18"/>
          <w:szCs w:val="18"/>
        </w:rPr>
        <w:t xml:space="preserve"> ко дню района будет проведен районный конкурс «Лучший предприниматель года».</w:t>
      </w:r>
    </w:p>
    <w:p w:rsidR="00977E6B" w:rsidRPr="00977E6B" w:rsidRDefault="00977E6B" w:rsidP="00977E6B">
      <w:pPr>
        <w:ind w:left="57" w:right="57"/>
        <w:jc w:val="both"/>
        <w:rPr>
          <w:i/>
          <w:sz w:val="18"/>
          <w:szCs w:val="18"/>
        </w:rPr>
      </w:pPr>
      <w:r w:rsidRPr="00977E6B">
        <w:rPr>
          <w:sz w:val="18"/>
          <w:szCs w:val="18"/>
        </w:rPr>
        <w:t xml:space="preserve"> </w:t>
      </w:r>
      <w:r w:rsidRPr="00977E6B">
        <w:rPr>
          <w:i/>
          <w:sz w:val="18"/>
          <w:szCs w:val="18"/>
        </w:rPr>
        <w:t>В сфере инвестиций</w:t>
      </w:r>
    </w:p>
    <w:p w:rsidR="00977E6B" w:rsidRPr="00977E6B" w:rsidRDefault="00977E6B" w:rsidP="00977E6B">
      <w:pPr>
        <w:ind w:left="57" w:right="57"/>
        <w:jc w:val="both"/>
        <w:rPr>
          <w:sz w:val="18"/>
          <w:szCs w:val="18"/>
        </w:rPr>
      </w:pPr>
      <w:r w:rsidRPr="00977E6B">
        <w:rPr>
          <w:sz w:val="18"/>
          <w:szCs w:val="18"/>
        </w:rPr>
        <w:t>За январь-июнь 2017 года введено в действие жилых помещений общей площадью 454  квадратных метра, за счет индивидуального строительства.</w:t>
      </w:r>
    </w:p>
    <w:p w:rsidR="00977E6B" w:rsidRPr="00977E6B" w:rsidRDefault="00977E6B" w:rsidP="00977E6B">
      <w:pPr>
        <w:ind w:left="57" w:right="57"/>
        <w:jc w:val="both"/>
        <w:rPr>
          <w:sz w:val="18"/>
          <w:szCs w:val="18"/>
        </w:rPr>
      </w:pPr>
      <w:r w:rsidRPr="00977E6B">
        <w:rPr>
          <w:sz w:val="18"/>
          <w:szCs w:val="18"/>
        </w:rPr>
        <w:t>За первое полугодие 2017 года для  жилищного строительства предоставлено 6 земельных участков общей площадью 0,7 га, выдано 26 разрешений на строительство.</w:t>
      </w:r>
    </w:p>
    <w:p w:rsidR="00977E6B" w:rsidRPr="00977E6B" w:rsidRDefault="00977E6B" w:rsidP="00977E6B">
      <w:pPr>
        <w:ind w:left="57" w:right="57"/>
        <w:jc w:val="both"/>
        <w:rPr>
          <w:sz w:val="18"/>
          <w:szCs w:val="18"/>
        </w:rPr>
      </w:pPr>
      <w:r w:rsidRPr="00977E6B">
        <w:rPr>
          <w:sz w:val="18"/>
          <w:szCs w:val="18"/>
        </w:rPr>
        <w:t>В сфере образования, культуры, спорта и молодёжной политики в 1 полугодии 2017 года проводились мероприятия высокой активности и результативности.</w:t>
      </w:r>
    </w:p>
    <w:p w:rsidR="00977E6B" w:rsidRPr="00977E6B" w:rsidRDefault="00977E6B" w:rsidP="00977E6B">
      <w:pPr>
        <w:ind w:left="57" w:right="57"/>
        <w:jc w:val="both"/>
        <w:rPr>
          <w:b/>
          <w:sz w:val="18"/>
          <w:szCs w:val="18"/>
        </w:rPr>
      </w:pPr>
      <w:r w:rsidRPr="00977E6B">
        <w:rPr>
          <w:b/>
          <w:sz w:val="18"/>
          <w:szCs w:val="18"/>
        </w:rPr>
        <w:t>2.Оценка факторов и ограничений экономического роста Притобольного района на среднесрочный период</w:t>
      </w:r>
    </w:p>
    <w:p w:rsidR="00977E6B" w:rsidRPr="00977E6B" w:rsidRDefault="00977E6B" w:rsidP="00977E6B">
      <w:pPr>
        <w:ind w:left="57" w:right="57"/>
        <w:jc w:val="both"/>
        <w:rPr>
          <w:b/>
          <w:sz w:val="18"/>
          <w:szCs w:val="18"/>
        </w:rPr>
      </w:pPr>
    </w:p>
    <w:p w:rsidR="00977E6B" w:rsidRPr="00977E6B" w:rsidRDefault="00977E6B" w:rsidP="00977E6B">
      <w:pPr>
        <w:ind w:left="57" w:right="57"/>
        <w:jc w:val="both"/>
        <w:rPr>
          <w:sz w:val="18"/>
          <w:szCs w:val="18"/>
        </w:rPr>
      </w:pPr>
      <w:r w:rsidRPr="00977E6B">
        <w:rPr>
          <w:sz w:val="18"/>
          <w:szCs w:val="18"/>
        </w:rPr>
        <w:t>Проблемы Притобольного района обусловлены, с одной стороны, спецификой экономики района, с другой стороны, влиянием ряда объективных и субъективных факторов.</w:t>
      </w:r>
    </w:p>
    <w:p w:rsidR="00977E6B" w:rsidRPr="00977E6B" w:rsidRDefault="00977E6B" w:rsidP="00977E6B">
      <w:pPr>
        <w:ind w:left="57" w:right="57"/>
        <w:jc w:val="both"/>
        <w:rPr>
          <w:sz w:val="18"/>
          <w:szCs w:val="18"/>
        </w:rPr>
      </w:pPr>
      <w:r w:rsidRPr="00977E6B">
        <w:rPr>
          <w:sz w:val="18"/>
          <w:szCs w:val="18"/>
        </w:rPr>
        <w:t>Ключевые приоритетные проблемы:</w:t>
      </w:r>
    </w:p>
    <w:p w:rsidR="00977E6B" w:rsidRPr="00977E6B" w:rsidRDefault="00977E6B" w:rsidP="00977E6B">
      <w:pPr>
        <w:ind w:left="57" w:right="57"/>
        <w:jc w:val="both"/>
        <w:rPr>
          <w:sz w:val="18"/>
          <w:szCs w:val="18"/>
        </w:rPr>
      </w:pPr>
      <w:r w:rsidRPr="00977E6B">
        <w:rPr>
          <w:sz w:val="18"/>
          <w:szCs w:val="18"/>
        </w:rPr>
        <w:t>- нестабильная демографическая ситуация;</w:t>
      </w:r>
    </w:p>
    <w:p w:rsidR="00977E6B" w:rsidRPr="00977E6B" w:rsidRDefault="00977E6B" w:rsidP="00977E6B">
      <w:pPr>
        <w:ind w:left="57" w:right="57"/>
        <w:jc w:val="both"/>
        <w:rPr>
          <w:sz w:val="18"/>
          <w:szCs w:val="18"/>
        </w:rPr>
      </w:pPr>
      <w:r w:rsidRPr="00977E6B">
        <w:rPr>
          <w:sz w:val="18"/>
          <w:szCs w:val="18"/>
        </w:rPr>
        <w:t>- существенный уровень бедности;</w:t>
      </w:r>
    </w:p>
    <w:p w:rsidR="00977E6B" w:rsidRPr="00977E6B" w:rsidRDefault="00977E6B" w:rsidP="00977E6B">
      <w:pPr>
        <w:ind w:left="57" w:right="57"/>
        <w:jc w:val="both"/>
        <w:rPr>
          <w:sz w:val="18"/>
          <w:szCs w:val="18"/>
        </w:rPr>
      </w:pPr>
      <w:r w:rsidRPr="00977E6B">
        <w:rPr>
          <w:sz w:val="18"/>
          <w:szCs w:val="18"/>
        </w:rPr>
        <w:t xml:space="preserve">- </w:t>
      </w:r>
      <w:proofErr w:type="spellStart"/>
      <w:r w:rsidRPr="00977E6B">
        <w:rPr>
          <w:sz w:val="18"/>
          <w:szCs w:val="18"/>
        </w:rPr>
        <w:t>диспаритет</w:t>
      </w:r>
      <w:proofErr w:type="spellEnd"/>
      <w:r w:rsidRPr="00977E6B">
        <w:rPr>
          <w:sz w:val="18"/>
          <w:szCs w:val="18"/>
        </w:rPr>
        <w:t xml:space="preserve"> цен сельскохозяйственной и промышленной продукции;</w:t>
      </w:r>
    </w:p>
    <w:p w:rsidR="00977E6B" w:rsidRPr="00977E6B" w:rsidRDefault="00977E6B" w:rsidP="00977E6B">
      <w:pPr>
        <w:ind w:left="57" w:right="57"/>
        <w:jc w:val="both"/>
        <w:rPr>
          <w:sz w:val="18"/>
          <w:szCs w:val="18"/>
        </w:rPr>
      </w:pPr>
      <w:r w:rsidRPr="00977E6B">
        <w:rPr>
          <w:sz w:val="18"/>
          <w:szCs w:val="18"/>
        </w:rPr>
        <w:t>- недостаточное развитие инженерной, производственной инфраструктуры (особенно водоснабжения и газификации);</w:t>
      </w:r>
    </w:p>
    <w:p w:rsidR="00977E6B" w:rsidRPr="00977E6B" w:rsidRDefault="00977E6B" w:rsidP="00977E6B">
      <w:pPr>
        <w:ind w:left="57" w:right="57"/>
        <w:jc w:val="both"/>
        <w:rPr>
          <w:sz w:val="18"/>
          <w:szCs w:val="18"/>
        </w:rPr>
      </w:pPr>
      <w:r w:rsidRPr="00977E6B">
        <w:rPr>
          <w:sz w:val="18"/>
          <w:szCs w:val="18"/>
        </w:rPr>
        <w:t>- недостаточное использование сырьевого потенциала района;</w:t>
      </w:r>
    </w:p>
    <w:p w:rsidR="00977E6B" w:rsidRPr="00977E6B" w:rsidRDefault="00977E6B" w:rsidP="00977E6B">
      <w:pPr>
        <w:ind w:left="57" w:right="57"/>
        <w:jc w:val="both"/>
        <w:rPr>
          <w:sz w:val="18"/>
          <w:szCs w:val="18"/>
        </w:rPr>
      </w:pPr>
      <w:r w:rsidRPr="00977E6B">
        <w:rPr>
          <w:sz w:val="18"/>
          <w:szCs w:val="18"/>
        </w:rPr>
        <w:t>- дефицит квалифицированных кадров.</w:t>
      </w:r>
    </w:p>
    <w:p w:rsidR="00977E6B" w:rsidRPr="00977E6B" w:rsidRDefault="00977E6B" w:rsidP="00977E6B">
      <w:pPr>
        <w:ind w:left="57" w:right="57"/>
        <w:jc w:val="both"/>
        <w:rPr>
          <w:sz w:val="18"/>
          <w:szCs w:val="18"/>
        </w:rPr>
      </w:pPr>
      <w:r w:rsidRPr="00977E6B">
        <w:rPr>
          <w:sz w:val="18"/>
          <w:szCs w:val="18"/>
        </w:rPr>
        <w:t>Кроме основных проблем развития района целесообразно выделить проблемы различных сфер деятельности:</w:t>
      </w:r>
    </w:p>
    <w:p w:rsidR="00977E6B" w:rsidRPr="00977E6B" w:rsidRDefault="00977E6B" w:rsidP="00977E6B">
      <w:pPr>
        <w:ind w:left="57" w:right="57"/>
        <w:jc w:val="both"/>
        <w:rPr>
          <w:b/>
          <w:bCs/>
          <w:sz w:val="18"/>
          <w:szCs w:val="18"/>
        </w:rPr>
      </w:pPr>
      <w:r w:rsidRPr="00977E6B">
        <w:rPr>
          <w:b/>
          <w:bCs/>
          <w:sz w:val="18"/>
          <w:szCs w:val="18"/>
        </w:rPr>
        <w:tab/>
        <w:t>Демографическая политика</w:t>
      </w:r>
    </w:p>
    <w:p w:rsidR="00977E6B" w:rsidRPr="00977E6B" w:rsidRDefault="00977E6B" w:rsidP="00977E6B">
      <w:pPr>
        <w:ind w:left="57" w:right="57"/>
        <w:jc w:val="both"/>
        <w:rPr>
          <w:bCs/>
          <w:sz w:val="18"/>
          <w:szCs w:val="18"/>
        </w:rPr>
      </w:pPr>
      <w:r w:rsidRPr="00977E6B">
        <w:rPr>
          <w:bCs/>
          <w:i/>
          <w:sz w:val="18"/>
          <w:szCs w:val="18"/>
        </w:rPr>
        <w:t>основные проблемы</w:t>
      </w:r>
      <w:r w:rsidRPr="00977E6B">
        <w:rPr>
          <w:bCs/>
          <w:sz w:val="18"/>
          <w:szCs w:val="18"/>
        </w:rPr>
        <w:t>:</w:t>
      </w:r>
    </w:p>
    <w:p w:rsidR="00977E6B" w:rsidRPr="00977E6B" w:rsidRDefault="00977E6B" w:rsidP="00977E6B">
      <w:pPr>
        <w:ind w:left="57" w:right="57"/>
        <w:jc w:val="both"/>
        <w:rPr>
          <w:b/>
          <w:bCs/>
          <w:sz w:val="18"/>
          <w:szCs w:val="18"/>
        </w:rPr>
      </w:pPr>
      <w:r w:rsidRPr="00977E6B">
        <w:rPr>
          <w:b/>
          <w:bCs/>
          <w:sz w:val="18"/>
          <w:szCs w:val="18"/>
        </w:rPr>
        <w:t xml:space="preserve">- </w:t>
      </w:r>
      <w:r w:rsidRPr="00977E6B">
        <w:rPr>
          <w:sz w:val="18"/>
          <w:szCs w:val="18"/>
        </w:rPr>
        <w:t>сокращение численности населения;</w:t>
      </w:r>
    </w:p>
    <w:p w:rsidR="00977E6B" w:rsidRPr="00977E6B" w:rsidRDefault="00977E6B" w:rsidP="00977E6B">
      <w:pPr>
        <w:ind w:left="57" w:right="57"/>
        <w:jc w:val="both"/>
        <w:rPr>
          <w:b/>
          <w:bCs/>
          <w:sz w:val="18"/>
          <w:szCs w:val="18"/>
        </w:rPr>
      </w:pPr>
      <w:r w:rsidRPr="00977E6B">
        <w:rPr>
          <w:b/>
          <w:bCs/>
          <w:sz w:val="18"/>
          <w:szCs w:val="18"/>
        </w:rPr>
        <w:t xml:space="preserve">- </w:t>
      </w:r>
      <w:r w:rsidRPr="00977E6B">
        <w:rPr>
          <w:sz w:val="18"/>
          <w:szCs w:val="18"/>
        </w:rPr>
        <w:t>низкая рождаемость;</w:t>
      </w:r>
    </w:p>
    <w:p w:rsidR="00977E6B" w:rsidRPr="00977E6B" w:rsidRDefault="00977E6B" w:rsidP="00977E6B">
      <w:pPr>
        <w:ind w:left="57" w:right="57"/>
        <w:jc w:val="both"/>
        <w:rPr>
          <w:b/>
          <w:bCs/>
          <w:sz w:val="18"/>
          <w:szCs w:val="18"/>
        </w:rPr>
      </w:pPr>
      <w:r w:rsidRPr="00977E6B">
        <w:rPr>
          <w:b/>
          <w:bCs/>
          <w:sz w:val="18"/>
          <w:szCs w:val="18"/>
        </w:rPr>
        <w:t xml:space="preserve">- </w:t>
      </w:r>
      <w:r w:rsidRPr="00977E6B">
        <w:rPr>
          <w:sz w:val="18"/>
          <w:szCs w:val="18"/>
        </w:rPr>
        <w:t>высокая смертность населения.</w:t>
      </w:r>
    </w:p>
    <w:p w:rsidR="00977E6B" w:rsidRPr="00977E6B" w:rsidRDefault="00977E6B" w:rsidP="00977E6B">
      <w:pPr>
        <w:ind w:left="57" w:right="57"/>
        <w:jc w:val="both"/>
        <w:rPr>
          <w:b/>
          <w:bCs/>
          <w:sz w:val="18"/>
          <w:szCs w:val="18"/>
        </w:rPr>
      </w:pPr>
      <w:r w:rsidRPr="00977E6B">
        <w:rPr>
          <w:b/>
          <w:bCs/>
          <w:sz w:val="18"/>
          <w:szCs w:val="18"/>
        </w:rPr>
        <w:lastRenderedPageBreak/>
        <w:tab/>
      </w:r>
      <w:r w:rsidRPr="00977E6B">
        <w:rPr>
          <w:b/>
          <w:bCs/>
          <w:sz w:val="18"/>
          <w:szCs w:val="18"/>
        </w:rPr>
        <w:tab/>
        <w:t xml:space="preserve">      Повышение доступности жилья</w:t>
      </w:r>
    </w:p>
    <w:p w:rsidR="00977E6B" w:rsidRPr="00977E6B" w:rsidRDefault="00977E6B" w:rsidP="00977E6B">
      <w:pPr>
        <w:ind w:left="57" w:right="57"/>
        <w:jc w:val="both"/>
        <w:rPr>
          <w:bCs/>
          <w:sz w:val="18"/>
          <w:szCs w:val="18"/>
        </w:rPr>
      </w:pPr>
      <w:r w:rsidRPr="00977E6B">
        <w:rPr>
          <w:b/>
          <w:bCs/>
          <w:sz w:val="18"/>
          <w:szCs w:val="18"/>
        </w:rPr>
        <w:t xml:space="preserve"> </w:t>
      </w:r>
      <w:r w:rsidRPr="00977E6B">
        <w:rPr>
          <w:bCs/>
          <w:i/>
          <w:sz w:val="18"/>
          <w:szCs w:val="18"/>
        </w:rPr>
        <w:t>основные проблемы</w:t>
      </w:r>
      <w:r w:rsidRPr="00977E6B">
        <w:rPr>
          <w:bCs/>
          <w:sz w:val="18"/>
          <w:szCs w:val="18"/>
        </w:rPr>
        <w:t>:</w:t>
      </w:r>
    </w:p>
    <w:p w:rsidR="00977E6B" w:rsidRPr="00977E6B" w:rsidRDefault="00977E6B" w:rsidP="00977E6B">
      <w:pPr>
        <w:ind w:left="57" w:right="57"/>
        <w:jc w:val="both"/>
        <w:rPr>
          <w:sz w:val="18"/>
          <w:szCs w:val="18"/>
        </w:rPr>
      </w:pPr>
      <w:r w:rsidRPr="00977E6B">
        <w:rPr>
          <w:sz w:val="18"/>
          <w:szCs w:val="18"/>
        </w:rPr>
        <w:t>- дефицит первичного рынка жилья;</w:t>
      </w:r>
    </w:p>
    <w:p w:rsidR="00977E6B" w:rsidRPr="00977E6B" w:rsidRDefault="00977E6B" w:rsidP="00977E6B">
      <w:pPr>
        <w:ind w:left="57" w:right="57"/>
        <w:jc w:val="both"/>
        <w:rPr>
          <w:sz w:val="18"/>
          <w:szCs w:val="18"/>
        </w:rPr>
      </w:pPr>
      <w:r w:rsidRPr="00977E6B">
        <w:rPr>
          <w:sz w:val="18"/>
          <w:szCs w:val="18"/>
        </w:rPr>
        <w:t>- высокая стоимость строительства жилья;</w:t>
      </w:r>
    </w:p>
    <w:p w:rsidR="00977E6B" w:rsidRPr="00977E6B" w:rsidRDefault="00977E6B" w:rsidP="00977E6B">
      <w:pPr>
        <w:ind w:left="57" w:right="57"/>
        <w:jc w:val="both"/>
        <w:rPr>
          <w:sz w:val="18"/>
          <w:szCs w:val="18"/>
        </w:rPr>
      </w:pPr>
      <w:r w:rsidRPr="00977E6B">
        <w:rPr>
          <w:sz w:val="18"/>
          <w:szCs w:val="18"/>
        </w:rPr>
        <w:t>- отсутствие строительных организаций в районе.</w:t>
      </w:r>
    </w:p>
    <w:p w:rsidR="00977E6B" w:rsidRPr="00977E6B" w:rsidRDefault="00977E6B" w:rsidP="00977E6B">
      <w:pPr>
        <w:ind w:left="57" w:right="57"/>
        <w:jc w:val="both"/>
        <w:rPr>
          <w:b/>
          <w:bCs/>
          <w:sz w:val="18"/>
          <w:szCs w:val="18"/>
        </w:rPr>
      </w:pPr>
      <w:r w:rsidRPr="00977E6B">
        <w:rPr>
          <w:b/>
          <w:bCs/>
          <w:sz w:val="18"/>
          <w:szCs w:val="18"/>
        </w:rPr>
        <w:t>Социальная политика</w:t>
      </w:r>
    </w:p>
    <w:p w:rsidR="00977E6B" w:rsidRPr="00977E6B" w:rsidRDefault="00977E6B" w:rsidP="00977E6B">
      <w:pPr>
        <w:ind w:left="57" w:right="57"/>
        <w:jc w:val="both"/>
        <w:rPr>
          <w:bCs/>
          <w:sz w:val="18"/>
          <w:szCs w:val="18"/>
        </w:rPr>
      </w:pPr>
      <w:r w:rsidRPr="00977E6B">
        <w:rPr>
          <w:bCs/>
          <w:i/>
          <w:sz w:val="18"/>
          <w:szCs w:val="18"/>
        </w:rPr>
        <w:t xml:space="preserve"> основные проблемы</w:t>
      </w:r>
      <w:r w:rsidRPr="00977E6B">
        <w:rPr>
          <w:bCs/>
          <w:sz w:val="18"/>
          <w:szCs w:val="18"/>
        </w:rPr>
        <w:t>:</w:t>
      </w:r>
    </w:p>
    <w:p w:rsidR="00977E6B" w:rsidRPr="00977E6B" w:rsidRDefault="00977E6B" w:rsidP="00977E6B">
      <w:pPr>
        <w:ind w:left="57" w:right="57"/>
        <w:jc w:val="both"/>
        <w:rPr>
          <w:b/>
          <w:bCs/>
          <w:sz w:val="18"/>
          <w:szCs w:val="18"/>
        </w:rPr>
      </w:pPr>
      <w:r w:rsidRPr="00977E6B">
        <w:rPr>
          <w:sz w:val="18"/>
          <w:szCs w:val="18"/>
        </w:rPr>
        <w:t>- низкий уровень жизни семей с детьми, граждан пожилого возраста, инвалидов;</w:t>
      </w:r>
    </w:p>
    <w:p w:rsidR="00977E6B" w:rsidRPr="00977E6B" w:rsidRDefault="00977E6B" w:rsidP="00977E6B">
      <w:pPr>
        <w:ind w:left="57" w:right="57"/>
        <w:jc w:val="both"/>
        <w:rPr>
          <w:sz w:val="18"/>
          <w:szCs w:val="18"/>
        </w:rPr>
      </w:pPr>
      <w:r w:rsidRPr="00977E6B">
        <w:rPr>
          <w:sz w:val="18"/>
          <w:szCs w:val="18"/>
        </w:rPr>
        <w:t>- высокая доля населения с денежными доходами ниже прожиточного минимума, в общей численности населения района;</w:t>
      </w:r>
    </w:p>
    <w:p w:rsidR="00977E6B" w:rsidRPr="00977E6B" w:rsidRDefault="00977E6B" w:rsidP="00977E6B">
      <w:pPr>
        <w:ind w:left="57" w:right="57"/>
        <w:jc w:val="both"/>
        <w:rPr>
          <w:sz w:val="18"/>
          <w:szCs w:val="18"/>
        </w:rPr>
      </w:pPr>
      <w:r w:rsidRPr="00977E6B">
        <w:rPr>
          <w:sz w:val="18"/>
          <w:szCs w:val="18"/>
        </w:rPr>
        <w:t>- рост числа семей с социально-демографическими проблемами (неполные, одинокие).</w:t>
      </w:r>
    </w:p>
    <w:p w:rsidR="00977E6B" w:rsidRPr="00977E6B" w:rsidRDefault="00977E6B" w:rsidP="00977E6B">
      <w:pPr>
        <w:ind w:left="57" w:right="57"/>
        <w:jc w:val="both"/>
        <w:rPr>
          <w:sz w:val="18"/>
          <w:szCs w:val="18"/>
        </w:rPr>
      </w:pPr>
      <w:r w:rsidRPr="00977E6B">
        <w:rPr>
          <w:b/>
          <w:bCs/>
          <w:sz w:val="18"/>
          <w:szCs w:val="18"/>
        </w:rPr>
        <w:tab/>
        <w:t>Развитие рынка труда</w:t>
      </w:r>
    </w:p>
    <w:p w:rsidR="00977E6B" w:rsidRPr="00977E6B" w:rsidRDefault="00977E6B" w:rsidP="00977E6B">
      <w:pPr>
        <w:ind w:left="57" w:right="57"/>
        <w:jc w:val="both"/>
        <w:rPr>
          <w:b/>
          <w:bCs/>
          <w:sz w:val="18"/>
          <w:szCs w:val="18"/>
        </w:rPr>
      </w:pPr>
      <w:r w:rsidRPr="00977E6B">
        <w:rPr>
          <w:bCs/>
          <w:i/>
          <w:sz w:val="18"/>
          <w:szCs w:val="18"/>
        </w:rPr>
        <w:t>основные проблемы</w:t>
      </w:r>
      <w:r w:rsidRPr="00977E6B">
        <w:rPr>
          <w:b/>
          <w:bCs/>
          <w:sz w:val="18"/>
          <w:szCs w:val="18"/>
        </w:rPr>
        <w:t>:</w:t>
      </w:r>
    </w:p>
    <w:p w:rsidR="00977E6B" w:rsidRPr="00977E6B" w:rsidRDefault="00977E6B" w:rsidP="00977E6B">
      <w:pPr>
        <w:ind w:left="57" w:right="57"/>
        <w:jc w:val="both"/>
        <w:rPr>
          <w:b/>
          <w:bCs/>
          <w:sz w:val="18"/>
          <w:szCs w:val="18"/>
        </w:rPr>
      </w:pPr>
      <w:r w:rsidRPr="00977E6B">
        <w:rPr>
          <w:b/>
          <w:bCs/>
          <w:sz w:val="18"/>
          <w:szCs w:val="18"/>
        </w:rPr>
        <w:t xml:space="preserve">- </w:t>
      </w:r>
      <w:r w:rsidRPr="00977E6B">
        <w:rPr>
          <w:sz w:val="18"/>
          <w:szCs w:val="18"/>
        </w:rPr>
        <w:t>ограниченность и непривлекательность  рабочих мест в сельской местности;</w:t>
      </w:r>
    </w:p>
    <w:p w:rsidR="00977E6B" w:rsidRPr="00977E6B" w:rsidRDefault="00977E6B" w:rsidP="00977E6B">
      <w:pPr>
        <w:ind w:left="57" w:right="57"/>
        <w:jc w:val="both"/>
        <w:rPr>
          <w:b/>
          <w:bCs/>
          <w:sz w:val="18"/>
          <w:szCs w:val="18"/>
        </w:rPr>
      </w:pPr>
      <w:r w:rsidRPr="00977E6B">
        <w:rPr>
          <w:b/>
          <w:bCs/>
          <w:sz w:val="18"/>
          <w:szCs w:val="18"/>
        </w:rPr>
        <w:t xml:space="preserve">- </w:t>
      </w:r>
      <w:r w:rsidRPr="00977E6B">
        <w:rPr>
          <w:sz w:val="18"/>
          <w:szCs w:val="18"/>
        </w:rPr>
        <w:t>более низкий уровень заработной платы в сравнении с соседними регионами, способствующий оттоку квалифицированных специалистов за пределы Курганской области;</w:t>
      </w:r>
    </w:p>
    <w:p w:rsidR="00977E6B" w:rsidRPr="00977E6B" w:rsidRDefault="00977E6B" w:rsidP="00977E6B">
      <w:pPr>
        <w:ind w:left="57" w:right="57"/>
        <w:jc w:val="both"/>
        <w:rPr>
          <w:b/>
          <w:bCs/>
          <w:sz w:val="18"/>
          <w:szCs w:val="18"/>
        </w:rPr>
      </w:pPr>
      <w:r w:rsidRPr="00977E6B">
        <w:rPr>
          <w:b/>
          <w:bCs/>
          <w:sz w:val="18"/>
          <w:szCs w:val="18"/>
        </w:rPr>
        <w:t xml:space="preserve">- </w:t>
      </w:r>
      <w:r w:rsidRPr="00977E6B">
        <w:rPr>
          <w:sz w:val="18"/>
          <w:szCs w:val="18"/>
        </w:rPr>
        <w:t>высокая степень износа основных фондов, снижающая качество рабочих мест по условиям труда;</w:t>
      </w:r>
    </w:p>
    <w:p w:rsidR="00977E6B" w:rsidRPr="00977E6B" w:rsidRDefault="00977E6B" w:rsidP="00977E6B">
      <w:pPr>
        <w:ind w:left="57" w:right="57"/>
        <w:jc w:val="both"/>
        <w:rPr>
          <w:b/>
          <w:bCs/>
          <w:sz w:val="18"/>
          <w:szCs w:val="18"/>
        </w:rPr>
      </w:pPr>
      <w:r w:rsidRPr="00977E6B">
        <w:rPr>
          <w:sz w:val="18"/>
          <w:szCs w:val="18"/>
        </w:rPr>
        <w:t>- сохраняющаяся тенденция сокращения численности населения района, способствующая  уменьшению предложения рабочей силы на рынке труда;</w:t>
      </w:r>
    </w:p>
    <w:p w:rsidR="00977E6B" w:rsidRPr="00977E6B" w:rsidRDefault="00977E6B" w:rsidP="00977E6B">
      <w:pPr>
        <w:ind w:left="57" w:right="57"/>
        <w:jc w:val="both"/>
        <w:rPr>
          <w:b/>
          <w:bCs/>
          <w:sz w:val="18"/>
          <w:szCs w:val="18"/>
        </w:rPr>
      </w:pPr>
      <w:r w:rsidRPr="00977E6B">
        <w:rPr>
          <w:sz w:val="18"/>
          <w:szCs w:val="18"/>
        </w:rPr>
        <w:t>- высокий процент занятости населения производством продукции сельского хозяйства для собственного потребления без наличия другого доходного занятия.</w:t>
      </w:r>
    </w:p>
    <w:p w:rsidR="00977E6B" w:rsidRPr="00977E6B" w:rsidRDefault="00977E6B" w:rsidP="00977E6B">
      <w:pPr>
        <w:ind w:left="57" w:right="57"/>
        <w:jc w:val="both"/>
        <w:rPr>
          <w:b/>
          <w:bCs/>
          <w:sz w:val="18"/>
          <w:szCs w:val="18"/>
        </w:rPr>
      </w:pPr>
      <w:r w:rsidRPr="00977E6B">
        <w:rPr>
          <w:b/>
          <w:bCs/>
          <w:sz w:val="18"/>
          <w:szCs w:val="18"/>
        </w:rPr>
        <w:t>Развитие культуры</w:t>
      </w:r>
    </w:p>
    <w:p w:rsidR="00977E6B" w:rsidRPr="00977E6B" w:rsidRDefault="00977E6B" w:rsidP="00977E6B">
      <w:pPr>
        <w:ind w:left="57" w:right="57"/>
        <w:jc w:val="both"/>
        <w:rPr>
          <w:b/>
          <w:bCs/>
          <w:sz w:val="18"/>
          <w:szCs w:val="18"/>
        </w:rPr>
      </w:pPr>
      <w:r w:rsidRPr="00977E6B">
        <w:rPr>
          <w:bCs/>
          <w:i/>
          <w:sz w:val="18"/>
          <w:szCs w:val="18"/>
        </w:rPr>
        <w:t>основные проблемы</w:t>
      </w:r>
      <w:r w:rsidRPr="00977E6B">
        <w:rPr>
          <w:b/>
          <w:bCs/>
          <w:sz w:val="18"/>
          <w:szCs w:val="18"/>
        </w:rPr>
        <w:t>:</w:t>
      </w:r>
    </w:p>
    <w:p w:rsidR="00977E6B" w:rsidRPr="00977E6B" w:rsidRDefault="00977E6B" w:rsidP="00977E6B">
      <w:pPr>
        <w:ind w:left="57" w:right="57"/>
        <w:jc w:val="both"/>
        <w:rPr>
          <w:b/>
          <w:bCs/>
          <w:sz w:val="18"/>
          <w:szCs w:val="18"/>
        </w:rPr>
      </w:pPr>
      <w:r w:rsidRPr="00977E6B">
        <w:rPr>
          <w:sz w:val="18"/>
          <w:szCs w:val="18"/>
        </w:rPr>
        <w:t>- недостаточный уровень финансирования учреждений культуры и искусства;</w:t>
      </w:r>
    </w:p>
    <w:p w:rsidR="00977E6B" w:rsidRPr="00977E6B" w:rsidRDefault="00977E6B" w:rsidP="00977E6B">
      <w:pPr>
        <w:ind w:left="57" w:right="57"/>
        <w:jc w:val="both"/>
        <w:rPr>
          <w:b/>
          <w:bCs/>
          <w:sz w:val="18"/>
          <w:szCs w:val="18"/>
        </w:rPr>
      </w:pPr>
      <w:r w:rsidRPr="00977E6B">
        <w:rPr>
          <w:sz w:val="18"/>
          <w:szCs w:val="18"/>
        </w:rPr>
        <w:t>- несоответствие материально-технической базы учреждений культуры и искусства современным требованиям.</w:t>
      </w:r>
    </w:p>
    <w:p w:rsidR="00977E6B" w:rsidRPr="00977E6B" w:rsidRDefault="00977E6B" w:rsidP="00977E6B">
      <w:pPr>
        <w:ind w:left="57" w:right="57"/>
        <w:jc w:val="both"/>
        <w:rPr>
          <w:b/>
          <w:bCs/>
          <w:sz w:val="18"/>
          <w:szCs w:val="18"/>
        </w:rPr>
      </w:pPr>
      <w:r w:rsidRPr="00977E6B">
        <w:rPr>
          <w:b/>
          <w:sz w:val="18"/>
          <w:szCs w:val="18"/>
        </w:rPr>
        <w:t>Развитие физкультуры и спорта</w:t>
      </w:r>
    </w:p>
    <w:p w:rsidR="00977E6B" w:rsidRPr="00977E6B" w:rsidRDefault="00977E6B" w:rsidP="00977E6B">
      <w:pPr>
        <w:ind w:left="57" w:right="57"/>
        <w:jc w:val="both"/>
        <w:rPr>
          <w:sz w:val="18"/>
          <w:szCs w:val="18"/>
        </w:rPr>
      </w:pPr>
      <w:r w:rsidRPr="00977E6B">
        <w:rPr>
          <w:i/>
          <w:sz w:val="18"/>
          <w:szCs w:val="18"/>
        </w:rPr>
        <w:t>основные проблемы</w:t>
      </w:r>
      <w:r w:rsidRPr="00977E6B">
        <w:rPr>
          <w:sz w:val="18"/>
          <w:szCs w:val="18"/>
        </w:rPr>
        <w:t xml:space="preserve">: </w:t>
      </w:r>
    </w:p>
    <w:p w:rsidR="00977E6B" w:rsidRPr="00977E6B" w:rsidRDefault="00977E6B" w:rsidP="00977E6B">
      <w:pPr>
        <w:ind w:left="57" w:right="57"/>
        <w:jc w:val="both"/>
        <w:rPr>
          <w:sz w:val="18"/>
          <w:szCs w:val="18"/>
        </w:rPr>
      </w:pPr>
      <w:r w:rsidRPr="00977E6B">
        <w:rPr>
          <w:sz w:val="18"/>
          <w:szCs w:val="18"/>
        </w:rPr>
        <w:t>- недостаточный уровень физической подготовленности различных слоев населения;</w:t>
      </w:r>
    </w:p>
    <w:p w:rsidR="00977E6B" w:rsidRPr="00977E6B" w:rsidRDefault="00977E6B" w:rsidP="00977E6B">
      <w:pPr>
        <w:ind w:left="57" w:right="57"/>
        <w:jc w:val="both"/>
        <w:rPr>
          <w:sz w:val="18"/>
          <w:szCs w:val="18"/>
        </w:rPr>
      </w:pPr>
      <w:r w:rsidRPr="00977E6B">
        <w:rPr>
          <w:sz w:val="18"/>
          <w:szCs w:val="18"/>
        </w:rPr>
        <w:t>- низкий уровень обеспеченности инвентарем и оборудованием, несоответствие  материально-технической базы современным требованиям развития массового спорта и спорта высших достижений;</w:t>
      </w:r>
    </w:p>
    <w:p w:rsidR="00977E6B" w:rsidRPr="00977E6B" w:rsidRDefault="00977E6B" w:rsidP="00977E6B">
      <w:pPr>
        <w:ind w:left="57" w:right="57"/>
        <w:jc w:val="both"/>
        <w:rPr>
          <w:b/>
          <w:bCs/>
          <w:sz w:val="18"/>
          <w:szCs w:val="18"/>
        </w:rPr>
      </w:pPr>
      <w:r w:rsidRPr="00977E6B">
        <w:rPr>
          <w:sz w:val="18"/>
          <w:szCs w:val="18"/>
        </w:rPr>
        <w:t>- недостаточное количество квалифицированных специалистов в сфере физической культуры и спорта, низкая заработная плата тренеров-преподавателей и педагогов дополнительного образования;</w:t>
      </w:r>
    </w:p>
    <w:p w:rsidR="00977E6B" w:rsidRPr="00977E6B" w:rsidRDefault="00977E6B" w:rsidP="00977E6B">
      <w:pPr>
        <w:ind w:left="57" w:right="57"/>
        <w:jc w:val="both"/>
        <w:rPr>
          <w:sz w:val="18"/>
          <w:szCs w:val="18"/>
        </w:rPr>
      </w:pPr>
      <w:r w:rsidRPr="00977E6B">
        <w:rPr>
          <w:sz w:val="18"/>
          <w:szCs w:val="18"/>
        </w:rPr>
        <w:t>- недостаточное финансирование физической культуры, спорта и туризма.</w:t>
      </w:r>
    </w:p>
    <w:p w:rsidR="00977E6B" w:rsidRPr="00977E6B" w:rsidRDefault="00977E6B" w:rsidP="00977E6B">
      <w:pPr>
        <w:ind w:left="57" w:right="57"/>
        <w:jc w:val="both"/>
        <w:rPr>
          <w:b/>
          <w:bCs/>
          <w:sz w:val="18"/>
          <w:szCs w:val="18"/>
        </w:rPr>
      </w:pPr>
      <w:r w:rsidRPr="00977E6B">
        <w:rPr>
          <w:b/>
          <w:bCs/>
          <w:sz w:val="18"/>
          <w:szCs w:val="18"/>
        </w:rPr>
        <w:t>Молодежная политика</w:t>
      </w:r>
    </w:p>
    <w:p w:rsidR="00977E6B" w:rsidRPr="00977E6B" w:rsidRDefault="00977E6B" w:rsidP="00977E6B">
      <w:pPr>
        <w:ind w:left="57" w:right="57"/>
        <w:jc w:val="both"/>
        <w:rPr>
          <w:b/>
          <w:bCs/>
          <w:sz w:val="18"/>
          <w:szCs w:val="18"/>
        </w:rPr>
      </w:pPr>
      <w:r w:rsidRPr="00977E6B">
        <w:rPr>
          <w:bCs/>
          <w:i/>
          <w:sz w:val="18"/>
          <w:szCs w:val="18"/>
        </w:rPr>
        <w:t>основные проблемы</w:t>
      </w:r>
      <w:r w:rsidRPr="00977E6B">
        <w:rPr>
          <w:b/>
          <w:bCs/>
          <w:sz w:val="18"/>
          <w:szCs w:val="18"/>
        </w:rPr>
        <w:t>:</w:t>
      </w:r>
    </w:p>
    <w:p w:rsidR="00977E6B" w:rsidRPr="00977E6B" w:rsidRDefault="00977E6B" w:rsidP="00977E6B">
      <w:pPr>
        <w:ind w:left="57" w:right="57"/>
        <w:jc w:val="both"/>
        <w:rPr>
          <w:sz w:val="18"/>
          <w:szCs w:val="18"/>
        </w:rPr>
      </w:pPr>
      <w:r w:rsidRPr="00977E6B">
        <w:rPr>
          <w:sz w:val="18"/>
          <w:szCs w:val="18"/>
        </w:rPr>
        <w:t>- низкая конкурентоспособность молодых людей на рынке труда;</w:t>
      </w:r>
    </w:p>
    <w:p w:rsidR="00977E6B" w:rsidRPr="00977E6B" w:rsidRDefault="00977E6B" w:rsidP="00977E6B">
      <w:pPr>
        <w:ind w:left="57" w:right="57"/>
        <w:jc w:val="both"/>
        <w:rPr>
          <w:sz w:val="18"/>
          <w:szCs w:val="18"/>
        </w:rPr>
      </w:pPr>
      <w:r w:rsidRPr="00977E6B">
        <w:rPr>
          <w:sz w:val="18"/>
          <w:szCs w:val="18"/>
        </w:rPr>
        <w:t>- недостаточная обеспеченность жильем молодых семей;</w:t>
      </w:r>
    </w:p>
    <w:p w:rsidR="00977E6B" w:rsidRPr="00977E6B" w:rsidRDefault="00977E6B" w:rsidP="00977E6B">
      <w:pPr>
        <w:ind w:left="57" w:right="57"/>
        <w:jc w:val="both"/>
        <w:rPr>
          <w:sz w:val="18"/>
          <w:szCs w:val="18"/>
        </w:rPr>
      </w:pPr>
      <w:r w:rsidRPr="00977E6B">
        <w:rPr>
          <w:sz w:val="18"/>
          <w:szCs w:val="18"/>
        </w:rPr>
        <w:t>- распространение асоциальных явлений в молодежной среде.</w:t>
      </w:r>
    </w:p>
    <w:p w:rsidR="00977E6B" w:rsidRPr="00977E6B" w:rsidRDefault="00977E6B" w:rsidP="00977E6B">
      <w:pPr>
        <w:ind w:left="57" w:right="57"/>
        <w:jc w:val="both"/>
        <w:rPr>
          <w:b/>
          <w:bCs/>
          <w:sz w:val="18"/>
          <w:szCs w:val="18"/>
        </w:rPr>
      </w:pPr>
      <w:r w:rsidRPr="00977E6B">
        <w:rPr>
          <w:b/>
          <w:bCs/>
          <w:sz w:val="18"/>
          <w:szCs w:val="18"/>
        </w:rPr>
        <w:t>Экологическая политика</w:t>
      </w:r>
    </w:p>
    <w:p w:rsidR="00977E6B" w:rsidRPr="00977E6B" w:rsidRDefault="00977E6B" w:rsidP="00977E6B">
      <w:pPr>
        <w:ind w:left="57" w:right="57"/>
        <w:jc w:val="both"/>
        <w:rPr>
          <w:b/>
          <w:bCs/>
          <w:sz w:val="18"/>
          <w:szCs w:val="18"/>
        </w:rPr>
      </w:pPr>
      <w:r w:rsidRPr="00977E6B">
        <w:rPr>
          <w:bCs/>
          <w:i/>
          <w:sz w:val="18"/>
          <w:szCs w:val="18"/>
        </w:rPr>
        <w:t>основные проблемы</w:t>
      </w:r>
      <w:r w:rsidRPr="00977E6B">
        <w:rPr>
          <w:b/>
          <w:bCs/>
          <w:sz w:val="18"/>
          <w:szCs w:val="18"/>
        </w:rPr>
        <w:t>:</w:t>
      </w:r>
    </w:p>
    <w:p w:rsidR="00977E6B" w:rsidRPr="00977E6B" w:rsidRDefault="00977E6B" w:rsidP="00977E6B">
      <w:pPr>
        <w:ind w:left="57" w:right="57"/>
        <w:jc w:val="both"/>
        <w:rPr>
          <w:b/>
          <w:bCs/>
          <w:sz w:val="18"/>
          <w:szCs w:val="18"/>
        </w:rPr>
      </w:pPr>
      <w:r w:rsidRPr="00977E6B">
        <w:rPr>
          <w:sz w:val="18"/>
          <w:szCs w:val="18"/>
        </w:rPr>
        <w:t>- неудовлетворительное качество воды в районе;</w:t>
      </w:r>
    </w:p>
    <w:p w:rsidR="00977E6B" w:rsidRPr="00977E6B" w:rsidRDefault="00977E6B" w:rsidP="00977E6B">
      <w:pPr>
        <w:ind w:left="57" w:right="57"/>
        <w:jc w:val="both"/>
        <w:rPr>
          <w:b/>
          <w:bCs/>
          <w:sz w:val="18"/>
          <w:szCs w:val="18"/>
        </w:rPr>
      </w:pPr>
      <w:r w:rsidRPr="00977E6B">
        <w:rPr>
          <w:sz w:val="18"/>
          <w:szCs w:val="18"/>
        </w:rPr>
        <w:t>- неразвитость системы сбора, переработки, размещения отходов производства и потребления;</w:t>
      </w:r>
    </w:p>
    <w:p w:rsidR="00977E6B" w:rsidRPr="00977E6B" w:rsidRDefault="00977E6B" w:rsidP="00977E6B">
      <w:pPr>
        <w:ind w:left="57" w:right="57"/>
        <w:jc w:val="both"/>
        <w:rPr>
          <w:b/>
          <w:bCs/>
          <w:sz w:val="18"/>
          <w:szCs w:val="18"/>
        </w:rPr>
      </w:pPr>
      <w:r w:rsidRPr="00977E6B">
        <w:rPr>
          <w:sz w:val="18"/>
          <w:szCs w:val="18"/>
        </w:rPr>
        <w:t>- снижение численности ряда видов животных и растений.</w:t>
      </w:r>
    </w:p>
    <w:p w:rsidR="00977E6B" w:rsidRPr="00977E6B" w:rsidRDefault="00977E6B" w:rsidP="00977E6B">
      <w:pPr>
        <w:ind w:left="57" w:right="57"/>
        <w:jc w:val="both"/>
        <w:rPr>
          <w:b/>
          <w:bCs/>
          <w:sz w:val="18"/>
          <w:szCs w:val="18"/>
        </w:rPr>
      </w:pPr>
      <w:r w:rsidRPr="00977E6B">
        <w:rPr>
          <w:b/>
          <w:bCs/>
          <w:sz w:val="18"/>
          <w:szCs w:val="18"/>
        </w:rPr>
        <w:t>Развитие агропромышленного комплекса</w:t>
      </w:r>
    </w:p>
    <w:p w:rsidR="00977E6B" w:rsidRPr="00977E6B" w:rsidRDefault="00977E6B" w:rsidP="00977E6B">
      <w:pPr>
        <w:ind w:left="57" w:right="57"/>
        <w:jc w:val="both"/>
        <w:rPr>
          <w:b/>
          <w:bCs/>
          <w:sz w:val="18"/>
          <w:szCs w:val="18"/>
        </w:rPr>
      </w:pPr>
      <w:r w:rsidRPr="00977E6B">
        <w:rPr>
          <w:bCs/>
          <w:i/>
          <w:sz w:val="18"/>
          <w:szCs w:val="18"/>
        </w:rPr>
        <w:t>основные проблемы:</w:t>
      </w:r>
    </w:p>
    <w:p w:rsidR="00977E6B" w:rsidRPr="00977E6B" w:rsidRDefault="00977E6B" w:rsidP="00977E6B">
      <w:pPr>
        <w:ind w:left="57" w:right="57"/>
        <w:jc w:val="both"/>
        <w:rPr>
          <w:sz w:val="18"/>
          <w:szCs w:val="18"/>
        </w:rPr>
      </w:pPr>
      <w:r w:rsidRPr="00977E6B">
        <w:rPr>
          <w:sz w:val="18"/>
          <w:szCs w:val="18"/>
        </w:rPr>
        <w:t xml:space="preserve">- </w:t>
      </w:r>
      <w:proofErr w:type="spellStart"/>
      <w:r w:rsidRPr="00977E6B">
        <w:rPr>
          <w:sz w:val="18"/>
          <w:szCs w:val="18"/>
        </w:rPr>
        <w:t>диспаритет</w:t>
      </w:r>
      <w:proofErr w:type="spellEnd"/>
      <w:r w:rsidRPr="00977E6B">
        <w:rPr>
          <w:sz w:val="18"/>
          <w:szCs w:val="18"/>
        </w:rPr>
        <w:t xml:space="preserve"> цен на сельскохозяйственную продукцию и материально-технические ресурсы, используемые в сельскохозяйственном производстве, высокие тарифы на электроэнергию, отсутствие государственного регулирования цен на ГСМ;</w:t>
      </w:r>
    </w:p>
    <w:p w:rsidR="00977E6B" w:rsidRPr="00977E6B" w:rsidRDefault="00977E6B" w:rsidP="00977E6B">
      <w:pPr>
        <w:ind w:left="57" w:right="57"/>
        <w:jc w:val="both"/>
        <w:rPr>
          <w:sz w:val="18"/>
          <w:szCs w:val="18"/>
        </w:rPr>
      </w:pPr>
      <w:r w:rsidRPr="00977E6B">
        <w:rPr>
          <w:sz w:val="18"/>
          <w:szCs w:val="18"/>
        </w:rPr>
        <w:t>- нерациональное использование земель сельскохозяйственного назначения, низкие темпы воспроизводства природно-экологического потенциала, неразвитость земельного рынка, земельной ипотеки;</w:t>
      </w:r>
    </w:p>
    <w:p w:rsidR="00977E6B" w:rsidRPr="00977E6B" w:rsidRDefault="00977E6B" w:rsidP="00977E6B">
      <w:pPr>
        <w:ind w:left="57" w:right="57"/>
        <w:jc w:val="both"/>
        <w:rPr>
          <w:sz w:val="18"/>
          <w:szCs w:val="18"/>
        </w:rPr>
      </w:pPr>
      <w:r w:rsidRPr="00977E6B">
        <w:rPr>
          <w:sz w:val="18"/>
          <w:szCs w:val="18"/>
        </w:rPr>
        <w:t>- высокий уровень износа основных средств, недостаток долгосрочных частных инвестиций, в первую очередь в развитие животноводства, низкие темпы технологической модернизации, обновления основных производственных фондов;</w:t>
      </w:r>
    </w:p>
    <w:p w:rsidR="00977E6B" w:rsidRPr="00977E6B" w:rsidRDefault="00977E6B" w:rsidP="00977E6B">
      <w:pPr>
        <w:ind w:left="57" w:right="57"/>
        <w:jc w:val="both"/>
        <w:rPr>
          <w:sz w:val="18"/>
          <w:szCs w:val="18"/>
        </w:rPr>
      </w:pPr>
      <w:r w:rsidRPr="00977E6B">
        <w:rPr>
          <w:sz w:val="18"/>
          <w:szCs w:val="18"/>
        </w:rPr>
        <w:t>- низкий  уровень  рыночной  инфраструктуры,  затрудняющий  доступ сельхозтоваропроизводителей к рынкам финансовых, материально-технических, трудовых и информационных ресурсов;</w:t>
      </w:r>
    </w:p>
    <w:p w:rsidR="00977E6B" w:rsidRPr="00977E6B" w:rsidRDefault="00977E6B" w:rsidP="00977E6B">
      <w:pPr>
        <w:ind w:left="57" w:right="57"/>
        <w:jc w:val="both"/>
        <w:rPr>
          <w:sz w:val="18"/>
          <w:szCs w:val="18"/>
        </w:rPr>
      </w:pPr>
      <w:r w:rsidRPr="00977E6B">
        <w:rPr>
          <w:sz w:val="18"/>
          <w:szCs w:val="18"/>
        </w:rPr>
        <w:t>- финансовая неустойчивость отрасли, обусловленная нестабильностью рынков сельхозпродукции;</w:t>
      </w:r>
    </w:p>
    <w:p w:rsidR="00977E6B" w:rsidRPr="00977E6B" w:rsidRDefault="00977E6B" w:rsidP="00977E6B">
      <w:pPr>
        <w:ind w:left="57" w:right="57"/>
        <w:jc w:val="both"/>
        <w:rPr>
          <w:sz w:val="18"/>
          <w:szCs w:val="18"/>
        </w:rPr>
      </w:pPr>
      <w:r w:rsidRPr="00977E6B">
        <w:rPr>
          <w:sz w:val="18"/>
          <w:szCs w:val="18"/>
        </w:rPr>
        <w:t>- недостаточное социальное развитие села, низкий уровень жизни, занятости  сельского населения, дефицит квалифицированных кадров.</w:t>
      </w:r>
    </w:p>
    <w:p w:rsidR="00977E6B" w:rsidRPr="00977E6B" w:rsidRDefault="00977E6B" w:rsidP="00977E6B">
      <w:pPr>
        <w:ind w:left="57" w:right="57"/>
        <w:jc w:val="both"/>
        <w:rPr>
          <w:b/>
          <w:bCs/>
          <w:sz w:val="18"/>
          <w:szCs w:val="18"/>
        </w:rPr>
      </w:pPr>
      <w:r w:rsidRPr="00977E6B">
        <w:rPr>
          <w:b/>
          <w:bCs/>
          <w:sz w:val="18"/>
          <w:szCs w:val="18"/>
        </w:rPr>
        <w:t xml:space="preserve">Использование природного потенциала </w:t>
      </w:r>
    </w:p>
    <w:p w:rsidR="00977E6B" w:rsidRPr="00977E6B" w:rsidRDefault="00977E6B" w:rsidP="00977E6B">
      <w:pPr>
        <w:ind w:left="57" w:right="57"/>
        <w:jc w:val="both"/>
        <w:rPr>
          <w:b/>
          <w:bCs/>
          <w:sz w:val="18"/>
          <w:szCs w:val="18"/>
        </w:rPr>
      </w:pPr>
      <w:r w:rsidRPr="00977E6B">
        <w:rPr>
          <w:bCs/>
          <w:i/>
          <w:sz w:val="18"/>
          <w:szCs w:val="18"/>
        </w:rPr>
        <w:t>основные проблемы</w:t>
      </w:r>
      <w:r w:rsidRPr="00977E6B">
        <w:rPr>
          <w:b/>
          <w:bCs/>
          <w:sz w:val="18"/>
          <w:szCs w:val="18"/>
        </w:rPr>
        <w:t>:</w:t>
      </w:r>
    </w:p>
    <w:p w:rsidR="00977E6B" w:rsidRPr="00977E6B" w:rsidRDefault="00977E6B" w:rsidP="00977E6B">
      <w:pPr>
        <w:ind w:left="57" w:right="57"/>
        <w:jc w:val="both"/>
        <w:rPr>
          <w:sz w:val="18"/>
          <w:szCs w:val="18"/>
        </w:rPr>
      </w:pPr>
      <w:r w:rsidRPr="00977E6B">
        <w:rPr>
          <w:sz w:val="18"/>
          <w:szCs w:val="18"/>
        </w:rPr>
        <w:t>- низкий уровень использования ресурсов общераспространенных полезных ископаемых;</w:t>
      </w:r>
    </w:p>
    <w:p w:rsidR="00977E6B" w:rsidRPr="00977E6B" w:rsidRDefault="00977E6B" w:rsidP="00977E6B">
      <w:pPr>
        <w:ind w:left="57" w:right="57"/>
        <w:jc w:val="both"/>
        <w:rPr>
          <w:sz w:val="18"/>
          <w:szCs w:val="18"/>
        </w:rPr>
      </w:pPr>
      <w:r w:rsidRPr="00977E6B">
        <w:rPr>
          <w:sz w:val="18"/>
          <w:szCs w:val="18"/>
        </w:rPr>
        <w:t>- незащищенность территорий от негативного воздействия вод.</w:t>
      </w:r>
    </w:p>
    <w:p w:rsidR="00977E6B" w:rsidRPr="00977E6B" w:rsidRDefault="00977E6B" w:rsidP="00977E6B">
      <w:pPr>
        <w:ind w:left="57" w:right="57"/>
        <w:jc w:val="both"/>
        <w:rPr>
          <w:b/>
          <w:bCs/>
          <w:sz w:val="18"/>
          <w:szCs w:val="18"/>
        </w:rPr>
      </w:pPr>
      <w:r w:rsidRPr="00977E6B">
        <w:rPr>
          <w:b/>
          <w:bCs/>
          <w:sz w:val="18"/>
          <w:szCs w:val="18"/>
        </w:rPr>
        <w:t xml:space="preserve">Развитие лесохозяйственной деятельности </w:t>
      </w:r>
    </w:p>
    <w:p w:rsidR="00977E6B" w:rsidRPr="00977E6B" w:rsidRDefault="00977E6B" w:rsidP="00977E6B">
      <w:pPr>
        <w:ind w:left="57" w:right="57"/>
        <w:jc w:val="both"/>
        <w:rPr>
          <w:b/>
          <w:bCs/>
          <w:sz w:val="18"/>
          <w:szCs w:val="18"/>
        </w:rPr>
      </w:pPr>
      <w:r w:rsidRPr="00977E6B">
        <w:rPr>
          <w:bCs/>
          <w:i/>
          <w:sz w:val="18"/>
          <w:szCs w:val="18"/>
        </w:rPr>
        <w:t>основные проблемы</w:t>
      </w:r>
      <w:r w:rsidRPr="00977E6B">
        <w:rPr>
          <w:b/>
          <w:bCs/>
          <w:sz w:val="18"/>
          <w:szCs w:val="18"/>
        </w:rPr>
        <w:t>:</w:t>
      </w:r>
    </w:p>
    <w:p w:rsidR="00977E6B" w:rsidRPr="00977E6B" w:rsidRDefault="00977E6B" w:rsidP="00977E6B">
      <w:pPr>
        <w:ind w:left="57" w:right="57"/>
        <w:jc w:val="both"/>
        <w:rPr>
          <w:sz w:val="18"/>
          <w:szCs w:val="18"/>
        </w:rPr>
      </w:pPr>
      <w:r w:rsidRPr="00977E6B">
        <w:rPr>
          <w:sz w:val="18"/>
          <w:szCs w:val="18"/>
        </w:rPr>
        <w:t xml:space="preserve">- </w:t>
      </w:r>
      <w:proofErr w:type="gramStart"/>
      <w:r w:rsidRPr="00977E6B">
        <w:rPr>
          <w:sz w:val="18"/>
          <w:szCs w:val="18"/>
        </w:rPr>
        <w:t>недостаточная</w:t>
      </w:r>
      <w:proofErr w:type="gramEnd"/>
      <w:r w:rsidRPr="00977E6B">
        <w:rPr>
          <w:sz w:val="18"/>
          <w:szCs w:val="18"/>
        </w:rPr>
        <w:t xml:space="preserve"> противопожарная </w:t>
      </w:r>
      <w:proofErr w:type="spellStart"/>
      <w:r w:rsidRPr="00977E6B">
        <w:rPr>
          <w:sz w:val="18"/>
          <w:szCs w:val="18"/>
        </w:rPr>
        <w:t>обустроенность</w:t>
      </w:r>
      <w:proofErr w:type="spellEnd"/>
      <w:r w:rsidRPr="00977E6B">
        <w:rPr>
          <w:sz w:val="18"/>
          <w:szCs w:val="18"/>
        </w:rPr>
        <w:t xml:space="preserve"> лесного фонда.</w:t>
      </w:r>
    </w:p>
    <w:p w:rsidR="00977E6B" w:rsidRPr="00977E6B" w:rsidRDefault="00977E6B" w:rsidP="00977E6B">
      <w:pPr>
        <w:ind w:left="57" w:right="57"/>
        <w:jc w:val="both"/>
        <w:rPr>
          <w:b/>
          <w:bCs/>
          <w:sz w:val="18"/>
          <w:szCs w:val="18"/>
        </w:rPr>
      </w:pPr>
      <w:r w:rsidRPr="00977E6B">
        <w:rPr>
          <w:b/>
          <w:bCs/>
          <w:sz w:val="18"/>
          <w:szCs w:val="18"/>
        </w:rPr>
        <w:t>Развитие жилищно-коммунальной сферы</w:t>
      </w:r>
    </w:p>
    <w:p w:rsidR="00977E6B" w:rsidRPr="00977E6B" w:rsidRDefault="00977E6B" w:rsidP="00977E6B">
      <w:pPr>
        <w:ind w:left="57" w:right="57"/>
        <w:jc w:val="both"/>
        <w:rPr>
          <w:b/>
          <w:bCs/>
          <w:sz w:val="18"/>
          <w:szCs w:val="18"/>
        </w:rPr>
      </w:pPr>
      <w:r w:rsidRPr="00977E6B">
        <w:rPr>
          <w:bCs/>
          <w:i/>
          <w:sz w:val="18"/>
          <w:szCs w:val="18"/>
        </w:rPr>
        <w:t xml:space="preserve"> основные проблемы</w:t>
      </w:r>
      <w:r w:rsidRPr="00977E6B">
        <w:rPr>
          <w:b/>
          <w:bCs/>
          <w:sz w:val="18"/>
          <w:szCs w:val="18"/>
        </w:rPr>
        <w:t>:</w:t>
      </w:r>
    </w:p>
    <w:p w:rsidR="00977E6B" w:rsidRPr="00977E6B" w:rsidRDefault="00977E6B" w:rsidP="00977E6B">
      <w:pPr>
        <w:ind w:left="57" w:right="57"/>
        <w:jc w:val="both"/>
        <w:rPr>
          <w:sz w:val="18"/>
          <w:szCs w:val="18"/>
        </w:rPr>
      </w:pPr>
      <w:r w:rsidRPr="00977E6B">
        <w:rPr>
          <w:sz w:val="18"/>
          <w:szCs w:val="18"/>
        </w:rPr>
        <w:t>- высокий уровень износа коммунальной инфраструктуры и их технологическая отсталость;</w:t>
      </w:r>
    </w:p>
    <w:p w:rsidR="00977E6B" w:rsidRPr="00977E6B" w:rsidRDefault="00977E6B" w:rsidP="00977E6B">
      <w:pPr>
        <w:ind w:left="57" w:right="57"/>
        <w:jc w:val="both"/>
        <w:rPr>
          <w:sz w:val="18"/>
          <w:szCs w:val="18"/>
        </w:rPr>
      </w:pPr>
      <w:r w:rsidRPr="00977E6B">
        <w:rPr>
          <w:sz w:val="18"/>
          <w:szCs w:val="18"/>
        </w:rPr>
        <w:t>- низкая эффективность системы управления;</w:t>
      </w:r>
    </w:p>
    <w:p w:rsidR="00977E6B" w:rsidRPr="00977E6B" w:rsidRDefault="00977E6B" w:rsidP="00977E6B">
      <w:pPr>
        <w:ind w:left="57" w:right="57"/>
        <w:jc w:val="both"/>
        <w:rPr>
          <w:sz w:val="18"/>
          <w:szCs w:val="18"/>
        </w:rPr>
      </w:pPr>
      <w:r w:rsidRPr="00977E6B">
        <w:rPr>
          <w:sz w:val="18"/>
          <w:szCs w:val="18"/>
        </w:rPr>
        <w:t>- преобладание административных методов хозяйствования.</w:t>
      </w:r>
    </w:p>
    <w:p w:rsidR="00977E6B" w:rsidRPr="00977E6B" w:rsidRDefault="00977E6B" w:rsidP="00977E6B">
      <w:pPr>
        <w:ind w:left="57" w:right="57"/>
        <w:jc w:val="both"/>
        <w:rPr>
          <w:b/>
          <w:bCs/>
          <w:sz w:val="18"/>
          <w:szCs w:val="18"/>
        </w:rPr>
      </w:pPr>
      <w:r w:rsidRPr="00977E6B">
        <w:rPr>
          <w:b/>
          <w:bCs/>
          <w:sz w:val="18"/>
          <w:szCs w:val="18"/>
        </w:rPr>
        <w:t>Развитие потребительского рынка</w:t>
      </w:r>
    </w:p>
    <w:p w:rsidR="00977E6B" w:rsidRPr="00977E6B" w:rsidRDefault="00977E6B" w:rsidP="00977E6B">
      <w:pPr>
        <w:ind w:left="57" w:right="57"/>
        <w:jc w:val="both"/>
        <w:rPr>
          <w:b/>
          <w:bCs/>
          <w:sz w:val="18"/>
          <w:szCs w:val="18"/>
        </w:rPr>
      </w:pPr>
      <w:r w:rsidRPr="00977E6B">
        <w:rPr>
          <w:bCs/>
          <w:i/>
          <w:sz w:val="18"/>
          <w:szCs w:val="18"/>
        </w:rPr>
        <w:t>основные проблемы</w:t>
      </w:r>
      <w:r w:rsidRPr="00977E6B">
        <w:rPr>
          <w:b/>
          <w:bCs/>
          <w:sz w:val="18"/>
          <w:szCs w:val="18"/>
        </w:rPr>
        <w:t>:</w:t>
      </w:r>
    </w:p>
    <w:p w:rsidR="00977E6B" w:rsidRPr="00977E6B" w:rsidRDefault="00977E6B" w:rsidP="00977E6B">
      <w:pPr>
        <w:ind w:left="57" w:right="57"/>
        <w:jc w:val="both"/>
        <w:rPr>
          <w:b/>
          <w:bCs/>
          <w:sz w:val="18"/>
          <w:szCs w:val="18"/>
        </w:rPr>
      </w:pPr>
      <w:r w:rsidRPr="00977E6B">
        <w:rPr>
          <w:sz w:val="18"/>
          <w:szCs w:val="18"/>
        </w:rPr>
        <w:t xml:space="preserve">- несовершенство нормативной правовой базы, регулирующей деятельность потребительского рынка; </w:t>
      </w:r>
    </w:p>
    <w:p w:rsidR="00977E6B" w:rsidRPr="00977E6B" w:rsidRDefault="00977E6B" w:rsidP="00977E6B">
      <w:pPr>
        <w:ind w:left="57" w:right="57"/>
        <w:jc w:val="both"/>
        <w:rPr>
          <w:b/>
          <w:bCs/>
          <w:sz w:val="18"/>
          <w:szCs w:val="18"/>
        </w:rPr>
      </w:pPr>
      <w:r w:rsidRPr="00977E6B">
        <w:rPr>
          <w:sz w:val="18"/>
          <w:szCs w:val="18"/>
        </w:rPr>
        <w:t>- недостаток квалифицированных кадров в сфере потребительского рынка.</w:t>
      </w:r>
    </w:p>
    <w:p w:rsidR="00977E6B" w:rsidRPr="00977E6B" w:rsidRDefault="00977E6B" w:rsidP="00977E6B">
      <w:pPr>
        <w:ind w:left="57" w:right="57"/>
        <w:jc w:val="both"/>
        <w:rPr>
          <w:b/>
          <w:bCs/>
          <w:sz w:val="18"/>
          <w:szCs w:val="18"/>
        </w:rPr>
      </w:pPr>
      <w:r w:rsidRPr="00977E6B">
        <w:rPr>
          <w:b/>
          <w:bCs/>
          <w:sz w:val="18"/>
          <w:szCs w:val="18"/>
        </w:rPr>
        <w:t>Развитие финансовых  рынков</w:t>
      </w:r>
    </w:p>
    <w:p w:rsidR="00977E6B" w:rsidRPr="00977E6B" w:rsidRDefault="00977E6B" w:rsidP="00977E6B">
      <w:pPr>
        <w:ind w:left="57" w:right="57"/>
        <w:jc w:val="both"/>
        <w:rPr>
          <w:b/>
          <w:bCs/>
          <w:sz w:val="18"/>
          <w:szCs w:val="18"/>
        </w:rPr>
      </w:pPr>
      <w:r w:rsidRPr="00977E6B">
        <w:rPr>
          <w:bCs/>
          <w:i/>
          <w:sz w:val="18"/>
          <w:szCs w:val="18"/>
        </w:rPr>
        <w:t>основные проблемы</w:t>
      </w:r>
      <w:r w:rsidRPr="00977E6B">
        <w:rPr>
          <w:b/>
          <w:bCs/>
          <w:sz w:val="18"/>
          <w:szCs w:val="18"/>
        </w:rPr>
        <w:t>:</w:t>
      </w:r>
    </w:p>
    <w:p w:rsidR="00977E6B" w:rsidRPr="00977E6B" w:rsidRDefault="00977E6B" w:rsidP="00977E6B">
      <w:pPr>
        <w:ind w:left="57" w:right="57"/>
        <w:jc w:val="both"/>
        <w:rPr>
          <w:b/>
          <w:bCs/>
          <w:sz w:val="18"/>
          <w:szCs w:val="18"/>
        </w:rPr>
      </w:pPr>
      <w:r w:rsidRPr="00977E6B">
        <w:rPr>
          <w:bCs/>
          <w:sz w:val="18"/>
          <w:szCs w:val="18"/>
        </w:rPr>
        <w:t xml:space="preserve">- </w:t>
      </w:r>
      <w:r w:rsidRPr="00977E6B">
        <w:rPr>
          <w:sz w:val="18"/>
          <w:szCs w:val="18"/>
        </w:rPr>
        <w:t>недостаточная инвестиционная активность финансово-кредитных организаций на территории района.</w:t>
      </w:r>
    </w:p>
    <w:p w:rsidR="00977E6B" w:rsidRPr="00977E6B" w:rsidRDefault="00977E6B" w:rsidP="00977E6B">
      <w:pPr>
        <w:ind w:left="57" w:right="57"/>
        <w:jc w:val="both"/>
        <w:rPr>
          <w:b/>
          <w:bCs/>
          <w:sz w:val="18"/>
          <w:szCs w:val="18"/>
        </w:rPr>
      </w:pPr>
      <w:r w:rsidRPr="00977E6B">
        <w:rPr>
          <w:b/>
          <w:bCs/>
          <w:sz w:val="18"/>
          <w:szCs w:val="18"/>
        </w:rPr>
        <w:lastRenderedPageBreak/>
        <w:t>Развитие рынка земли и недвижимости</w:t>
      </w:r>
    </w:p>
    <w:p w:rsidR="00977E6B" w:rsidRPr="00977E6B" w:rsidRDefault="00977E6B" w:rsidP="00977E6B">
      <w:pPr>
        <w:ind w:left="57" w:right="57"/>
        <w:jc w:val="both"/>
        <w:rPr>
          <w:b/>
          <w:bCs/>
          <w:sz w:val="18"/>
          <w:szCs w:val="18"/>
        </w:rPr>
      </w:pPr>
      <w:r w:rsidRPr="00977E6B">
        <w:rPr>
          <w:bCs/>
          <w:i/>
          <w:sz w:val="18"/>
          <w:szCs w:val="18"/>
        </w:rPr>
        <w:t>основные проблемы</w:t>
      </w:r>
      <w:r w:rsidRPr="00977E6B">
        <w:rPr>
          <w:b/>
          <w:bCs/>
          <w:sz w:val="18"/>
          <w:szCs w:val="18"/>
        </w:rPr>
        <w:t>:</w:t>
      </w:r>
    </w:p>
    <w:p w:rsidR="00977E6B" w:rsidRPr="00977E6B" w:rsidRDefault="00977E6B" w:rsidP="00977E6B">
      <w:pPr>
        <w:ind w:left="57" w:right="57"/>
        <w:jc w:val="both"/>
        <w:rPr>
          <w:b/>
          <w:bCs/>
          <w:sz w:val="18"/>
          <w:szCs w:val="18"/>
        </w:rPr>
      </w:pPr>
      <w:r w:rsidRPr="00977E6B">
        <w:rPr>
          <w:sz w:val="18"/>
          <w:szCs w:val="18"/>
        </w:rPr>
        <w:t>- низкая эффективность использования земельных ресурсов района;</w:t>
      </w:r>
    </w:p>
    <w:p w:rsidR="00977E6B" w:rsidRPr="00977E6B" w:rsidRDefault="00977E6B" w:rsidP="00977E6B">
      <w:pPr>
        <w:ind w:left="57" w:right="57"/>
        <w:jc w:val="both"/>
        <w:rPr>
          <w:b/>
          <w:bCs/>
          <w:sz w:val="18"/>
          <w:szCs w:val="18"/>
        </w:rPr>
      </w:pPr>
      <w:r w:rsidRPr="00977E6B">
        <w:rPr>
          <w:sz w:val="18"/>
          <w:szCs w:val="18"/>
        </w:rPr>
        <w:t>- сложная процедура предоставления земельных участков;</w:t>
      </w:r>
    </w:p>
    <w:p w:rsidR="00977E6B" w:rsidRPr="00977E6B" w:rsidRDefault="00977E6B" w:rsidP="00977E6B">
      <w:pPr>
        <w:ind w:left="57" w:right="57"/>
        <w:jc w:val="both"/>
        <w:rPr>
          <w:sz w:val="18"/>
          <w:szCs w:val="18"/>
        </w:rPr>
      </w:pPr>
      <w:r w:rsidRPr="00977E6B">
        <w:rPr>
          <w:sz w:val="18"/>
          <w:szCs w:val="18"/>
        </w:rPr>
        <w:t xml:space="preserve">- отсутствие </w:t>
      </w:r>
      <w:proofErr w:type="gramStart"/>
      <w:r w:rsidRPr="00977E6B">
        <w:rPr>
          <w:sz w:val="18"/>
          <w:szCs w:val="18"/>
        </w:rPr>
        <w:t>регистрации прав собственности значительного количества объектов недвижимости</w:t>
      </w:r>
      <w:proofErr w:type="gramEnd"/>
      <w:r w:rsidRPr="00977E6B">
        <w:rPr>
          <w:sz w:val="18"/>
          <w:szCs w:val="18"/>
        </w:rPr>
        <w:t xml:space="preserve">. </w:t>
      </w:r>
    </w:p>
    <w:p w:rsidR="00977E6B" w:rsidRPr="00977E6B" w:rsidRDefault="00977E6B" w:rsidP="00977E6B">
      <w:pPr>
        <w:ind w:left="57" w:right="57"/>
        <w:jc w:val="both"/>
        <w:rPr>
          <w:sz w:val="18"/>
          <w:szCs w:val="18"/>
        </w:rPr>
      </w:pPr>
      <w:r w:rsidRPr="00977E6B">
        <w:rPr>
          <w:b/>
          <w:bCs/>
          <w:sz w:val="18"/>
          <w:szCs w:val="18"/>
        </w:rPr>
        <w:tab/>
        <w:t>Инвестиционное развитие.</w:t>
      </w:r>
    </w:p>
    <w:p w:rsidR="00977E6B" w:rsidRPr="00977E6B" w:rsidRDefault="00977E6B" w:rsidP="00977E6B">
      <w:pPr>
        <w:ind w:left="57" w:right="57"/>
        <w:jc w:val="both"/>
        <w:rPr>
          <w:b/>
          <w:bCs/>
          <w:sz w:val="18"/>
          <w:szCs w:val="18"/>
        </w:rPr>
      </w:pPr>
      <w:r w:rsidRPr="00977E6B">
        <w:rPr>
          <w:bCs/>
          <w:i/>
          <w:sz w:val="18"/>
          <w:szCs w:val="18"/>
        </w:rPr>
        <w:t>основные проблемы</w:t>
      </w:r>
      <w:r w:rsidRPr="00977E6B">
        <w:rPr>
          <w:b/>
          <w:bCs/>
          <w:sz w:val="18"/>
          <w:szCs w:val="18"/>
        </w:rPr>
        <w:t>:</w:t>
      </w:r>
    </w:p>
    <w:p w:rsidR="00977E6B" w:rsidRPr="00977E6B" w:rsidRDefault="00977E6B" w:rsidP="00977E6B">
      <w:pPr>
        <w:ind w:left="57" w:right="57"/>
        <w:jc w:val="both"/>
        <w:rPr>
          <w:b/>
          <w:bCs/>
          <w:sz w:val="18"/>
          <w:szCs w:val="18"/>
        </w:rPr>
      </w:pPr>
      <w:r w:rsidRPr="00977E6B">
        <w:rPr>
          <w:sz w:val="18"/>
          <w:szCs w:val="18"/>
        </w:rPr>
        <w:t>- недостаточные объемы привлечения инвестиций;</w:t>
      </w:r>
    </w:p>
    <w:p w:rsidR="00977E6B" w:rsidRPr="00977E6B" w:rsidRDefault="00977E6B" w:rsidP="00977E6B">
      <w:pPr>
        <w:ind w:left="57" w:right="57"/>
        <w:jc w:val="both"/>
        <w:rPr>
          <w:b/>
          <w:bCs/>
          <w:sz w:val="18"/>
          <w:szCs w:val="18"/>
        </w:rPr>
      </w:pPr>
      <w:r w:rsidRPr="00977E6B">
        <w:rPr>
          <w:sz w:val="18"/>
          <w:szCs w:val="18"/>
        </w:rPr>
        <w:t>- отсутствие привлекательных инвестиционных проектов;</w:t>
      </w:r>
    </w:p>
    <w:p w:rsidR="00977E6B" w:rsidRPr="00977E6B" w:rsidRDefault="00977E6B" w:rsidP="00977E6B">
      <w:pPr>
        <w:ind w:left="57" w:right="57"/>
        <w:jc w:val="both"/>
        <w:rPr>
          <w:sz w:val="18"/>
          <w:szCs w:val="18"/>
        </w:rPr>
      </w:pPr>
      <w:r w:rsidRPr="00977E6B">
        <w:rPr>
          <w:sz w:val="18"/>
          <w:szCs w:val="18"/>
        </w:rPr>
        <w:t>- относительно высокие инвестиционные риски.</w:t>
      </w:r>
    </w:p>
    <w:p w:rsidR="00977E6B" w:rsidRPr="00977E6B" w:rsidRDefault="00977E6B" w:rsidP="00977E6B">
      <w:pPr>
        <w:ind w:left="57" w:right="57"/>
        <w:jc w:val="both"/>
        <w:rPr>
          <w:sz w:val="18"/>
          <w:szCs w:val="18"/>
        </w:rPr>
      </w:pPr>
      <w:r w:rsidRPr="00977E6B">
        <w:rPr>
          <w:b/>
          <w:sz w:val="18"/>
          <w:szCs w:val="18"/>
          <w:lang w:val="en-US"/>
        </w:rPr>
        <w:t>SWOT</w:t>
      </w:r>
      <w:r w:rsidRPr="00977E6B">
        <w:rPr>
          <w:b/>
          <w:sz w:val="18"/>
          <w:szCs w:val="18"/>
        </w:rPr>
        <w:t xml:space="preserve"> – анализ</w:t>
      </w:r>
    </w:p>
    <w:p w:rsidR="00977E6B" w:rsidRPr="00977E6B" w:rsidRDefault="00977E6B" w:rsidP="00977E6B">
      <w:pPr>
        <w:ind w:left="57" w:right="57"/>
        <w:jc w:val="both"/>
        <w:rPr>
          <w:b/>
          <w:sz w:val="18"/>
          <w:szCs w:val="18"/>
        </w:rPr>
      </w:pPr>
      <w:r w:rsidRPr="00977E6B">
        <w:rPr>
          <w:b/>
          <w:sz w:val="18"/>
          <w:szCs w:val="18"/>
        </w:rPr>
        <w:t>муниципального образования Притобольный район</w:t>
      </w:r>
    </w:p>
    <w:p w:rsidR="00977E6B" w:rsidRPr="00977E6B" w:rsidRDefault="00977E6B" w:rsidP="00977E6B">
      <w:pPr>
        <w:ind w:left="57" w:right="57"/>
        <w:jc w:val="both"/>
        <w:rPr>
          <w:b/>
          <w:sz w:val="18"/>
          <w:szCs w:val="18"/>
        </w:rPr>
      </w:pPr>
    </w:p>
    <w:tbl>
      <w:tblPr>
        <w:tblStyle w:val="a5"/>
        <w:tblW w:w="0" w:type="auto"/>
        <w:tblInd w:w="250" w:type="dxa"/>
        <w:tblLook w:val="01E0"/>
      </w:tblPr>
      <w:tblGrid>
        <w:gridCol w:w="4818"/>
        <w:gridCol w:w="5069"/>
      </w:tblGrid>
      <w:tr w:rsidR="00977E6B" w:rsidRPr="00977E6B" w:rsidTr="00977E6B">
        <w:tc>
          <w:tcPr>
            <w:tcW w:w="4818"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b/>
                <w:sz w:val="18"/>
                <w:szCs w:val="18"/>
              </w:rPr>
            </w:pPr>
            <w:r w:rsidRPr="00977E6B">
              <w:rPr>
                <w:b/>
                <w:sz w:val="18"/>
                <w:szCs w:val="18"/>
              </w:rPr>
              <w:t>1. Сильные стороны и возможности муниципального образования</w:t>
            </w:r>
          </w:p>
        </w:tc>
        <w:tc>
          <w:tcPr>
            <w:tcW w:w="5069"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b/>
                <w:sz w:val="18"/>
                <w:szCs w:val="18"/>
              </w:rPr>
            </w:pPr>
            <w:r w:rsidRPr="00977E6B">
              <w:rPr>
                <w:b/>
                <w:sz w:val="18"/>
                <w:szCs w:val="18"/>
              </w:rPr>
              <w:t>2. Слабые стороны и сложившиеся негативные тенденции социально-экономического развития Притобольного района.</w:t>
            </w:r>
          </w:p>
          <w:p w:rsidR="00977E6B" w:rsidRPr="00977E6B" w:rsidRDefault="00977E6B" w:rsidP="00977E6B">
            <w:pPr>
              <w:ind w:left="57" w:right="57"/>
              <w:jc w:val="both"/>
              <w:rPr>
                <w:b/>
                <w:sz w:val="18"/>
                <w:szCs w:val="18"/>
              </w:rPr>
            </w:pPr>
          </w:p>
        </w:tc>
      </w:tr>
      <w:tr w:rsidR="00977E6B" w:rsidRPr="00977E6B" w:rsidTr="004A75F5">
        <w:trPr>
          <w:trHeight w:val="3832"/>
        </w:trPr>
        <w:tc>
          <w:tcPr>
            <w:tcW w:w="4818"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r w:rsidRPr="00977E6B">
              <w:rPr>
                <w:sz w:val="18"/>
                <w:szCs w:val="18"/>
              </w:rPr>
              <w:t>- выгодное расположение района (расположен на юге области, в 65 км от областного центра, граничит с республикой Казахстан);</w:t>
            </w:r>
          </w:p>
          <w:p w:rsidR="00977E6B" w:rsidRPr="00977E6B" w:rsidRDefault="00977E6B" w:rsidP="00977E6B">
            <w:pPr>
              <w:ind w:left="57" w:right="57"/>
              <w:jc w:val="both"/>
              <w:rPr>
                <w:sz w:val="18"/>
                <w:szCs w:val="18"/>
              </w:rPr>
            </w:pPr>
            <w:r w:rsidRPr="00977E6B">
              <w:rPr>
                <w:sz w:val="18"/>
                <w:szCs w:val="18"/>
              </w:rPr>
              <w:t>- имеются минерально-сырьевые ресурсы для ведения строительных работ;</w:t>
            </w:r>
          </w:p>
          <w:p w:rsidR="00977E6B" w:rsidRPr="00977E6B" w:rsidRDefault="00977E6B" w:rsidP="00977E6B">
            <w:pPr>
              <w:ind w:left="57" w:right="57"/>
              <w:jc w:val="both"/>
              <w:rPr>
                <w:sz w:val="18"/>
                <w:szCs w:val="18"/>
              </w:rPr>
            </w:pPr>
            <w:r w:rsidRPr="00977E6B">
              <w:rPr>
                <w:sz w:val="18"/>
                <w:szCs w:val="18"/>
              </w:rPr>
              <w:t>- полное обеспечение населения района в основных продуктах питания;</w:t>
            </w:r>
          </w:p>
          <w:p w:rsidR="00977E6B" w:rsidRPr="00977E6B" w:rsidRDefault="00977E6B" w:rsidP="00977E6B">
            <w:pPr>
              <w:ind w:left="57" w:right="57"/>
              <w:jc w:val="both"/>
              <w:rPr>
                <w:sz w:val="18"/>
                <w:szCs w:val="18"/>
              </w:rPr>
            </w:pPr>
            <w:r w:rsidRPr="00977E6B">
              <w:rPr>
                <w:sz w:val="18"/>
                <w:szCs w:val="18"/>
              </w:rPr>
              <w:t>- имеется потенциал для развития санаторно-курортного отдыха и туризма;</w:t>
            </w:r>
          </w:p>
          <w:p w:rsidR="00977E6B" w:rsidRPr="00977E6B" w:rsidRDefault="00977E6B" w:rsidP="00977E6B">
            <w:pPr>
              <w:ind w:left="57" w:right="57"/>
              <w:jc w:val="both"/>
              <w:rPr>
                <w:sz w:val="18"/>
                <w:szCs w:val="18"/>
              </w:rPr>
            </w:pPr>
            <w:r w:rsidRPr="00977E6B">
              <w:rPr>
                <w:sz w:val="18"/>
                <w:szCs w:val="18"/>
              </w:rPr>
              <w:t>- земли сельскохозяйственного назначения составляют более 70% площади района, общая площадь земель лесного фонда составляет 40,3 тыс. гектаров;</w:t>
            </w:r>
          </w:p>
          <w:p w:rsidR="00977E6B" w:rsidRPr="00977E6B" w:rsidRDefault="00977E6B" w:rsidP="00977E6B">
            <w:pPr>
              <w:ind w:left="57" w:right="57"/>
              <w:jc w:val="both"/>
              <w:rPr>
                <w:sz w:val="18"/>
                <w:szCs w:val="18"/>
              </w:rPr>
            </w:pPr>
            <w:r w:rsidRPr="00977E6B">
              <w:rPr>
                <w:sz w:val="18"/>
                <w:szCs w:val="18"/>
              </w:rPr>
              <w:t>- в районе функционируют 11 школ, 5 детских садов;</w:t>
            </w:r>
          </w:p>
          <w:p w:rsidR="00977E6B" w:rsidRPr="00977E6B" w:rsidRDefault="00977E6B" w:rsidP="00977E6B">
            <w:pPr>
              <w:ind w:left="57" w:right="57"/>
              <w:jc w:val="both"/>
              <w:rPr>
                <w:sz w:val="18"/>
                <w:szCs w:val="18"/>
              </w:rPr>
            </w:pPr>
            <w:r w:rsidRPr="00977E6B">
              <w:rPr>
                <w:sz w:val="18"/>
                <w:szCs w:val="18"/>
              </w:rPr>
              <w:t xml:space="preserve">- услуги здравоохранения населению оказывают: центральная районная больница, поликлиника и 27 </w:t>
            </w:r>
            <w:proofErr w:type="spellStart"/>
            <w:r w:rsidRPr="00977E6B">
              <w:rPr>
                <w:sz w:val="18"/>
                <w:szCs w:val="18"/>
              </w:rPr>
              <w:t>ФАПов</w:t>
            </w:r>
            <w:proofErr w:type="spellEnd"/>
            <w:r w:rsidRPr="00977E6B">
              <w:rPr>
                <w:sz w:val="18"/>
                <w:szCs w:val="18"/>
              </w:rPr>
              <w:t>;</w:t>
            </w:r>
          </w:p>
          <w:p w:rsidR="00977E6B" w:rsidRPr="004A75F5" w:rsidRDefault="00977E6B" w:rsidP="004A75F5">
            <w:pPr>
              <w:ind w:left="57" w:right="57"/>
              <w:jc w:val="both"/>
              <w:rPr>
                <w:sz w:val="18"/>
                <w:szCs w:val="18"/>
              </w:rPr>
            </w:pPr>
            <w:r w:rsidRPr="00977E6B">
              <w:rPr>
                <w:sz w:val="18"/>
                <w:szCs w:val="18"/>
              </w:rPr>
              <w:t>- банковский сектор представлен филиалом Курганского отделения Уральского банка Сбербанка РФ и его сберегательными кассами.</w:t>
            </w:r>
          </w:p>
        </w:tc>
        <w:tc>
          <w:tcPr>
            <w:tcW w:w="5069"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r w:rsidRPr="00977E6B">
              <w:rPr>
                <w:sz w:val="18"/>
                <w:szCs w:val="18"/>
              </w:rPr>
              <w:t>- недостаточное использование имеющегося сырьевого потенциала района;</w:t>
            </w:r>
          </w:p>
          <w:p w:rsidR="00977E6B" w:rsidRPr="00977E6B" w:rsidRDefault="00977E6B" w:rsidP="00977E6B">
            <w:pPr>
              <w:ind w:left="57" w:right="57"/>
              <w:jc w:val="both"/>
              <w:rPr>
                <w:sz w:val="18"/>
                <w:szCs w:val="18"/>
              </w:rPr>
            </w:pPr>
            <w:r w:rsidRPr="00977E6B">
              <w:rPr>
                <w:sz w:val="18"/>
                <w:szCs w:val="18"/>
              </w:rPr>
              <w:t>- отсутствие на территории района углеводородного сырья и, как следствие высокие цены на энергоресурсы;</w:t>
            </w:r>
          </w:p>
          <w:p w:rsidR="00977E6B" w:rsidRPr="00977E6B" w:rsidRDefault="00977E6B" w:rsidP="00977E6B">
            <w:pPr>
              <w:ind w:left="57" w:right="57"/>
              <w:jc w:val="both"/>
              <w:rPr>
                <w:sz w:val="18"/>
                <w:szCs w:val="18"/>
              </w:rPr>
            </w:pPr>
            <w:r w:rsidRPr="00977E6B">
              <w:rPr>
                <w:sz w:val="18"/>
                <w:szCs w:val="18"/>
              </w:rPr>
              <w:t xml:space="preserve">- </w:t>
            </w:r>
            <w:proofErr w:type="spellStart"/>
            <w:r w:rsidRPr="00977E6B">
              <w:rPr>
                <w:sz w:val="18"/>
                <w:szCs w:val="18"/>
              </w:rPr>
              <w:t>диспаритет</w:t>
            </w:r>
            <w:proofErr w:type="spellEnd"/>
            <w:r w:rsidRPr="00977E6B">
              <w:rPr>
                <w:sz w:val="18"/>
                <w:szCs w:val="18"/>
              </w:rPr>
              <w:t xml:space="preserve"> цен сельскохозяйственной и промышленной продукции;</w:t>
            </w:r>
          </w:p>
          <w:p w:rsidR="00977E6B" w:rsidRPr="00977E6B" w:rsidRDefault="00977E6B" w:rsidP="00977E6B">
            <w:pPr>
              <w:ind w:left="57" w:right="57"/>
              <w:jc w:val="both"/>
              <w:rPr>
                <w:sz w:val="18"/>
                <w:szCs w:val="18"/>
              </w:rPr>
            </w:pPr>
            <w:r w:rsidRPr="00977E6B">
              <w:rPr>
                <w:sz w:val="18"/>
                <w:szCs w:val="18"/>
              </w:rPr>
              <w:t>- не стабильная демографическая ситуация;</w:t>
            </w:r>
          </w:p>
          <w:p w:rsidR="00977E6B" w:rsidRPr="00977E6B" w:rsidRDefault="00977E6B" w:rsidP="00977E6B">
            <w:pPr>
              <w:ind w:left="57" w:right="57"/>
              <w:jc w:val="both"/>
              <w:rPr>
                <w:sz w:val="18"/>
                <w:szCs w:val="18"/>
              </w:rPr>
            </w:pPr>
            <w:r w:rsidRPr="00977E6B">
              <w:rPr>
                <w:sz w:val="18"/>
                <w:szCs w:val="18"/>
              </w:rPr>
              <w:t>- высокий уровень бедности;</w:t>
            </w:r>
          </w:p>
          <w:p w:rsidR="00977E6B" w:rsidRPr="00977E6B" w:rsidRDefault="00977E6B" w:rsidP="00977E6B">
            <w:pPr>
              <w:ind w:left="57" w:right="57"/>
              <w:jc w:val="both"/>
              <w:rPr>
                <w:sz w:val="18"/>
                <w:szCs w:val="18"/>
              </w:rPr>
            </w:pPr>
            <w:r w:rsidRPr="00977E6B">
              <w:rPr>
                <w:sz w:val="18"/>
                <w:szCs w:val="18"/>
              </w:rPr>
              <w:t>- дефицит квалифицированных кадров;</w:t>
            </w:r>
          </w:p>
          <w:p w:rsidR="00977E6B" w:rsidRPr="00977E6B" w:rsidRDefault="00977E6B" w:rsidP="00977E6B">
            <w:pPr>
              <w:ind w:left="57" w:right="57"/>
              <w:jc w:val="both"/>
              <w:rPr>
                <w:sz w:val="18"/>
                <w:szCs w:val="18"/>
              </w:rPr>
            </w:pPr>
            <w:r w:rsidRPr="00977E6B">
              <w:rPr>
                <w:sz w:val="18"/>
                <w:szCs w:val="18"/>
              </w:rPr>
              <w:t>- низкая инвестиционная привлекательность района;</w:t>
            </w:r>
          </w:p>
          <w:p w:rsidR="00977E6B" w:rsidRPr="00977E6B" w:rsidRDefault="00977E6B" w:rsidP="00977E6B">
            <w:pPr>
              <w:ind w:left="57" w:right="57"/>
              <w:jc w:val="both"/>
              <w:rPr>
                <w:sz w:val="18"/>
                <w:szCs w:val="18"/>
              </w:rPr>
            </w:pPr>
            <w:r w:rsidRPr="00977E6B">
              <w:rPr>
                <w:sz w:val="18"/>
                <w:szCs w:val="18"/>
              </w:rPr>
              <w:t>- высокая степень износа основных фондов, в том числе в ЖКХ;</w:t>
            </w:r>
          </w:p>
          <w:p w:rsidR="00977E6B" w:rsidRPr="00977E6B" w:rsidRDefault="00977E6B" w:rsidP="00977E6B">
            <w:pPr>
              <w:ind w:left="57" w:right="57"/>
              <w:jc w:val="both"/>
              <w:rPr>
                <w:sz w:val="18"/>
                <w:szCs w:val="18"/>
              </w:rPr>
            </w:pPr>
            <w:r w:rsidRPr="00977E6B">
              <w:rPr>
                <w:sz w:val="18"/>
                <w:szCs w:val="18"/>
              </w:rPr>
              <w:t>- недостаточное обеспечение населения качественной питьевой водой.</w:t>
            </w:r>
          </w:p>
          <w:p w:rsidR="00977E6B" w:rsidRPr="00977E6B" w:rsidRDefault="00977E6B" w:rsidP="00977E6B">
            <w:pPr>
              <w:ind w:left="57" w:right="57"/>
              <w:jc w:val="both"/>
              <w:rPr>
                <w:b/>
                <w:sz w:val="18"/>
                <w:szCs w:val="18"/>
              </w:rPr>
            </w:pPr>
          </w:p>
          <w:p w:rsidR="00977E6B" w:rsidRPr="00977E6B" w:rsidRDefault="00977E6B" w:rsidP="00977E6B">
            <w:pPr>
              <w:ind w:left="57" w:right="57"/>
              <w:jc w:val="both"/>
              <w:rPr>
                <w:b/>
                <w:sz w:val="18"/>
                <w:szCs w:val="18"/>
              </w:rPr>
            </w:pPr>
          </w:p>
        </w:tc>
      </w:tr>
    </w:tbl>
    <w:p w:rsidR="00977E6B" w:rsidRPr="00977E6B" w:rsidRDefault="00977E6B" w:rsidP="00977E6B">
      <w:pPr>
        <w:numPr>
          <w:ilvl w:val="0"/>
          <w:numId w:val="31"/>
        </w:numPr>
        <w:ind w:right="57"/>
        <w:jc w:val="both"/>
        <w:rPr>
          <w:b/>
          <w:sz w:val="18"/>
          <w:szCs w:val="18"/>
        </w:rPr>
      </w:pPr>
      <w:r w:rsidRPr="00977E6B">
        <w:rPr>
          <w:b/>
          <w:sz w:val="18"/>
          <w:szCs w:val="18"/>
        </w:rPr>
        <w:t>Направления социально-экономического развития Притобольного района</w:t>
      </w:r>
    </w:p>
    <w:p w:rsidR="00977E6B" w:rsidRPr="00977E6B" w:rsidRDefault="00977E6B" w:rsidP="00977E6B">
      <w:pPr>
        <w:ind w:left="57" w:right="57"/>
        <w:jc w:val="both"/>
        <w:rPr>
          <w:sz w:val="18"/>
          <w:szCs w:val="18"/>
        </w:rPr>
      </w:pPr>
      <w:r w:rsidRPr="00977E6B">
        <w:rPr>
          <w:sz w:val="18"/>
          <w:szCs w:val="18"/>
        </w:rPr>
        <w:t>Основные задачи развития Притобольного района на  среднесрочную перспективу:</w:t>
      </w:r>
    </w:p>
    <w:p w:rsidR="00977E6B" w:rsidRPr="00977E6B" w:rsidRDefault="00977E6B" w:rsidP="00977E6B">
      <w:pPr>
        <w:ind w:left="57" w:right="57"/>
        <w:jc w:val="both"/>
        <w:rPr>
          <w:sz w:val="18"/>
          <w:szCs w:val="18"/>
        </w:rPr>
      </w:pPr>
      <w:r w:rsidRPr="00977E6B">
        <w:rPr>
          <w:sz w:val="18"/>
          <w:szCs w:val="18"/>
        </w:rPr>
        <w:t>- стабилизация численности населения Притобольного района, повышение качества жизни, увеличение продолжительности жизни и укрепление здоровья населения;</w:t>
      </w:r>
    </w:p>
    <w:p w:rsidR="00977E6B" w:rsidRPr="00977E6B" w:rsidRDefault="00977E6B" w:rsidP="00977E6B">
      <w:pPr>
        <w:ind w:left="57" w:right="57"/>
        <w:jc w:val="both"/>
        <w:rPr>
          <w:sz w:val="18"/>
          <w:szCs w:val="18"/>
        </w:rPr>
      </w:pPr>
      <w:r w:rsidRPr="00977E6B">
        <w:rPr>
          <w:sz w:val="18"/>
          <w:szCs w:val="18"/>
        </w:rPr>
        <w:t>-повышение конкурентоспособности экономики, инвестиционной привлекательности Притобольного района, эффективности использования природно-ресурсного потенциала, увеличение производительности труда;</w:t>
      </w:r>
    </w:p>
    <w:p w:rsidR="00977E6B" w:rsidRPr="00977E6B" w:rsidRDefault="00977E6B" w:rsidP="00977E6B">
      <w:pPr>
        <w:ind w:left="57" w:right="57"/>
        <w:jc w:val="both"/>
        <w:rPr>
          <w:sz w:val="18"/>
          <w:szCs w:val="18"/>
        </w:rPr>
      </w:pPr>
      <w:r w:rsidRPr="00977E6B">
        <w:rPr>
          <w:sz w:val="18"/>
          <w:szCs w:val="18"/>
        </w:rPr>
        <w:t>- создание и модернизацию высокопроизводительных рабочих мест, повышение эффективной занятости населения;</w:t>
      </w:r>
    </w:p>
    <w:p w:rsidR="00977E6B" w:rsidRPr="00977E6B" w:rsidRDefault="00977E6B" w:rsidP="00977E6B">
      <w:pPr>
        <w:ind w:left="57" w:right="57"/>
        <w:jc w:val="both"/>
        <w:rPr>
          <w:sz w:val="18"/>
          <w:szCs w:val="18"/>
        </w:rPr>
      </w:pPr>
      <w:r w:rsidRPr="00977E6B">
        <w:rPr>
          <w:sz w:val="18"/>
          <w:szCs w:val="18"/>
        </w:rPr>
        <w:t>- повышение экономического потенциала муниципальных образований Притобольного района;</w:t>
      </w:r>
    </w:p>
    <w:p w:rsidR="00977E6B" w:rsidRPr="00977E6B" w:rsidRDefault="00977E6B" w:rsidP="00977E6B">
      <w:pPr>
        <w:ind w:left="57" w:right="57"/>
        <w:jc w:val="both"/>
        <w:rPr>
          <w:sz w:val="18"/>
          <w:szCs w:val="18"/>
        </w:rPr>
      </w:pPr>
      <w:r w:rsidRPr="00977E6B">
        <w:rPr>
          <w:sz w:val="18"/>
          <w:szCs w:val="18"/>
        </w:rPr>
        <w:t xml:space="preserve">- повышение качества и </w:t>
      </w:r>
      <w:proofErr w:type="gramStart"/>
      <w:r w:rsidRPr="00977E6B">
        <w:rPr>
          <w:sz w:val="18"/>
          <w:szCs w:val="18"/>
        </w:rPr>
        <w:t>доступности</w:t>
      </w:r>
      <w:proofErr w:type="gramEnd"/>
      <w:r w:rsidRPr="00977E6B">
        <w:rPr>
          <w:sz w:val="18"/>
          <w:szCs w:val="18"/>
        </w:rPr>
        <w:t xml:space="preserve"> предоставляемых населению Притобольного района  муниципальных услуг.</w:t>
      </w:r>
    </w:p>
    <w:p w:rsidR="00977E6B" w:rsidRPr="00977E6B" w:rsidRDefault="00977E6B" w:rsidP="00977E6B">
      <w:pPr>
        <w:ind w:left="57" w:right="57"/>
        <w:jc w:val="both"/>
        <w:rPr>
          <w:sz w:val="18"/>
          <w:szCs w:val="18"/>
        </w:rPr>
      </w:pPr>
      <w:r w:rsidRPr="00977E6B">
        <w:rPr>
          <w:sz w:val="18"/>
          <w:szCs w:val="18"/>
        </w:rPr>
        <w:t xml:space="preserve">Для решения заявленных задач выбраны следующие </w:t>
      </w:r>
      <w:r w:rsidRPr="00977E6B">
        <w:rPr>
          <w:bCs/>
          <w:sz w:val="18"/>
          <w:szCs w:val="18"/>
        </w:rPr>
        <w:t>экономические приоритеты:</w:t>
      </w:r>
    </w:p>
    <w:p w:rsidR="00977E6B" w:rsidRPr="00977E6B" w:rsidRDefault="00977E6B" w:rsidP="00977E6B">
      <w:pPr>
        <w:ind w:left="57" w:right="57"/>
        <w:jc w:val="both"/>
        <w:rPr>
          <w:sz w:val="18"/>
          <w:szCs w:val="18"/>
        </w:rPr>
      </w:pPr>
      <w:r w:rsidRPr="00977E6B">
        <w:rPr>
          <w:sz w:val="18"/>
          <w:szCs w:val="18"/>
        </w:rPr>
        <w:t>- поддержка и развитие агропромышленного комплекса;</w:t>
      </w:r>
    </w:p>
    <w:p w:rsidR="00977E6B" w:rsidRPr="00977E6B" w:rsidRDefault="00977E6B" w:rsidP="00977E6B">
      <w:pPr>
        <w:ind w:left="57" w:right="57"/>
        <w:jc w:val="both"/>
        <w:rPr>
          <w:sz w:val="18"/>
          <w:szCs w:val="18"/>
        </w:rPr>
      </w:pPr>
      <w:r w:rsidRPr="00977E6B">
        <w:rPr>
          <w:sz w:val="18"/>
          <w:szCs w:val="18"/>
        </w:rPr>
        <w:t>- поддержка и развитие малого предпринимательства;</w:t>
      </w:r>
    </w:p>
    <w:p w:rsidR="00977E6B" w:rsidRPr="00977E6B" w:rsidRDefault="00977E6B" w:rsidP="00977E6B">
      <w:pPr>
        <w:ind w:left="57" w:right="57"/>
        <w:jc w:val="both"/>
        <w:rPr>
          <w:sz w:val="18"/>
          <w:szCs w:val="18"/>
        </w:rPr>
      </w:pPr>
      <w:r w:rsidRPr="00977E6B">
        <w:rPr>
          <w:sz w:val="18"/>
          <w:szCs w:val="18"/>
        </w:rPr>
        <w:t>- дальнейшее развитие реформы жилищно-коммунального хозяйства;</w:t>
      </w:r>
    </w:p>
    <w:p w:rsidR="00977E6B" w:rsidRPr="00977E6B" w:rsidRDefault="00977E6B" w:rsidP="00977E6B">
      <w:pPr>
        <w:ind w:left="57" w:right="57"/>
        <w:jc w:val="both"/>
        <w:rPr>
          <w:sz w:val="18"/>
          <w:szCs w:val="18"/>
        </w:rPr>
      </w:pPr>
      <w:r w:rsidRPr="00977E6B">
        <w:rPr>
          <w:sz w:val="18"/>
          <w:szCs w:val="18"/>
        </w:rPr>
        <w:t>- повышение уровня собираемости налогов.</w:t>
      </w:r>
    </w:p>
    <w:p w:rsidR="00977E6B" w:rsidRPr="00977E6B" w:rsidRDefault="00977E6B" w:rsidP="00977E6B">
      <w:pPr>
        <w:ind w:left="57" w:right="57"/>
        <w:jc w:val="both"/>
        <w:rPr>
          <w:bCs/>
          <w:sz w:val="18"/>
          <w:szCs w:val="18"/>
        </w:rPr>
      </w:pPr>
      <w:r w:rsidRPr="00977E6B">
        <w:rPr>
          <w:sz w:val="18"/>
          <w:szCs w:val="18"/>
        </w:rPr>
        <w:t xml:space="preserve">Экономические приоритеты предопределены и обусловлены </w:t>
      </w:r>
      <w:r w:rsidRPr="00977E6B">
        <w:rPr>
          <w:bCs/>
          <w:sz w:val="18"/>
          <w:szCs w:val="18"/>
        </w:rPr>
        <w:t>социальными приоритетами:</w:t>
      </w:r>
    </w:p>
    <w:p w:rsidR="00977E6B" w:rsidRPr="00977E6B" w:rsidRDefault="00977E6B" w:rsidP="00977E6B">
      <w:pPr>
        <w:ind w:left="57" w:right="57"/>
        <w:jc w:val="both"/>
        <w:rPr>
          <w:sz w:val="18"/>
          <w:szCs w:val="18"/>
        </w:rPr>
      </w:pPr>
      <w:r w:rsidRPr="00977E6B">
        <w:rPr>
          <w:sz w:val="18"/>
          <w:szCs w:val="18"/>
        </w:rPr>
        <w:t>- образование – как сфера многофункционального развития потенциала личности и будущих поколений;</w:t>
      </w:r>
    </w:p>
    <w:p w:rsidR="00977E6B" w:rsidRPr="00977E6B" w:rsidRDefault="00977E6B" w:rsidP="00977E6B">
      <w:pPr>
        <w:ind w:left="57" w:right="57"/>
        <w:jc w:val="both"/>
        <w:rPr>
          <w:sz w:val="18"/>
          <w:szCs w:val="18"/>
        </w:rPr>
      </w:pPr>
      <w:r w:rsidRPr="00977E6B">
        <w:rPr>
          <w:sz w:val="18"/>
          <w:szCs w:val="18"/>
        </w:rPr>
        <w:t>- здравоохранение – как сфера, стимулирующая улучшение качества жизни;</w:t>
      </w:r>
    </w:p>
    <w:p w:rsidR="00977E6B" w:rsidRPr="00977E6B" w:rsidRDefault="00977E6B" w:rsidP="00977E6B">
      <w:pPr>
        <w:ind w:left="57" w:right="57"/>
        <w:jc w:val="both"/>
        <w:rPr>
          <w:sz w:val="18"/>
          <w:szCs w:val="18"/>
        </w:rPr>
      </w:pPr>
      <w:r w:rsidRPr="00977E6B">
        <w:rPr>
          <w:sz w:val="18"/>
          <w:szCs w:val="18"/>
        </w:rPr>
        <w:t>- экономическая активность населения – как механизм снижения безработицы, роста уровня жизни, самореализация личности;</w:t>
      </w:r>
    </w:p>
    <w:p w:rsidR="00977E6B" w:rsidRPr="00977E6B" w:rsidRDefault="00977E6B" w:rsidP="00977E6B">
      <w:pPr>
        <w:ind w:left="57" w:right="57"/>
        <w:jc w:val="both"/>
        <w:rPr>
          <w:sz w:val="18"/>
          <w:szCs w:val="18"/>
        </w:rPr>
      </w:pPr>
      <w:r w:rsidRPr="00977E6B">
        <w:rPr>
          <w:sz w:val="18"/>
          <w:szCs w:val="18"/>
        </w:rPr>
        <w:t>- адаптация и социализация молодежи;</w:t>
      </w:r>
    </w:p>
    <w:p w:rsidR="00977E6B" w:rsidRPr="00977E6B" w:rsidRDefault="00977E6B" w:rsidP="00977E6B">
      <w:pPr>
        <w:ind w:left="57" w:right="57"/>
        <w:jc w:val="both"/>
        <w:rPr>
          <w:sz w:val="18"/>
          <w:szCs w:val="18"/>
        </w:rPr>
      </w:pPr>
      <w:r w:rsidRPr="00977E6B">
        <w:rPr>
          <w:sz w:val="18"/>
          <w:szCs w:val="18"/>
        </w:rPr>
        <w:t>- гражданская активность населения – как основа демократического развития.</w:t>
      </w:r>
    </w:p>
    <w:p w:rsidR="00977E6B" w:rsidRPr="00977E6B" w:rsidRDefault="00977E6B" w:rsidP="00977E6B">
      <w:pPr>
        <w:numPr>
          <w:ilvl w:val="0"/>
          <w:numId w:val="31"/>
        </w:numPr>
        <w:ind w:right="57"/>
        <w:jc w:val="both"/>
        <w:rPr>
          <w:b/>
          <w:sz w:val="18"/>
          <w:szCs w:val="18"/>
        </w:rPr>
      </w:pPr>
      <w:r w:rsidRPr="00977E6B">
        <w:rPr>
          <w:b/>
          <w:sz w:val="18"/>
          <w:szCs w:val="18"/>
        </w:rPr>
        <w:t>Основные параметры муниципальных программ Притобольного района</w:t>
      </w:r>
    </w:p>
    <w:tbl>
      <w:tblPr>
        <w:tblW w:w="93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5670"/>
        <w:gridCol w:w="1054"/>
        <w:gridCol w:w="2030"/>
      </w:tblGrid>
      <w:tr w:rsidR="00977E6B" w:rsidRPr="00977E6B" w:rsidTr="00977E6B">
        <w:trPr>
          <w:trHeight w:val="212"/>
        </w:trPr>
        <w:tc>
          <w:tcPr>
            <w:tcW w:w="567" w:type="dxa"/>
            <w:vMerge w:val="restart"/>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 xml:space="preserve">№ </w:t>
            </w:r>
            <w:proofErr w:type="spellStart"/>
            <w:proofErr w:type="gramStart"/>
            <w:r w:rsidRPr="00977E6B">
              <w:rPr>
                <w:sz w:val="18"/>
                <w:szCs w:val="18"/>
              </w:rPr>
              <w:t>п</w:t>
            </w:r>
            <w:proofErr w:type="spellEnd"/>
            <w:proofErr w:type="gramEnd"/>
            <w:r w:rsidRPr="00977E6B">
              <w:rPr>
                <w:sz w:val="18"/>
                <w:szCs w:val="18"/>
              </w:rPr>
              <w:t>/</w:t>
            </w:r>
            <w:proofErr w:type="spellStart"/>
            <w:r w:rsidRPr="00977E6B">
              <w:rPr>
                <w:sz w:val="18"/>
                <w:szCs w:val="18"/>
              </w:rPr>
              <w:t>п</w:t>
            </w:r>
            <w:proofErr w:type="spellEnd"/>
          </w:p>
        </w:tc>
        <w:tc>
          <w:tcPr>
            <w:tcW w:w="5670" w:type="dxa"/>
            <w:vMerge w:val="restart"/>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Наименование муниципальной программы</w:t>
            </w:r>
          </w:p>
        </w:tc>
        <w:tc>
          <w:tcPr>
            <w:tcW w:w="1054" w:type="dxa"/>
            <w:vMerge w:val="restart"/>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Срок реализации,</w:t>
            </w:r>
          </w:p>
          <w:p w:rsidR="00977E6B" w:rsidRPr="00977E6B" w:rsidRDefault="00977E6B" w:rsidP="00977E6B">
            <w:pPr>
              <w:ind w:left="57" w:right="57"/>
              <w:jc w:val="both"/>
              <w:rPr>
                <w:sz w:val="18"/>
                <w:szCs w:val="18"/>
              </w:rPr>
            </w:pPr>
            <w:r w:rsidRPr="00977E6B">
              <w:rPr>
                <w:sz w:val="18"/>
                <w:szCs w:val="18"/>
              </w:rPr>
              <w:t>годы</w:t>
            </w:r>
          </w:p>
        </w:tc>
        <w:tc>
          <w:tcPr>
            <w:tcW w:w="203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Объем финансирования на 2017 год,</w:t>
            </w:r>
          </w:p>
          <w:p w:rsidR="00977E6B" w:rsidRPr="00977E6B" w:rsidRDefault="00977E6B" w:rsidP="00977E6B">
            <w:pPr>
              <w:ind w:left="57" w:right="57"/>
              <w:jc w:val="both"/>
              <w:rPr>
                <w:sz w:val="18"/>
                <w:szCs w:val="18"/>
              </w:rPr>
            </w:pPr>
            <w:r w:rsidRPr="00977E6B">
              <w:rPr>
                <w:sz w:val="18"/>
                <w:szCs w:val="18"/>
              </w:rPr>
              <w:t>тысяч рублей</w:t>
            </w:r>
          </w:p>
        </w:tc>
      </w:tr>
      <w:tr w:rsidR="00977E6B" w:rsidRPr="00977E6B" w:rsidTr="00977E6B">
        <w:trPr>
          <w:trHeight w:val="533"/>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77E6B" w:rsidRPr="00977E6B" w:rsidRDefault="00977E6B" w:rsidP="00977E6B">
            <w:pPr>
              <w:ind w:left="57" w:right="57"/>
              <w:jc w:val="both"/>
              <w:rPr>
                <w:sz w:val="18"/>
                <w:szCs w:val="18"/>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977E6B" w:rsidRPr="00977E6B" w:rsidRDefault="00977E6B" w:rsidP="00977E6B">
            <w:pPr>
              <w:ind w:left="57" w:right="57"/>
              <w:jc w:val="both"/>
              <w:rPr>
                <w:sz w:val="18"/>
                <w:szCs w:val="18"/>
              </w:rPr>
            </w:pPr>
          </w:p>
        </w:tc>
        <w:tc>
          <w:tcPr>
            <w:tcW w:w="1054" w:type="dxa"/>
            <w:vMerge/>
            <w:tcBorders>
              <w:top w:val="single" w:sz="4" w:space="0" w:color="auto"/>
              <w:left w:val="single" w:sz="4" w:space="0" w:color="auto"/>
              <w:bottom w:val="single" w:sz="4" w:space="0" w:color="auto"/>
              <w:right w:val="single" w:sz="4" w:space="0" w:color="auto"/>
            </w:tcBorders>
            <w:vAlign w:val="center"/>
            <w:hideMark/>
          </w:tcPr>
          <w:p w:rsidR="00977E6B" w:rsidRPr="00977E6B" w:rsidRDefault="00977E6B" w:rsidP="00977E6B">
            <w:pPr>
              <w:ind w:left="57" w:right="57"/>
              <w:jc w:val="both"/>
              <w:rPr>
                <w:sz w:val="18"/>
                <w:szCs w:val="18"/>
              </w:rPr>
            </w:pPr>
          </w:p>
        </w:tc>
        <w:tc>
          <w:tcPr>
            <w:tcW w:w="2030" w:type="dxa"/>
            <w:tcBorders>
              <w:top w:val="single" w:sz="4" w:space="0" w:color="auto"/>
              <w:left w:val="single" w:sz="4" w:space="0" w:color="auto"/>
              <w:bottom w:val="single" w:sz="4" w:space="0" w:color="auto"/>
              <w:right w:val="single" w:sz="4" w:space="0" w:color="auto"/>
            </w:tcBorders>
            <w:vAlign w:val="center"/>
            <w:hideMark/>
          </w:tcPr>
          <w:p w:rsidR="00977E6B" w:rsidRPr="00977E6B" w:rsidRDefault="00977E6B" w:rsidP="00977E6B">
            <w:pPr>
              <w:ind w:left="57" w:right="57"/>
              <w:jc w:val="both"/>
              <w:rPr>
                <w:sz w:val="18"/>
                <w:szCs w:val="18"/>
              </w:rPr>
            </w:pPr>
            <w:r w:rsidRPr="00977E6B">
              <w:rPr>
                <w:sz w:val="18"/>
                <w:szCs w:val="18"/>
              </w:rPr>
              <w:t>бюджет Притобольного района</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1</w:t>
            </w:r>
          </w:p>
          <w:p w:rsidR="00977E6B" w:rsidRPr="00977E6B" w:rsidRDefault="00977E6B" w:rsidP="00977E6B">
            <w:pPr>
              <w:ind w:left="57" w:right="57"/>
              <w:jc w:val="both"/>
              <w:rPr>
                <w:sz w:val="18"/>
                <w:szCs w:val="18"/>
              </w:rPr>
            </w:pPr>
            <w:r w:rsidRPr="00977E6B">
              <w:rPr>
                <w:sz w:val="18"/>
                <w:szCs w:val="18"/>
              </w:rPr>
              <w:t>1</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Притобольного района «Развитие образования в Притобольном районе» утверждена постановлением Администрации Притобольного района от 20.10.2016 г. № 312</w:t>
            </w:r>
          </w:p>
        </w:tc>
        <w:tc>
          <w:tcPr>
            <w:tcW w:w="1054"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2017-2020</w:t>
            </w:r>
          </w:p>
          <w:p w:rsidR="00977E6B" w:rsidRPr="00977E6B" w:rsidRDefault="00977E6B" w:rsidP="00977E6B">
            <w:pPr>
              <w:ind w:left="57" w:right="57"/>
              <w:jc w:val="both"/>
              <w:rPr>
                <w:sz w:val="18"/>
                <w:szCs w:val="18"/>
              </w:rPr>
            </w:pPr>
          </w:p>
        </w:tc>
        <w:tc>
          <w:tcPr>
            <w:tcW w:w="203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240122</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2</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 xml:space="preserve">  Муниципальная программа «Развитие агропромышленного комплекса в Притобольном районе на 2017-2020 годы», утверждена постановлением Администрации Притобольного района от 11.11.2016 г. № 349</w:t>
            </w:r>
          </w:p>
        </w:tc>
        <w:tc>
          <w:tcPr>
            <w:tcW w:w="1054"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2017-2020</w:t>
            </w:r>
          </w:p>
        </w:tc>
        <w:tc>
          <w:tcPr>
            <w:tcW w:w="203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30</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3</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4A75F5">
            <w:pPr>
              <w:ind w:left="57" w:right="57"/>
              <w:jc w:val="both"/>
              <w:rPr>
                <w:sz w:val="18"/>
                <w:szCs w:val="18"/>
              </w:rPr>
            </w:pPr>
            <w:r w:rsidRPr="00977E6B">
              <w:rPr>
                <w:sz w:val="18"/>
                <w:szCs w:val="18"/>
              </w:rPr>
              <w:t xml:space="preserve"> Муниципальная программа «Устойчивое развитие сельских территорий Притобольного района  на 2014-2017 годы и на период </w:t>
            </w:r>
            <w:r w:rsidRPr="00977E6B">
              <w:rPr>
                <w:sz w:val="18"/>
                <w:szCs w:val="18"/>
              </w:rPr>
              <w:lastRenderedPageBreak/>
              <w:t>до 2020 года», утверждена постановлением Администрации Притобольного района от 07.06.2013г</w:t>
            </w:r>
            <w:r w:rsidR="004A75F5">
              <w:rPr>
                <w:sz w:val="18"/>
                <w:szCs w:val="18"/>
              </w:rPr>
              <w:t>.</w:t>
            </w:r>
            <w:r w:rsidRPr="00977E6B">
              <w:rPr>
                <w:sz w:val="18"/>
                <w:szCs w:val="18"/>
              </w:rPr>
              <w:t xml:space="preserve"> № 258</w:t>
            </w:r>
          </w:p>
        </w:tc>
        <w:tc>
          <w:tcPr>
            <w:tcW w:w="1054"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lastRenderedPageBreak/>
              <w:t>2016-2018</w:t>
            </w:r>
          </w:p>
        </w:tc>
        <w:tc>
          <w:tcPr>
            <w:tcW w:w="203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lastRenderedPageBreak/>
              <w:t>12549</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lastRenderedPageBreak/>
              <w:t>4</w:t>
            </w: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4</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 утверждена постановлением Администрации Притобольного района от 08.11.2013 г. № 541</w:t>
            </w:r>
          </w:p>
        </w:tc>
        <w:tc>
          <w:tcPr>
            <w:tcW w:w="1054"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2016-2018</w:t>
            </w:r>
          </w:p>
        </w:tc>
        <w:tc>
          <w:tcPr>
            <w:tcW w:w="203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124</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55</w:t>
            </w:r>
          </w:p>
          <w:p w:rsidR="00977E6B" w:rsidRPr="00977E6B" w:rsidRDefault="00977E6B" w:rsidP="00977E6B">
            <w:pPr>
              <w:ind w:left="57" w:right="57"/>
              <w:jc w:val="both"/>
              <w:rPr>
                <w:sz w:val="18"/>
                <w:szCs w:val="18"/>
              </w:rPr>
            </w:pPr>
            <w:r w:rsidRPr="00977E6B">
              <w:rPr>
                <w:sz w:val="18"/>
                <w:szCs w:val="18"/>
              </w:rPr>
              <w:t>5</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«Молодежь Притоболья на 2017-2019 годы», утвержденной постановлением Администрации Притобольного района от 27.09.2016 г. № 287</w:t>
            </w:r>
          </w:p>
        </w:tc>
        <w:tc>
          <w:tcPr>
            <w:tcW w:w="1054"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2017-2019</w:t>
            </w:r>
          </w:p>
        </w:tc>
        <w:tc>
          <w:tcPr>
            <w:tcW w:w="203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288,9</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6</w:t>
            </w:r>
          </w:p>
          <w:p w:rsidR="00977E6B" w:rsidRPr="00977E6B" w:rsidRDefault="00977E6B" w:rsidP="00977E6B">
            <w:pPr>
              <w:ind w:left="57" w:right="57"/>
              <w:jc w:val="both"/>
              <w:rPr>
                <w:sz w:val="18"/>
                <w:szCs w:val="18"/>
              </w:rPr>
            </w:pPr>
            <w:r w:rsidRPr="00977E6B">
              <w:rPr>
                <w:sz w:val="18"/>
                <w:szCs w:val="18"/>
              </w:rPr>
              <w:t>6</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«О развитии и поддержки  малого и среднего предпринимательства в  Притобольном районе на 2014-2020 годы», утверждена постановлением Администрации Притобольного района от 07.11.2013г.№ 532</w:t>
            </w:r>
          </w:p>
        </w:tc>
        <w:tc>
          <w:tcPr>
            <w:tcW w:w="1054"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2016-2018</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50</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7</w:t>
            </w: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7</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«Комплексное развитие систем коммунальной инфраструктуры Притобольного района», утверждена постановлением Администрации Притобольного района от 08.11.2013 г. № 544</w:t>
            </w:r>
          </w:p>
        </w:tc>
        <w:tc>
          <w:tcPr>
            <w:tcW w:w="1054"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2016-2018</w:t>
            </w:r>
          </w:p>
        </w:tc>
        <w:tc>
          <w:tcPr>
            <w:tcW w:w="203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6</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8</w:t>
            </w:r>
          </w:p>
          <w:p w:rsidR="00977E6B" w:rsidRPr="00977E6B" w:rsidRDefault="00977E6B" w:rsidP="00977E6B">
            <w:pPr>
              <w:ind w:left="57" w:right="57"/>
              <w:jc w:val="both"/>
              <w:rPr>
                <w:sz w:val="18"/>
                <w:szCs w:val="18"/>
              </w:rPr>
            </w:pPr>
            <w:r w:rsidRPr="00977E6B">
              <w:rPr>
                <w:sz w:val="18"/>
                <w:szCs w:val="18"/>
              </w:rPr>
              <w:t>8</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 утвержденная постановлением Администрации Притобольного района от 27.09.2016г.        № 288</w:t>
            </w:r>
          </w:p>
        </w:tc>
        <w:tc>
          <w:tcPr>
            <w:tcW w:w="1054"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2017-2019</w:t>
            </w:r>
          </w:p>
        </w:tc>
        <w:tc>
          <w:tcPr>
            <w:tcW w:w="203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7</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9</w:t>
            </w: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9</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Притобольного района «Развитие торговли в Притобольном районе», утверждена постановлением Администрации Притобольного района от 27.09.2016. № 289</w:t>
            </w:r>
          </w:p>
        </w:tc>
        <w:tc>
          <w:tcPr>
            <w:tcW w:w="1054"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2017-2020</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3</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1</w:t>
            </w:r>
          </w:p>
          <w:p w:rsidR="00977E6B" w:rsidRPr="00977E6B" w:rsidRDefault="00977E6B" w:rsidP="00977E6B">
            <w:pPr>
              <w:ind w:left="57" w:right="57"/>
              <w:jc w:val="both"/>
              <w:rPr>
                <w:sz w:val="18"/>
                <w:szCs w:val="18"/>
              </w:rPr>
            </w:pPr>
            <w:r w:rsidRPr="00977E6B">
              <w:rPr>
                <w:sz w:val="18"/>
                <w:szCs w:val="18"/>
              </w:rPr>
              <w:t>10</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целевая программа «Дети Притоболья »,  утверждена постановлением Администрации Притобольного района от 20.10.2016 г. № 313</w:t>
            </w:r>
          </w:p>
        </w:tc>
        <w:tc>
          <w:tcPr>
            <w:tcW w:w="1054"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2017-2020</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22</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1111</w:t>
            </w:r>
          </w:p>
          <w:p w:rsidR="00977E6B" w:rsidRPr="00977E6B" w:rsidRDefault="00977E6B" w:rsidP="00977E6B">
            <w:pPr>
              <w:ind w:left="57" w:right="57"/>
              <w:jc w:val="both"/>
              <w:rPr>
                <w:sz w:val="18"/>
                <w:szCs w:val="18"/>
              </w:rPr>
            </w:pPr>
            <w:r w:rsidRPr="00977E6B">
              <w:rPr>
                <w:sz w:val="18"/>
                <w:szCs w:val="18"/>
              </w:rPr>
              <w:t>11</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 xml:space="preserve">Муниципальная программа Притобольного района «О дополнительных мероприятиях, направленных на снижение напряженности на рынке труда Притобольного района», утверждена постановлением Администрации Притобольного района от 15.09.2017 № 332 </w:t>
            </w:r>
          </w:p>
        </w:tc>
        <w:tc>
          <w:tcPr>
            <w:tcW w:w="1054"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2018</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73</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13</w:t>
            </w:r>
          </w:p>
          <w:p w:rsidR="00977E6B" w:rsidRPr="00977E6B" w:rsidRDefault="00977E6B" w:rsidP="00977E6B">
            <w:pPr>
              <w:ind w:left="57" w:right="57"/>
              <w:jc w:val="both"/>
              <w:rPr>
                <w:sz w:val="18"/>
                <w:szCs w:val="18"/>
              </w:rPr>
            </w:pPr>
            <w:r w:rsidRPr="00977E6B">
              <w:rPr>
                <w:sz w:val="18"/>
                <w:szCs w:val="18"/>
              </w:rPr>
              <w:t>12</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Притобольного района «Развитие физической культуры и спорта в Притобольном районе на 2017-2019 годы», утверждена постановлением Администрации Притобольного района от 17.10. 2016 г.      № 303</w:t>
            </w:r>
          </w:p>
        </w:tc>
        <w:tc>
          <w:tcPr>
            <w:tcW w:w="1054"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2017-2019</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240</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14</w:t>
            </w:r>
          </w:p>
          <w:p w:rsidR="00977E6B" w:rsidRPr="00977E6B" w:rsidRDefault="00977E6B" w:rsidP="00977E6B">
            <w:pPr>
              <w:ind w:left="57" w:right="57"/>
              <w:jc w:val="both"/>
              <w:rPr>
                <w:sz w:val="18"/>
                <w:szCs w:val="18"/>
              </w:rPr>
            </w:pPr>
            <w:r w:rsidRPr="00977E6B">
              <w:rPr>
                <w:sz w:val="18"/>
                <w:szCs w:val="18"/>
              </w:rPr>
              <w:t>13</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«Развитие муниципальной службы в Притобольном районе на 2017-2022 годы» утверждена постановлением Администрации Притобольного района от 18.10.2016г. № 306</w:t>
            </w:r>
          </w:p>
        </w:tc>
        <w:tc>
          <w:tcPr>
            <w:tcW w:w="1054"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2017-2022</w:t>
            </w:r>
          </w:p>
          <w:p w:rsidR="00977E6B" w:rsidRPr="00977E6B" w:rsidRDefault="00977E6B" w:rsidP="00977E6B">
            <w:pPr>
              <w:ind w:left="57" w:right="57"/>
              <w:jc w:val="both"/>
              <w:rPr>
                <w:sz w:val="18"/>
                <w:szCs w:val="18"/>
              </w:rPr>
            </w:pP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100</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1165</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Притобольного района «Культура Притобольного района (2014-2018 годы), утверждена постановлением Администрации Притобольного района от 24.09.2013 г. № 457</w:t>
            </w:r>
          </w:p>
        </w:tc>
        <w:tc>
          <w:tcPr>
            <w:tcW w:w="1054"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2016-2018</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r w:rsidRPr="00977E6B">
              <w:rPr>
                <w:sz w:val="18"/>
                <w:szCs w:val="18"/>
              </w:rPr>
              <w:t xml:space="preserve"> </w:t>
            </w:r>
          </w:p>
          <w:p w:rsidR="00977E6B" w:rsidRPr="00977E6B" w:rsidRDefault="00977E6B" w:rsidP="00977E6B">
            <w:pPr>
              <w:ind w:left="57" w:right="57"/>
              <w:jc w:val="both"/>
              <w:rPr>
                <w:sz w:val="18"/>
                <w:szCs w:val="18"/>
              </w:rPr>
            </w:pPr>
            <w:r w:rsidRPr="00977E6B">
              <w:rPr>
                <w:sz w:val="18"/>
                <w:szCs w:val="18"/>
              </w:rPr>
              <w:t>2222,5</w:t>
            </w:r>
          </w:p>
        </w:tc>
      </w:tr>
      <w:tr w:rsidR="00977E6B" w:rsidRPr="00977E6B" w:rsidTr="00977E6B">
        <w:trPr>
          <w:trHeight w:val="762"/>
        </w:trPr>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16</w:t>
            </w:r>
          </w:p>
          <w:p w:rsidR="00977E6B" w:rsidRPr="00977E6B" w:rsidRDefault="00977E6B" w:rsidP="00977E6B">
            <w:pPr>
              <w:ind w:left="57" w:right="57"/>
              <w:jc w:val="both"/>
              <w:rPr>
                <w:sz w:val="18"/>
                <w:szCs w:val="18"/>
              </w:rPr>
            </w:pPr>
            <w:r w:rsidRPr="00977E6B">
              <w:rPr>
                <w:sz w:val="18"/>
                <w:szCs w:val="18"/>
              </w:rPr>
              <w:t>15</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 xml:space="preserve">Муниципальная программа «Обращение с отходами производства и потребления и обустройство объектов размещения отходов в Притобольном районе», утверждена постановлением Администрации Притобольного района от 08.11.2013 г. № 542 </w:t>
            </w:r>
          </w:p>
        </w:tc>
        <w:tc>
          <w:tcPr>
            <w:tcW w:w="1054"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2016-2019</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bCs/>
                <w:sz w:val="18"/>
                <w:szCs w:val="18"/>
              </w:rPr>
            </w:pPr>
          </w:p>
          <w:p w:rsidR="00977E6B" w:rsidRPr="00977E6B" w:rsidRDefault="00977E6B" w:rsidP="00977E6B">
            <w:pPr>
              <w:ind w:left="57" w:right="57"/>
              <w:jc w:val="both"/>
              <w:rPr>
                <w:bCs/>
                <w:sz w:val="18"/>
                <w:szCs w:val="18"/>
              </w:rPr>
            </w:pPr>
          </w:p>
          <w:p w:rsidR="00977E6B" w:rsidRPr="00977E6B" w:rsidRDefault="00977E6B" w:rsidP="00977E6B">
            <w:pPr>
              <w:ind w:left="57" w:right="57"/>
              <w:jc w:val="both"/>
              <w:rPr>
                <w:bCs/>
                <w:sz w:val="18"/>
                <w:szCs w:val="18"/>
              </w:rPr>
            </w:pPr>
            <w:r w:rsidRPr="00977E6B">
              <w:rPr>
                <w:bCs/>
                <w:sz w:val="18"/>
                <w:szCs w:val="18"/>
              </w:rPr>
              <w:t>40</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vAlign w:val="center"/>
            <w:hideMark/>
          </w:tcPr>
          <w:p w:rsidR="00977E6B" w:rsidRPr="00977E6B" w:rsidRDefault="00977E6B" w:rsidP="00977E6B">
            <w:pPr>
              <w:ind w:left="57" w:right="57"/>
              <w:jc w:val="both"/>
              <w:rPr>
                <w:sz w:val="18"/>
                <w:szCs w:val="18"/>
              </w:rPr>
            </w:pPr>
            <w:r w:rsidRPr="00977E6B">
              <w:rPr>
                <w:sz w:val="18"/>
                <w:szCs w:val="18"/>
              </w:rPr>
              <w:t>17</w:t>
            </w:r>
          </w:p>
          <w:p w:rsidR="00977E6B" w:rsidRPr="00977E6B" w:rsidRDefault="00977E6B" w:rsidP="00977E6B">
            <w:pPr>
              <w:ind w:left="57" w:right="57"/>
              <w:jc w:val="both"/>
              <w:rPr>
                <w:sz w:val="18"/>
                <w:szCs w:val="18"/>
              </w:rPr>
            </w:pPr>
            <w:r w:rsidRPr="00977E6B">
              <w:rPr>
                <w:sz w:val="18"/>
                <w:szCs w:val="18"/>
              </w:rPr>
              <w:t>16</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Притобольного района «Повышение безопасности дорожного движения в Притобольном районе», утверждена постановлением Администрации Притобольного района от 08.11.2013г. №543</w:t>
            </w:r>
          </w:p>
        </w:tc>
        <w:tc>
          <w:tcPr>
            <w:tcW w:w="1054"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2016-2019</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bCs/>
                <w:sz w:val="18"/>
                <w:szCs w:val="18"/>
              </w:rPr>
            </w:pPr>
          </w:p>
          <w:p w:rsidR="00977E6B" w:rsidRPr="00977E6B" w:rsidRDefault="00977E6B" w:rsidP="00977E6B">
            <w:pPr>
              <w:ind w:left="57" w:right="57"/>
              <w:jc w:val="both"/>
              <w:rPr>
                <w:bCs/>
                <w:sz w:val="18"/>
                <w:szCs w:val="18"/>
              </w:rPr>
            </w:pPr>
          </w:p>
          <w:p w:rsidR="00977E6B" w:rsidRPr="00977E6B" w:rsidRDefault="00977E6B" w:rsidP="00977E6B">
            <w:pPr>
              <w:ind w:left="57" w:right="57"/>
              <w:jc w:val="both"/>
              <w:rPr>
                <w:bCs/>
                <w:sz w:val="18"/>
                <w:szCs w:val="18"/>
              </w:rPr>
            </w:pPr>
            <w:r w:rsidRPr="00977E6B">
              <w:rPr>
                <w:bCs/>
                <w:sz w:val="18"/>
                <w:szCs w:val="18"/>
              </w:rPr>
              <w:t>10</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18</w:t>
            </w:r>
          </w:p>
          <w:p w:rsidR="00977E6B" w:rsidRPr="00977E6B" w:rsidRDefault="00977E6B" w:rsidP="00977E6B">
            <w:pPr>
              <w:ind w:left="57" w:right="57"/>
              <w:jc w:val="both"/>
              <w:rPr>
                <w:sz w:val="18"/>
                <w:szCs w:val="18"/>
              </w:rPr>
            </w:pPr>
            <w:r w:rsidRPr="00977E6B">
              <w:rPr>
                <w:sz w:val="18"/>
                <w:szCs w:val="18"/>
              </w:rPr>
              <w:t>17</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«Гармонизация межэтнических и межконфессиональных отношений и профилактики проявлений экстремизма в Притобольном районе» на 2017-2019 годы, утверждена постановлением Администрации Притобольного района от 27.09.2016г. № 286</w:t>
            </w:r>
          </w:p>
        </w:tc>
        <w:tc>
          <w:tcPr>
            <w:tcW w:w="1054"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2017-2019</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9,3</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19</w:t>
            </w:r>
          </w:p>
          <w:p w:rsidR="00977E6B" w:rsidRPr="00977E6B" w:rsidRDefault="00977E6B" w:rsidP="00977E6B">
            <w:pPr>
              <w:ind w:left="57" w:right="57"/>
              <w:jc w:val="both"/>
              <w:rPr>
                <w:sz w:val="18"/>
                <w:szCs w:val="18"/>
              </w:rPr>
            </w:pPr>
            <w:r w:rsidRPr="00977E6B">
              <w:rPr>
                <w:sz w:val="18"/>
                <w:szCs w:val="18"/>
              </w:rPr>
              <w:t>18</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«Доступная среда для инвалидов» на 2016-2020 годы, утверждена постановлением Администрации Притобольного района от 15.01.2016г.№ 1</w:t>
            </w:r>
          </w:p>
        </w:tc>
        <w:tc>
          <w:tcPr>
            <w:tcW w:w="1054"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2016-2018</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72</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20</w:t>
            </w:r>
          </w:p>
          <w:p w:rsidR="00977E6B" w:rsidRPr="00977E6B" w:rsidRDefault="00977E6B" w:rsidP="00977E6B">
            <w:pPr>
              <w:ind w:left="57" w:right="57"/>
              <w:jc w:val="both"/>
              <w:rPr>
                <w:sz w:val="18"/>
                <w:szCs w:val="18"/>
              </w:rPr>
            </w:pPr>
            <w:r w:rsidRPr="00977E6B">
              <w:rPr>
                <w:sz w:val="18"/>
                <w:szCs w:val="18"/>
              </w:rPr>
              <w:t>19</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Притобольного района «Профилактика правонарушений в Притобольном районе» утверждена постановлением Администрации Притобольного района от 30.12.2013г.№ 731</w:t>
            </w:r>
          </w:p>
        </w:tc>
        <w:tc>
          <w:tcPr>
            <w:tcW w:w="1054"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2016-2018</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w:t>
            </w:r>
          </w:p>
        </w:tc>
        <w:tc>
          <w:tcPr>
            <w:tcW w:w="567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r w:rsidRPr="00977E6B">
              <w:rPr>
                <w:sz w:val="18"/>
                <w:szCs w:val="18"/>
              </w:rPr>
              <w:t>Муниципальная программа «Обеспечение жильем молодых семей в Притобольном районе» на 2015-2018 годы утверждена постановлением Администрации Притобольного района от 11.09.2015 г. № 408</w:t>
            </w:r>
          </w:p>
        </w:tc>
        <w:tc>
          <w:tcPr>
            <w:tcW w:w="1054"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2016-2018</w:t>
            </w:r>
          </w:p>
        </w:tc>
        <w:tc>
          <w:tcPr>
            <w:tcW w:w="2030" w:type="dxa"/>
            <w:tcBorders>
              <w:top w:val="single" w:sz="4" w:space="0" w:color="auto"/>
              <w:left w:val="single" w:sz="4" w:space="0" w:color="auto"/>
              <w:bottom w:val="single" w:sz="4" w:space="0" w:color="auto"/>
              <w:right w:val="single" w:sz="4" w:space="0" w:color="auto"/>
            </w:tcBorders>
            <w:hideMark/>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10</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21</w:t>
            </w:r>
          </w:p>
        </w:tc>
        <w:tc>
          <w:tcPr>
            <w:tcW w:w="567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r w:rsidRPr="00977E6B">
              <w:rPr>
                <w:sz w:val="18"/>
                <w:szCs w:val="18"/>
              </w:rPr>
              <w:t xml:space="preserve">Муниципальная программа Притобольного района «Пожарная безопасность Притобольного района» на 2016-2020 годы, утверждена постановлением Администрации Притобольного района </w:t>
            </w:r>
            <w:r w:rsidRPr="00977E6B">
              <w:rPr>
                <w:sz w:val="18"/>
                <w:szCs w:val="18"/>
              </w:rPr>
              <w:lastRenderedPageBreak/>
              <w:t>от 12.10.2015 г. № 449</w:t>
            </w:r>
          </w:p>
        </w:tc>
        <w:tc>
          <w:tcPr>
            <w:tcW w:w="1054"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2016-</w:t>
            </w:r>
            <w:r w:rsidRPr="00977E6B">
              <w:rPr>
                <w:sz w:val="18"/>
                <w:szCs w:val="18"/>
              </w:rPr>
              <w:lastRenderedPageBreak/>
              <w:t>2020</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591</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22</w:t>
            </w:r>
          </w:p>
        </w:tc>
        <w:tc>
          <w:tcPr>
            <w:tcW w:w="567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r w:rsidRPr="00977E6B">
              <w:rPr>
                <w:sz w:val="18"/>
                <w:szCs w:val="18"/>
              </w:rPr>
              <w:t>Муниципальная программа Притобольного района «Противодействие коррупции в Притобольном районе» на 2016-2018 годы, утверждена постановлением Администрации Притобольного района от 20.10.2015 г.       № 456</w:t>
            </w:r>
          </w:p>
        </w:tc>
        <w:tc>
          <w:tcPr>
            <w:tcW w:w="1054"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2016-2018</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1</w:t>
            </w:r>
          </w:p>
        </w:tc>
      </w:tr>
      <w:tr w:rsidR="00977E6B" w:rsidRPr="00977E6B" w:rsidTr="00977E6B">
        <w:tc>
          <w:tcPr>
            <w:tcW w:w="567"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r w:rsidRPr="00977E6B">
              <w:rPr>
                <w:sz w:val="18"/>
                <w:szCs w:val="18"/>
              </w:rPr>
              <w:t>23</w:t>
            </w:r>
          </w:p>
        </w:tc>
        <w:tc>
          <w:tcPr>
            <w:tcW w:w="567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r w:rsidRPr="00977E6B">
              <w:rPr>
                <w:sz w:val="18"/>
                <w:szCs w:val="18"/>
              </w:rPr>
              <w:t>Муниципальная программа Притобольного района «Улучшение условий и охраны труда в Притобольном районе на 2016-2018 годы» утверждена постановлением Администрации Притобольного района от 10.11.2015г.        № 476</w:t>
            </w:r>
          </w:p>
        </w:tc>
        <w:tc>
          <w:tcPr>
            <w:tcW w:w="1054"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2016-2018</w:t>
            </w:r>
          </w:p>
        </w:tc>
        <w:tc>
          <w:tcPr>
            <w:tcW w:w="2030" w:type="dxa"/>
            <w:tcBorders>
              <w:top w:val="single" w:sz="4" w:space="0" w:color="auto"/>
              <w:left w:val="single" w:sz="4" w:space="0" w:color="auto"/>
              <w:bottom w:val="single" w:sz="4" w:space="0" w:color="auto"/>
              <w:right w:val="single" w:sz="4" w:space="0" w:color="auto"/>
            </w:tcBorders>
          </w:tcPr>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p>
          <w:p w:rsidR="00977E6B" w:rsidRPr="00977E6B" w:rsidRDefault="00977E6B" w:rsidP="00977E6B">
            <w:pPr>
              <w:ind w:left="57" w:right="57"/>
              <w:jc w:val="both"/>
              <w:rPr>
                <w:sz w:val="18"/>
                <w:szCs w:val="18"/>
              </w:rPr>
            </w:pPr>
            <w:r w:rsidRPr="00977E6B">
              <w:rPr>
                <w:sz w:val="18"/>
                <w:szCs w:val="18"/>
              </w:rPr>
              <w:t>81</w:t>
            </w:r>
          </w:p>
        </w:tc>
      </w:tr>
    </w:tbl>
    <w:p w:rsidR="00977E6B" w:rsidRPr="00977E6B" w:rsidRDefault="00977E6B" w:rsidP="00977E6B">
      <w:pPr>
        <w:ind w:left="57" w:right="57"/>
        <w:jc w:val="both"/>
        <w:rPr>
          <w:b/>
          <w:sz w:val="18"/>
          <w:szCs w:val="18"/>
        </w:rPr>
      </w:pPr>
    </w:p>
    <w:p w:rsidR="00977E6B" w:rsidRPr="00977E6B" w:rsidRDefault="00977E6B" w:rsidP="00977E6B">
      <w:pPr>
        <w:ind w:left="57" w:right="57"/>
        <w:jc w:val="both"/>
        <w:rPr>
          <w:b/>
          <w:sz w:val="18"/>
          <w:szCs w:val="18"/>
        </w:rPr>
      </w:pPr>
    </w:p>
    <w:p w:rsidR="00977E6B" w:rsidRPr="00977E6B" w:rsidRDefault="00977E6B" w:rsidP="00977E6B">
      <w:pPr>
        <w:ind w:left="57" w:right="57"/>
        <w:jc w:val="both"/>
        <w:rPr>
          <w:b/>
          <w:sz w:val="18"/>
          <w:szCs w:val="18"/>
        </w:rPr>
      </w:pPr>
    </w:p>
    <w:p w:rsidR="005321D3" w:rsidRPr="005321D3" w:rsidRDefault="005321D3" w:rsidP="005321D3">
      <w:pPr>
        <w:ind w:left="57" w:right="57"/>
        <w:jc w:val="both"/>
        <w:rPr>
          <w:sz w:val="18"/>
          <w:szCs w:val="18"/>
        </w:rPr>
      </w:pPr>
    </w:p>
    <w:p w:rsidR="005321D3" w:rsidRPr="005321D3" w:rsidRDefault="005321D3" w:rsidP="005321D3">
      <w:pPr>
        <w:ind w:left="57" w:right="57"/>
        <w:jc w:val="both"/>
        <w:rPr>
          <w:sz w:val="18"/>
          <w:szCs w:val="18"/>
        </w:rPr>
      </w:pPr>
    </w:p>
    <w:p w:rsidR="000B333B" w:rsidRDefault="000B333B" w:rsidP="00272152">
      <w:pPr>
        <w:ind w:left="57" w:right="57"/>
        <w:jc w:val="both"/>
        <w:rPr>
          <w:sz w:val="18"/>
          <w:szCs w:val="18"/>
        </w:rPr>
      </w:pPr>
    </w:p>
    <w:p w:rsidR="000B333B" w:rsidRDefault="000B333B" w:rsidP="00272152">
      <w:pPr>
        <w:ind w:left="57" w:right="57"/>
        <w:jc w:val="both"/>
        <w:rPr>
          <w:sz w:val="18"/>
          <w:szCs w:val="18"/>
        </w:rPr>
      </w:pPr>
    </w:p>
    <w:p w:rsidR="000B333B" w:rsidRDefault="000B333B" w:rsidP="00272152">
      <w:pPr>
        <w:ind w:left="57" w:right="57"/>
        <w:jc w:val="both"/>
        <w:rPr>
          <w:sz w:val="18"/>
          <w:szCs w:val="18"/>
        </w:rPr>
      </w:pPr>
    </w:p>
    <w:p w:rsidR="000B333B" w:rsidRDefault="000B333B" w:rsidP="00272152">
      <w:pPr>
        <w:ind w:left="57" w:right="57"/>
        <w:jc w:val="both"/>
        <w:rPr>
          <w:sz w:val="18"/>
          <w:szCs w:val="18"/>
        </w:rPr>
      </w:pPr>
    </w:p>
    <w:p w:rsidR="000B333B" w:rsidRDefault="000B333B" w:rsidP="00272152">
      <w:pPr>
        <w:ind w:left="57" w:right="57"/>
        <w:jc w:val="both"/>
        <w:rPr>
          <w:sz w:val="18"/>
          <w:szCs w:val="18"/>
        </w:rPr>
      </w:pPr>
    </w:p>
    <w:p w:rsidR="000B333B" w:rsidRDefault="000B333B" w:rsidP="00272152">
      <w:pPr>
        <w:ind w:left="57" w:right="57"/>
        <w:jc w:val="both"/>
        <w:rPr>
          <w:sz w:val="18"/>
          <w:szCs w:val="18"/>
        </w:rPr>
      </w:pPr>
    </w:p>
    <w:p w:rsidR="000B333B" w:rsidRDefault="000B333B" w:rsidP="00272152">
      <w:pPr>
        <w:ind w:left="57" w:right="57"/>
        <w:jc w:val="both"/>
        <w:rPr>
          <w:sz w:val="18"/>
          <w:szCs w:val="18"/>
        </w:rPr>
      </w:pPr>
    </w:p>
    <w:p w:rsidR="000B333B" w:rsidRDefault="000B333B" w:rsidP="00272152">
      <w:pPr>
        <w:ind w:left="57" w:right="57"/>
        <w:jc w:val="both"/>
        <w:rPr>
          <w:sz w:val="18"/>
          <w:szCs w:val="18"/>
        </w:rPr>
      </w:pPr>
    </w:p>
    <w:p w:rsidR="000B333B" w:rsidRPr="0027766C" w:rsidRDefault="000B333B" w:rsidP="00272152">
      <w:pPr>
        <w:ind w:left="57" w:right="57"/>
        <w:jc w:val="both"/>
        <w:rPr>
          <w:sz w:val="18"/>
          <w:szCs w:val="18"/>
        </w:rPr>
      </w:pPr>
    </w:p>
    <w:p w:rsidR="0027766C" w:rsidRPr="00B31923" w:rsidRDefault="0027766C" w:rsidP="00272152">
      <w:pPr>
        <w:ind w:left="57" w:right="57"/>
        <w:jc w:val="both"/>
        <w:rPr>
          <w:sz w:val="18"/>
          <w:szCs w:val="18"/>
        </w:rPr>
      </w:pPr>
    </w:p>
    <w:tbl>
      <w:tblPr>
        <w:tblW w:w="10333" w:type="dxa"/>
        <w:jc w:val="center"/>
        <w:tblLayout w:type="fixed"/>
        <w:tblCellMar>
          <w:left w:w="57" w:type="dxa"/>
          <w:right w:w="57" w:type="dxa"/>
        </w:tblCellMar>
        <w:tblLook w:val="0000"/>
      </w:tblPr>
      <w:tblGrid>
        <w:gridCol w:w="1494"/>
        <w:gridCol w:w="3260"/>
        <w:gridCol w:w="2035"/>
        <w:gridCol w:w="1999"/>
        <w:gridCol w:w="1545"/>
      </w:tblGrid>
      <w:tr w:rsidR="00C218B4" w:rsidRPr="00322621" w:rsidTr="00272152">
        <w:trPr>
          <w:trHeight w:val="2036"/>
          <w:jc w:val="center"/>
        </w:trPr>
        <w:tc>
          <w:tcPr>
            <w:tcW w:w="1494" w:type="dxa"/>
            <w:tcBorders>
              <w:top w:val="single" w:sz="4" w:space="0" w:color="000000"/>
              <w:left w:val="single" w:sz="4" w:space="0" w:color="000000"/>
              <w:bottom w:val="single" w:sz="4" w:space="0" w:color="000000"/>
            </w:tcBorders>
            <w:vAlign w:val="center"/>
          </w:tcPr>
          <w:p w:rsidR="00C218B4" w:rsidRPr="00322621" w:rsidRDefault="00C218B4" w:rsidP="00272152">
            <w:pPr>
              <w:ind w:right="-57"/>
              <w:jc w:val="both"/>
              <w:rPr>
                <w:bCs/>
                <w:sz w:val="18"/>
                <w:szCs w:val="18"/>
              </w:rPr>
            </w:pPr>
            <w:r w:rsidRPr="00322621">
              <w:rPr>
                <w:bCs/>
                <w:sz w:val="18"/>
                <w:szCs w:val="18"/>
              </w:rPr>
              <w:t>Муниципальный</w:t>
            </w:r>
          </w:p>
          <w:p w:rsidR="00C218B4" w:rsidRPr="00322621" w:rsidRDefault="00C218B4" w:rsidP="00272152">
            <w:pPr>
              <w:ind w:right="8"/>
              <w:jc w:val="both"/>
              <w:rPr>
                <w:bCs/>
                <w:sz w:val="18"/>
                <w:szCs w:val="18"/>
              </w:rPr>
            </w:pPr>
            <w:r w:rsidRPr="00322621">
              <w:rPr>
                <w:bCs/>
                <w:sz w:val="18"/>
                <w:szCs w:val="18"/>
              </w:rPr>
              <w:t>ВЕСТНИК</w:t>
            </w:r>
          </w:p>
          <w:p w:rsidR="00C218B4" w:rsidRPr="00322621" w:rsidRDefault="00C218B4" w:rsidP="00272152">
            <w:pPr>
              <w:ind w:right="8"/>
              <w:jc w:val="both"/>
              <w:rPr>
                <w:bCs/>
                <w:sz w:val="18"/>
                <w:szCs w:val="18"/>
              </w:rPr>
            </w:pPr>
            <w:r w:rsidRPr="00322621">
              <w:rPr>
                <w:bCs/>
                <w:sz w:val="18"/>
                <w:szCs w:val="18"/>
              </w:rPr>
              <w:t>ПРИТОБОЛЬЯ</w:t>
            </w:r>
          </w:p>
        </w:tc>
        <w:tc>
          <w:tcPr>
            <w:tcW w:w="3260" w:type="dxa"/>
            <w:tcBorders>
              <w:top w:val="single" w:sz="4" w:space="0" w:color="000000"/>
              <w:left w:val="single" w:sz="4" w:space="0" w:color="000000"/>
              <w:bottom w:val="single" w:sz="4" w:space="0" w:color="000000"/>
            </w:tcBorders>
            <w:vAlign w:val="center"/>
          </w:tcPr>
          <w:p w:rsidR="00C218B4" w:rsidRPr="00322621" w:rsidRDefault="00C218B4" w:rsidP="00272152">
            <w:pPr>
              <w:ind w:right="-166"/>
              <w:jc w:val="both"/>
              <w:rPr>
                <w:bCs/>
                <w:sz w:val="18"/>
                <w:szCs w:val="18"/>
              </w:rPr>
            </w:pPr>
            <w:r w:rsidRPr="00322621">
              <w:rPr>
                <w:bCs/>
                <w:sz w:val="18"/>
                <w:szCs w:val="18"/>
              </w:rPr>
              <w:t>Издатель:</w:t>
            </w:r>
          </w:p>
          <w:p w:rsidR="00C218B4" w:rsidRPr="00322621" w:rsidRDefault="00C218B4" w:rsidP="00272152">
            <w:pPr>
              <w:ind w:right="-166"/>
              <w:jc w:val="both"/>
              <w:rPr>
                <w:bCs/>
                <w:sz w:val="18"/>
                <w:szCs w:val="18"/>
              </w:rPr>
            </w:pPr>
            <w:r w:rsidRPr="00322621">
              <w:rPr>
                <w:bCs/>
                <w:sz w:val="18"/>
                <w:szCs w:val="18"/>
              </w:rPr>
              <w:t>Администрация Притобольного района</w:t>
            </w:r>
          </w:p>
          <w:p w:rsidR="00C218B4" w:rsidRPr="00322621" w:rsidRDefault="00C218B4" w:rsidP="00272152">
            <w:pPr>
              <w:ind w:right="-166"/>
              <w:jc w:val="both"/>
              <w:rPr>
                <w:bCs/>
                <w:sz w:val="18"/>
                <w:szCs w:val="18"/>
              </w:rPr>
            </w:pPr>
            <w:r w:rsidRPr="00322621">
              <w:rPr>
                <w:bCs/>
                <w:sz w:val="18"/>
                <w:szCs w:val="18"/>
              </w:rPr>
              <w:t>Учредитель:</w:t>
            </w:r>
          </w:p>
          <w:p w:rsidR="00C218B4" w:rsidRPr="00322621" w:rsidRDefault="00C218B4" w:rsidP="00272152">
            <w:pPr>
              <w:ind w:right="9"/>
              <w:jc w:val="both"/>
              <w:rPr>
                <w:bCs/>
                <w:sz w:val="18"/>
                <w:szCs w:val="18"/>
              </w:rPr>
            </w:pPr>
            <w:r w:rsidRPr="00322621">
              <w:rPr>
                <w:bCs/>
                <w:sz w:val="18"/>
                <w:szCs w:val="18"/>
              </w:rPr>
              <w:t>Администрация Притобольного района</w:t>
            </w:r>
          </w:p>
          <w:p w:rsidR="00C218B4" w:rsidRPr="00322621" w:rsidRDefault="00C218B4" w:rsidP="00272152">
            <w:pPr>
              <w:jc w:val="both"/>
              <w:rPr>
                <w:bCs/>
                <w:sz w:val="18"/>
                <w:szCs w:val="18"/>
              </w:rPr>
            </w:pPr>
            <w:proofErr w:type="gramStart"/>
            <w:r w:rsidRPr="00322621">
              <w:rPr>
                <w:bCs/>
                <w:sz w:val="18"/>
                <w:szCs w:val="18"/>
              </w:rPr>
              <w:t>Ответственный за выпуск:</w:t>
            </w:r>
            <w:proofErr w:type="gramEnd"/>
          </w:p>
          <w:p w:rsidR="00C218B4" w:rsidRPr="00322621" w:rsidRDefault="00C218B4" w:rsidP="00272152">
            <w:pPr>
              <w:ind w:right="-57"/>
              <w:jc w:val="both"/>
              <w:rPr>
                <w:bCs/>
                <w:sz w:val="18"/>
                <w:szCs w:val="18"/>
              </w:rPr>
            </w:pPr>
            <w:r w:rsidRPr="00322621">
              <w:rPr>
                <w:bCs/>
                <w:sz w:val="18"/>
                <w:szCs w:val="18"/>
              </w:rPr>
              <w:t>Литвиненко Е.В.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C218B4" w:rsidRPr="00322621" w:rsidRDefault="00C218B4" w:rsidP="006950DD">
            <w:pPr>
              <w:jc w:val="both"/>
              <w:rPr>
                <w:bCs/>
                <w:sz w:val="18"/>
                <w:szCs w:val="18"/>
              </w:rPr>
            </w:pPr>
            <w:proofErr w:type="gramStart"/>
            <w:r w:rsidRPr="00322621">
              <w:rPr>
                <w:bCs/>
                <w:sz w:val="18"/>
                <w:szCs w:val="18"/>
              </w:rPr>
              <w:t>В</w:t>
            </w:r>
            <w:proofErr w:type="gramEnd"/>
            <w:r w:rsidRPr="00322621">
              <w:rPr>
                <w:bCs/>
                <w:sz w:val="18"/>
                <w:szCs w:val="18"/>
              </w:rPr>
              <w:t xml:space="preserve"> «Муниципальный вестник Притоболья» вошли: </w:t>
            </w:r>
            <w:r>
              <w:rPr>
                <w:bCs/>
                <w:sz w:val="18"/>
                <w:szCs w:val="18"/>
              </w:rPr>
              <w:t>Постановлени</w:t>
            </w:r>
            <w:r w:rsidR="006950DD">
              <w:rPr>
                <w:bCs/>
                <w:sz w:val="18"/>
                <w:szCs w:val="18"/>
              </w:rPr>
              <w:t>я</w:t>
            </w:r>
            <w:r w:rsidR="008E00C5">
              <w:rPr>
                <w:bCs/>
                <w:sz w:val="18"/>
                <w:szCs w:val="18"/>
              </w:rPr>
              <w:t xml:space="preserve">, </w:t>
            </w:r>
            <w:r>
              <w:rPr>
                <w:bCs/>
                <w:sz w:val="18"/>
                <w:szCs w:val="18"/>
              </w:rPr>
              <w:t xml:space="preserve"> Решени</w:t>
            </w:r>
            <w:r w:rsidR="008E00C5">
              <w:rPr>
                <w:bCs/>
                <w:sz w:val="18"/>
                <w:szCs w:val="18"/>
              </w:rPr>
              <w:t>я</w:t>
            </w:r>
            <w:r>
              <w:rPr>
                <w:bCs/>
                <w:sz w:val="18"/>
                <w:szCs w:val="18"/>
              </w:rPr>
              <w:t xml:space="preserve"> Притобольной </w:t>
            </w:r>
            <w:r w:rsidR="00272152">
              <w:rPr>
                <w:bCs/>
                <w:sz w:val="18"/>
                <w:szCs w:val="18"/>
              </w:rPr>
              <w:t>р</w:t>
            </w:r>
            <w:r>
              <w:rPr>
                <w:bCs/>
                <w:sz w:val="18"/>
                <w:szCs w:val="18"/>
              </w:rPr>
              <w:t>айонной Думы</w:t>
            </w:r>
            <w:r w:rsidR="00140119">
              <w:rPr>
                <w:bCs/>
                <w:sz w:val="18"/>
                <w:szCs w:val="18"/>
              </w:rPr>
              <w:t>.</w:t>
            </w:r>
          </w:p>
        </w:tc>
        <w:tc>
          <w:tcPr>
            <w:tcW w:w="1999" w:type="dxa"/>
            <w:tcBorders>
              <w:top w:val="single" w:sz="4" w:space="0" w:color="000000"/>
              <w:left w:val="single" w:sz="4" w:space="0" w:color="000000"/>
              <w:bottom w:val="single" w:sz="4" w:space="0" w:color="000000"/>
            </w:tcBorders>
            <w:vAlign w:val="center"/>
          </w:tcPr>
          <w:p w:rsidR="00C218B4" w:rsidRPr="00322621" w:rsidRDefault="00C218B4" w:rsidP="00272152">
            <w:pPr>
              <w:ind w:right="33"/>
              <w:jc w:val="both"/>
              <w:rPr>
                <w:bCs/>
                <w:sz w:val="18"/>
                <w:szCs w:val="18"/>
              </w:rPr>
            </w:pPr>
            <w:r w:rsidRPr="00322621">
              <w:rPr>
                <w:bCs/>
                <w:sz w:val="18"/>
                <w:szCs w:val="18"/>
              </w:rPr>
              <w:t>Заказ № Тираж 80</w:t>
            </w:r>
          </w:p>
          <w:p w:rsidR="00C218B4" w:rsidRPr="00322621" w:rsidRDefault="00C218B4" w:rsidP="00272152">
            <w:pPr>
              <w:ind w:right="33"/>
              <w:jc w:val="both"/>
              <w:rPr>
                <w:bCs/>
                <w:sz w:val="18"/>
                <w:szCs w:val="18"/>
              </w:rPr>
            </w:pPr>
            <w:r w:rsidRPr="00322621">
              <w:rPr>
                <w:bCs/>
                <w:sz w:val="18"/>
                <w:szCs w:val="18"/>
              </w:rPr>
              <w:t>Распространяется бесплатно</w:t>
            </w:r>
          </w:p>
          <w:p w:rsidR="00C218B4" w:rsidRPr="00322621" w:rsidRDefault="00C218B4" w:rsidP="00272152">
            <w:pPr>
              <w:ind w:right="33"/>
              <w:jc w:val="both"/>
              <w:rPr>
                <w:bCs/>
                <w:sz w:val="18"/>
                <w:szCs w:val="18"/>
              </w:rPr>
            </w:pPr>
            <w:r w:rsidRPr="00322621">
              <w:rPr>
                <w:bCs/>
                <w:sz w:val="18"/>
                <w:szCs w:val="18"/>
              </w:rPr>
              <w:t>Отпечатано в ООО «Глядянская типография «Сюжет»</w:t>
            </w:r>
          </w:p>
          <w:p w:rsidR="00272152" w:rsidRDefault="00C218B4" w:rsidP="00272152">
            <w:pPr>
              <w:ind w:right="33"/>
              <w:jc w:val="both"/>
              <w:rPr>
                <w:bCs/>
                <w:sz w:val="18"/>
                <w:szCs w:val="18"/>
              </w:rPr>
            </w:pPr>
            <w:r w:rsidRPr="00322621">
              <w:rPr>
                <w:bCs/>
                <w:sz w:val="18"/>
                <w:szCs w:val="18"/>
              </w:rPr>
              <w:t xml:space="preserve">с. Глядянское, </w:t>
            </w:r>
          </w:p>
          <w:p w:rsidR="00C218B4" w:rsidRPr="00322621" w:rsidRDefault="00C218B4" w:rsidP="00272152">
            <w:pPr>
              <w:ind w:right="33"/>
              <w:jc w:val="both"/>
              <w:rPr>
                <w:bCs/>
                <w:sz w:val="18"/>
                <w:szCs w:val="18"/>
              </w:rPr>
            </w:pPr>
            <w:r w:rsidRPr="00322621">
              <w:rPr>
                <w:bCs/>
                <w:sz w:val="18"/>
                <w:szCs w:val="18"/>
              </w:rPr>
              <w:t>ул. Красноармейская,46</w:t>
            </w:r>
          </w:p>
          <w:p w:rsidR="00C218B4" w:rsidRPr="00322621" w:rsidRDefault="00C218B4" w:rsidP="00272152">
            <w:pPr>
              <w:ind w:right="33"/>
              <w:jc w:val="both"/>
              <w:rPr>
                <w:bCs/>
                <w:sz w:val="18"/>
                <w:szCs w:val="18"/>
              </w:rPr>
            </w:pPr>
            <w:r w:rsidRPr="00322621">
              <w:rPr>
                <w:bCs/>
                <w:sz w:val="18"/>
                <w:szCs w:val="18"/>
              </w:rPr>
              <w:t>Тел. 9-30-97</w:t>
            </w:r>
          </w:p>
        </w:tc>
        <w:tc>
          <w:tcPr>
            <w:tcW w:w="1545" w:type="dxa"/>
            <w:tcBorders>
              <w:top w:val="single" w:sz="4" w:space="0" w:color="000000"/>
              <w:left w:val="single" w:sz="4" w:space="0" w:color="000000"/>
              <w:bottom w:val="single" w:sz="4" w:space="0" w:color="000000"/>
              <w:right w:val="single" w:sz="4" w:space="0" w:color="000000"/>
            </w:tcBorders>
            <w:vAlign w:val="center"/>
          </w:tcPr>
          <w:p w:rsidR="00C218B4" w:rsidRPr="00322621" w:rsidRDefault="00C218B4" w:rsidP="00272152">
            <w:pPr>
              <w:ind w:right="19"/>
              <w:jc w:val="both"/>
              <w:rPr>
                <w:bCs/>
                <w:sz w:val="18"/>
                <w:szCs w:val="18"/>
              </w:rPr>
            </w:pPr>
            <w:r w:rsidRPr="00322621">
              <w:rPr>
                <w:bCs/>
                <w:sz w:val="18"/>
                <w:szCs w:val="18"/>
              </w:rPr>
              <w:t>Адрес:641400</w:t>
            </w:r>
          </w:p>
          <w:p w:rsidR="00C218B4" w:rsidRPr="00322621" w:rsidRDefault="00C218B4" w:rsidP="00272152">
            <w:pPr>
              <w:ind w:right="19"/>
              <w:jc w:val="both"/>
              <w:rPr>
                <w:bCs/>
                <w:sz w:val="18"/>
                <w:szCs w:val="18"/>
              </w:rPr>
            </w:pPr>
            <w:r w:rsidRPr="00322621">
              <w:rPr>
                <w:bCs/>
                <w:sz w:val="18"/>
                <w:szCs w:val="18"/>
              </w:rPr>
              <w:t>Курганская обл.</w:t>
            </w:r>
          </w:p>
          <w:p w:rsidR="00C218B4" w:rsidRPr="00322621" w:rsidRDefault="00C218B4" w:rsidP="00272152">
            <w:pPr>
              <w:ind w:right="19"/>
              <w:jc w:val="both"/>
              <w:rPr>
                <w:bCs/>
                <w:sz w:val="18"/>
                <w:szCs w:val="18"/>
              </w:rPr>
            </w:pPr>
            <w:r w:rsidRPr="00322621">
              <w:rPr>
                <w:bCs/>
                <w:sz w:val="18"/>
                <w:szCs w:val="18"/>
              </w:rPr>
              <w:t xml:space="preserve">с. Глядянское ул. </w:t>
            </w:r>
            <w:proofErr w:type="gramStart"/>
            <w:r w:rsidRPr="00322621">
              <w:rPr>
                <w:bCs/>
                <w:sz w:val="18"/>
                <w:szCs w:val="18"/>
              </w:rPr>
              <w:t>Красноармейская</w:t>
            </w:r>
            <w:proofErr w:type="gramEnd"/>
            <w:r w:rsidRPr="00322621">
              <w:rPr>
                <w:bCs/>
                <w:sz w:val="18"/>
                <w:szCs w:val="18"/>
              </w:rPr>
              <w:t>,19</w:t>
            </w:r>
          </w:p>
          <w:p w:rsidR="00C218B4" w:rsidRPr="00322621" w:rsidRDefault="00C218B4" w:rsidP="004A75F5">
            <w:pPr>
              <w:ind w:right="19"/>
              <w:jc w:val="both"/>
              <w:rPr>
                <w:bCs/>
                <w:sz w:val="18"/>
                <w:szCs w:val="18"/>
                <w:lang w:val="en-US"/>
              </w:rPr>
            </w:pPr>
            <w:r w:rsidRPr="00322621">
              <w:rPr>
                <w:bCs/>
                <w:sz w:val="18"/>
                <w:szCs w:val="18"/>
              </w:rPr>
              <w:t xml:space="preserve">Тел. </w:t>
            </w:r>
            <w:r w:rsidR="004A75F5">
              <w:rPr>
                <w:bCs/>
                <w:sz w:val="18"/>
                <w:szCs w:val="18"/>
              </w:rPr>
              <w:t>42-89-86</w:t>
            </w:r>
          </w:p>
        </w:tc>
      </w:tr>
    </w:tbl>
    <w:p w:rsidR="00C218B4" w:rsidRDefault="00C218B4" w:rsidP="00D03F79">
      <w:pPr>
        <w:ind w:left="-709" w:right="-2"/>
        <w:rPr>
          <w:sz w:val="18"/>
          <w:szCs w:val="18"/>
        </w:rPr>
      </w:pPr>
    </w:p>
    <w:sectPr w:rsidR="00C218B4" w:rsidSect="0015349D">
      <w:pgSz w:w="11906" w:h="16838"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148" w:rsidRDefault="00446148">
      <w:r>
        <w:separator/>
      </w:r>
    </w:p>
  </w:endnote>
  <w:endnote w:type="continuationSeparator" w:id="0">
    <w:p w:rsidR="00446148" w:rsidRDefault="004461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148" w:rsidRDefault="00446148">
      <w:r>
        <w:separator/>
      </w:r>
    </w:p>
  </w:footnote>
  <w:footnote w:type="continuationSeparator" w:id="0">
    <w:p w:rsidR="00446148" w:rsidRDefault="004461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148" w:rsidRDefault="00446148" w:rsidP="005321D3">
    <w:pPr>
      <w:pStyle w:val="aa"/>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446148" w:rsidRDefault="00446148" w:rsidP="005321D3">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D78D8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79"/>
    <w:multiLevelType w:val="singleLevel"/>
    <w:tmpl w:val="00000079"/>
    <w:name w:val="WW8Num133"/>
    <w:lvl w:ilvl="0">
      <w:start w:val="1"/>
      <w:numFmt w:val="bullet"/>
      <w:lvlText w:val=""/>
      <w:lvlJc w:val="left"/>
      <w:pPr>
        <w:tabs>
          <w:tab w:val="num" w:pos="1400"/>
        </w:tabs>
        <w:ind w:left="1400" w:hanging="360"/>
      </w:pPr>
      <w:rPr>
        <w:rFonts w:ascii="Symbol" w:hAnsi="Symbol"/>
      </w:rPr>
    </w:lvl>
  </w:abstractNum>
  <w:abstractNum w:abstractNumId="2">
    <w:nsid w:val="00C06667"/>
    <w:multiLevelType w:val="hybridMultilevel"/>
    <w:tmpl w:val="AE929B6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8D034CF"/>
    <w:multiLevelType w:val="multilevel"/>
    <w:tmpl w:val="62BC54F4"/>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4">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5F6A56"/>
    <w:multiLevelType w:val="hybridMultilevel"/>
    <w:tmpl w:val="8114726A"/>
    <w:lvl w:ilvl="0" w:tplc="C136BFF4">
      <w:start w:val="1"/>
      <w:numFmt w:val="decimal"/>
      <w:lvlText w:val="%1."/>
      <w:lvlJc w:val="left"/>
      <w:pPr>
        <w:ind w:left="1770" w:hanging="360"/>
      </w:pPr>
      <w:rPr>
        <w:rFonts w:hint="default"/>
      </w:rPr>
    </w:lvl>
    <w:lvl w:ilvl="1" w:tplc="89A6092A" w:tentative="1">
      <w:start w:val="1"/>
      <w:numFmt w:val="lowerLetter"/>
      <w:lvlText w:val="%2."/>
      <w:lvlJc w:val="left"/>
      <w:pPr>
        <w:ind w:left="2490" w:hanging="360"/>
      </w:pPr>
    </w:lvl>
    <w:lvl w:ilvl="2" w:tplc="F77294BE" w:tentative="1">
      <w:start w:val="1"/>
      <w:numFmt w:val="lowerRoman"/>
      <w:lvlText w:val="%3."/>
      <w:lvlJc w:val="right"/>
      <w:pPr>
        <w:ind w:left="3210" w:hanging="180"/>
      </w:pPr>
    </w:lvl>
    <w:lvl w:ilvl="3" w:tplc="C8421E62" w:tentative="1">
      <w:start w:val="1"/>
      <w:numFmt w:val="decimal"/>
      <w:lvlText w:val="%4."/>
      <w:lvlJc w:val="left"/>
      <w:pPr>
        <w:ind w:left="3930" w:hanging="360"/>
      </w:pPr>
    </w:lvl>
    <w:lvl w:ilvl="4" w:tplc="2146D160" w:tentative="1">
      <w:start w:val="1"/>
      <w:numFmt w:val="lowerLetter"/>
      <w:lvlText w:val="%5."/>
      <w:lvlJc w:val="left"/>
      <w:pPr>
        <w:ind w:left="4650" w:hanging="360"/>
      </w:pPr>
    </w:lvl>
    <w:lvl w:ilvl="5" w:tplc="FCAAD406" w:tentative="1">
      <w:start w:val="1"/>
      <w:numFmt w:val="lowerRoman"/>
      <w:lvlText w:val="%6."/>
      <w:lvlJc w:val="right"/>
      <w:pPr>
        <w:ind w:left="5370" w:hanging="180"/>
      </w:pPr>
    </w:lvl>
    <w:lvl w:ilvl="6" w:tplc="761EFA42" w:tentative="1">
      <w:start w:val="1"/>
      <w:numFmt w:val="decimal"/>
      <w:lvlText w:val="%7."/>
      <w:lvlJc w:val="left"/>
      <w:pPr>
        <w:ind w:left="6090" w:hanging="360"/>
      </w:pPr>
    </w:lvl>
    <w:lvl w:ilvl="7" w:tplc="7496094A" w:tentative="1">
      <w:start w:val="1"/>
      <w:numFmt w:val="lowerLetter"/>
      <w:lvlText w:val="%8."/>
      <w:lvlJc w:val="left"/>
      <w:pPr>
        <w:ind w:left="6810" w:hanging="360"/>
      </w:pPr>
    </w:lvl>
    <w:lvl w:ilvl="8" w:tplc="D412629C" w:tentative="1">
      <w:start w:val="1"/>
      <w:numFmt w:val="lowerRoman"/>
      <w:lvlText w:val="%9."/>
      <w:lvlJc w:val="right"/>
      <w:pPr>
        <w:ind w:left="7530" w:hanging="180"/>
      </w:pPr>
    </w:lvl>
  </w:abstractNum>
  <w:abstractNum w:abstractNumId="6">
    <w:nsid w:val="11603F91"/>
    <w:multiLevelType w:val="hybridMultilevel"/>
    <w:tmpl w:val="752C7474"/>
    <w:lvl w:ilvl="0" w:tplc="8E62D72E">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761245C"/>
    <w:multiLevelType w:val="multilevel"/>
    <w:tmpl w:val="25743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5014E1"/>
    <w:multiLevelType w:val="hybridMultilevel"/>
    <w:tmpl w:val="B394D6D8"/>
    <w:lvl w:ilvl="0" w:tplc="D1A2B4CE">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1C66B28"/>
    <w:multiLevelType w:val="hybridMultilevel"/>
    <w:tmpl w:val="50B6BA1C"/>
    <w:lvl w:ilvl="0" w:tplc="91E46E4A">
      <w:start w:val="9"/>
      <w:numFmt w:val="decimal"/>
      <w:lvlText w:val="%1."/>
      <w:lvlJc w:val="left"/>
      <w:pPr>
        <w:tabs>
          <w:tab w:val="num" w:pos="2138"/>
        </w:tabs>
        <w:ind w:left="2138" w:hanging="360"/>
      </w:pPr>
      <w:rPr>
        <w:rFonts w:hint="default"/>
      </w:rPr>
    </w:lvl>
    <w:lvl w:ilvl="1" w:tplc="2F203C76">
      <w:start w:val="1"/>
      <w:numFmt w:val="decimal"/>
      <w:lvlText w:val="%2)"/>
      <w:lvlJc w:val="left"/>
      <w:pPr>
        <w:tabs>
          <w:tab w:val="num" w:pos="1080"/>
        </w:tabs>
        <w:ind w:left="1080" w:hanging="360"/>
      </w:pPr>
      <w:rPr>
        <w:rFonts w:hint="default"/>
        <w:color w:val="auto"/>
      </w:rPr>
    </w:lvl>
    <w:lvl w:ilvl="2" w:tplc="0419001B">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25381A2C"/>
    <w:multiLevelType w:val="multilevel"/>
    <w:tmpl w:val="7F4E6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5C4872"/>
    <w:multiLevelType w:val="hybridMultilevel"/>
    <w:tmpl w:val="7B82C88A"/>
    <w:lvl w:ilvl="0" w:tplc="9B4AF02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6B65AFE"/>
    <w:multiLevelType w:val="multilevel"/>
    <w:tmpl w:val="2EC20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94B5A80"/>
    <w:multiLevelType w:val="multilevel"/>
    <w:tmpl w:val="6F686A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A0E234A"/>
    <w:multiLevelType w:val="hybridMultilevel"/>
    <w:tmpl w:val="94C6E0E4"/>
    <w:lvl w:ilvl="0" w:tplc="8A2AF940">
      <w:start w:val="3"/>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3498566B"/>
    <w:multiLevelType w:val="multilevel"/>
    <w:tmpl w:val="13F29E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9DA22D6"/>
    <w:multiLevelType w:val="hybridMultilevel"/>
    <w:tmpl w:val="06AC501E"/>
    <w:lvl w:ilvl="0" w:tplc="24400116">
      <w:start w:val="9"/>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39F664EC"/>
    <w:multiLevelType w:val="multilevel"/>
    <w:tmpl w:val="72548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CD90F1E"/>
    <w:multiLevelType w:val="hybridMultilevel"/>
    <w:tmpl w:val="F60019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CF54419"/>
    <w:multiLevelType w:val="hybridMultilevel"/>
    <w:tmpl w:val="665E8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225167"/>
    <w:multiLevelType w:val="hybridMultilevel"/>
    <w:tmpl w:val="53D6A638"/>
    <w:lvl w:ilvl="0" w:tplc="FF502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BB825B0"/>
    <w:multiLevelType w:val="multilevel"/>
    <w:tmpl w:val="F1CCB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CF1C5E"/>
    <w:multiLevelType w:val="hybridMultilevel"/>
    <w:tmpl w:val="53D6A638"/>
    <w:lvl w:ilvl="0" w:tplc="FF502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2AD75C4"/>
    <w:multiLevelType w:val="hybridMultilevel"/>
    <w:tmpl w:val="53D6A638"/>
    <w:lvl w:ilvl="0" w:tplc="FF502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79A7CDC"/>
    <w:multiLevelType w:val="multilevel"/>
    <w:tmpl w:val="A838D5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4"/>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A053D71"/>
    <w:multiLevelType w:val="hybridMultilevel"/>
    <w:tmpl w:val="DD7C84D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3B1050"/>
    <w:multiLevelType w:val="multilevel"/>
    <w:tmpl w:val="C94AB5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86F7FEA"/>
    <w:multiLevelType w:val="hybridMultilevel"/>
    <w:tmpl w:val="4DC25A4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7A773C"/>
    <w:multiLevelType w:val="singleLevel"/>
    <w:tmpl w:val="62640ECE"/>
    <w:lvl w:ilvl="0">
      <w:start w:val="4"/>
      <w:numFmt w:val="decimal"/>
      <w:lvlText w:val="%1."/>
      <w:legacy w:legacy="1" w:legacySpace="0" w:legacyIndent="216"/>
      <w:lvlJc w:val="left"/>
      <w:rPr>
        <w:rFonts w:ascii="Times New Roman" w:hAnsi="Times New Roman" w:cs="Times New Roman" w:hint="default"/>
      </w:rPr>
    </w:lvl>
  </w:abstractNum>
  <w:abstractNum w:abstractNumId="29">
    <w:nsid w:val="7E775DA4"/>
    <w:multiLevelType w:val="hybridMultilevel"/>
    <w:tmpl w:val="E0523B0A"/>
    <w:lvl w:ilvl="0" w:tplc="5038DAA0">
      <w:start w:val="3"/>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0">
    <w:nsid w:val="7F430976"/>
    <w:multiLevelType w:val="hybridMultilevel"/>
    <w:tmpl w:val="BDBA1D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13"/>
  </w:num>
  <w:num w:numId="3">
    <w:abstractNumId w:val="12"/>
  </w:num>
  <w:num w:numId="4">
    <w:abstractNumId w:val="24"/>
  </w:num>
  <w:num w:numId="5">
    <w:abstractNumId w:val="26"/>
  </w:num>
  <w:num w:numId="6">
    <w:abstractNumId w:val="17"/>
  </w:num>
  <w:num w:numId="7">
    <w:abstractNumId w:val="15"/>
  </w:num>
  <w:num w:numId="8">
    <w:abstractNumId w:val="16"/>
  </w:num>
  <w:num w:numId="9">
    <w:abstractNumId w:val="9"/>
  </w:num>
  <w:num w:numId="10">
    <w:abstractNumId w:val="0"/>
  </w:num>
  <w:num w:numId="11">
    <w:abstractNumId w:val="27"/>
  </w:num>
  <w:num w:numId="12">
    <w:abstractNumId w:val="25"/>
  </w:num>
  <w:num w:numId="13">
    <w:abstractNumId w:val="14"/>
  </w:num>
  <w:num w:numId="14">
    <w:abstractNumId w:val="8"/>
  </w:num>
  <w:num w:numId="15">
    <w:abstractNumId w:val="28"/>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
  </w:num>
  <w:num w:numId="19">
    <w:abstractNumId w:val="21"/>
  </w:num>
  <w:num w:numId="20">
    <w:abstractNumId w:val="10"/>
  </w:num>
  <w:num w:numId="21">
    <w:abstractNumId w:val="7"/>
  </w:num>
  <w:num w:numId="22">
    <w:abstractNumId w:val="5"/>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9"/>
  </w:num>
  <w:num w:numId="27">
    <w:abstractNumId w:val="20"/>
  </w:num>
  <w:num w:numId="28">
    <w:abstractNumId w:val="6"/>
  </w:num>
  <w:num w:numId="29">
    <w:abstractNumId w:val="23"/>
  </w:num>
  <w:num w:numId="30">
    <w:abstractNumId w:val="2"/>
  </w:num>
  <w:num w:numId="31">
    <w:abstractNumId w:val="19"/>
  </w:num>
  <w:num w:numId="32">
    <w:abstractNumId w:val="1"/>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17714E"/>
    <w:rsid w:val="00007965"/>
    <w:rsid w:val="00025F16"/>
    <w:rsid w:val="00042FB3"/>
    <w:rsid w:val="00072B87"/>
    <w:rsid w:val="00082CCB"/>
    <w:rsid w:val="00086B50"/>
    <w:rsid w:val="000A052E"/>
    <w:rsid w:val="000B333B"/>
    <w:rsid w:val="000B4DD0"/>
    <w:rsid w:val="000B6D20"/>
    <w:rsid w:val="001027A7"/>
    <w:rsid w:val="00106447"/>
    <w:rsid w:val="00107443"/>
    <w:rsid w:val="001231F3"/>
    <w:rsid w:val="00133DB9"/>
    <w:rsid w:val="00140119"/>
    <w:rsid w:val="00146C0D"/>
    <w:rsid w:val="0015349D"/>
    <w:rsid w:val="001577DF"/>
    <w:rsid w:val="00160E63"/>
    <w:rsid w:val="00175900"/>
    <w:rsid w:val="0017714E"/>
    <w:rsid w:val="00181479"/>
    <w:rsid w:val="00194E2E"/>
    <w:rsid w:val="0019775E"/>
    <w:rsid w:val="001A2C7E"/>
    <w:rsid w:val="001A475D"/>
    <w:rsid w:val="001A6DD8"/>
    <w:rsid w:val="001A7D59"/>
    <w:rsid w:val="001C714E"/>
    <w:rsid w:val="001D1285"/>
    <w:rsid w:val="00236A53"/>
    <w:rsid w:val="00266A22"/>
    <w:rsid w:val="00272152"/>
    <w:rsid w:val="0027766C"/>
    <w:rsid w:val="00280258"/>
    <w:rsid w:val="00291F7F"/>
    <w:rsid w:val="002B5134"/>
    <w:rsid w:val="002B72C3"/>
    <w:rsid w:val="002C1580"/>
    <w:rsid w:val="002C6585"/>
    <w:rsid w:val="002E5DD3"/>
    <w:rsid w:val="002F0D86"/>
    <w:rsid w:val="0034404F"/>
    <w:rsid w:val="00380AAE"/>
    <w:rsid w:val="003862D1"/>
    <w:rsid w:val="003A25E8"/>
    <w:rsid w:val="003A5231"/>
    <w:rsid w:val="003A7596"/>
    <w:rsid w:val="003B43B1"/>
    <w:rsid w:val="00404707"/>
    <w:rsid w:val="00411517"/>
    <w:rsid w:val="00426600"/>
    <w:rsid w:val="00444974"/>
    <w:rsid w:val="00446148"/>
    <w:rsid w:val="00480407"/>
    <w:rsid w:val="00481C4C"/>
    <w:rsid w:val="0048619C"/>
    <w:rsid w:val="004A202A"/>
    <w:rsid w:val="004A2913"/>
    <w:rsid w:val="004A5CB0"/>
    <w:rsid w:val="004A715C"/>
    <w:rsid w:val="004A75F5"/>
    <w:rsid w:val="004B3664"/>
    <w:rsid w:val="004D1299"/>
    <w:rsid w:val="005205F2"/>
    <w:rsid w:val="005321D3"/>
    <w:rsid w:val="00547A6E"/>
    <w:rsid w:val="005523AB"/>
    <w:rsid w:val="00553FBA"/>
    <w:rsid w:val="005728DF"/>
    <w:rsid w:val="00573A71"/>
    <w:rsid w:val="00574FD3"/>
    <w:rsid w:val="00587868"/>
    <w:rsid w:val="00591FDC"/>
    <w:rsid w:val="005B0308"/>
    <w:rsid w:val="005B4E78"/>
    <w:rsid w:val="005D0CA8"/>
    <w:rsid w:val="005E6762"/>
    <w:rsid w:val="00612FCE"/>
    <w:rsid w:val="00613913"/>
    <w:rsid w:val="00615D0A"/>
    <w:rsid w:val="006516EF"/>
    <w:rsid w:val="0065453A"/>
    <w:rsid w:val="00661321"/>
    <w:rsid w:val="006925BC"/>
    <w:rsid w:val="006950DD"/>
    <w:rsid w:val="006C6EAD"/>
    <w:rsid w:val="006D13E7"/>
    <w:rsid w:val="006E3919"/>
    <w:rsid w:val="00702B3F"/>
    <w:rsid w:val="00727CD4"/>
    <w:rsid w:val="00740A86"/>
    <w:rsid w:val="007621D9"/>
    <w:rsid w:val="00771F75"/>
    <w:rsid w:val="00776690"/>
    <w:rsid w:val="0078436C"/>
    <w:rsid w:val="007B56A3"/>
    <w:rsid w:val="007C544D"/>
    <w:rsid w:val="007F4881"/>
    <w:rsid w:val="00800448"/>
    <w:rsid w:val="00817E61"/>
    <w:rsid w:val="00825091"/>
    <w:rsid w:val="0083468D"/>
    <w:rsid w:val="00852B1C"/>
    <w:rsid w:val="00852C14"/>
    <w:rsid w:val="0085456A"/>
    <w:rsid w:val="00873BDF"/>
    <w:rsid w:val="008834E0"/>
    <w:rsid w:val="00896D4D"/>
    <w:rsid w:val="008A343C"/>
    <w:rsid w:val="008A4188"/>
    <w:rsid w:val="008C33CE"/>
    <w:rsid w:val="008E00C5"/>
    <w:rsid w:val="008E7EE3"/>
    <w:rsid w:val="009114CD"/>
    <w:rsid w:val="0091400A"/>
    <w:rsid w:val="00915D20"/>
    <w:rsid w:val="009376BA"/>
    <w:rsid w:val="00977E6B"/>
    <w:rsid w:val="00984916"/>
    <w:rsid w:val="009A651F"/>
    <w:rsid w:val="009B78C8"/>
    <w:rsid w:val="009D389A"/>
    <w:rsid w:val="009F1BD9"/>
    <w:rsid w:val="00A00911"/>
    <w:rsid w:val="00A155F8"/>
    <w:rsid w:val="00A44668"/>
    <w:rsid w:val="00A51740"/>
    <w:rsid w:val="00A60B13"/>
    <w:rsid w:val="00A70E40"/>
    <w:rsid w:val="00A74569"/>
    <w:rsid w:val="00A86A65"/>
    <w:rsid w:val="00AB3FAB"/>
    <w:rsid w:val="00AD3276"/>
    <w:rsid w:val="00AD3ACF"/>
    <w:rsid w:val="00AE51DE"/>
    <w:rsid w:val="00B31923"/>
    <w:rsid w:val="00B54524"/>
    <w:rsid w:val="00B619F8"/>
    <w:rsid w:val="00B6368F"/>
    <w:rsid w:val="00B6655C"/>
    <w:rsid w:val="00BB17A5"/>
    <w:rsid w:val="00BC2236"/>
    <w:rsid w:val="00BD425D"/>
    <w:rsid w:val="00BE4B33"/>
    <w:rsid w:val="00BE6802"/>
    <w:rsid w:val="00BF70AF"/>
    <w:rsid w:val="00C01AF6"/>
    <w:rsid w:val="00C218B4"/>
    <w:rsid w:val="00C25428"/>
    <w:rsid w:val="00C3545C"/>
    <w:rsid w:val="00C519E7"/>
    <w:rsid w:val="00C51C0A"/>
    <w:rsid w:val="00C65F4B"/>
    <w:rsid w:val="00C83B46"/>
    <w:rsid w:val="00C86935"/>
    <w:rsid w:val="00CB177B"/>
    <w:rsid w:val="00CB6E28"/>
    <w:rsid w:val="00CC2996"/>
    <w:rsid w:val="00CC5BD2"/>
    <w:rsid w:val="00CC754A"/>
    <w:rsid w:val="00CE183D"/>
    <w:rsid w:val="00CF5D0A"/>
    <w:rsid w:val="00D0231C"/>
    <w:rsid w:val="00D03F79"/>
    <w:rsid w:val="00D04367"/>
    <w:rsid w:val="00D44CFD"/>
    <w:rsid w:val="00D53239"/>
    <w:rsid w:val="00D63CCC"/>
    <w:rsid w:val="00D75BC3"/>
    <w:rsid w:val="00D81E59"/>
    <w:rsid w:val="00DA3D22"/>
    <w:rsid w:val="00DB466C"/>
    <w:rsid w:val="00DD1144"/>
    <w:rsid w:val="00DE0CC4"/>
    <w:rsid w:val="00DF0148"/>
    <w:rsid w:val="00DF5B77"/>
    <w:rsid w:val="00DF5BF8"/>
    <w:rsid w:val="00E36E63"/>
    <w:rsid w:val="00E4122E"/>
    <w:rsid w:val="00E660B8"/>
    <w:rsid w:val="00E66D52"/>
    <w:rsid w:val="00E722CC"/>
    <w:rsid w:val="00E75546"/>
    <w:rsid w:val="00E868B8"/>
    <w:rsid w:val="00EA77ED"/>
    <w:rsid w:val="00EB1ED0"/>
    <w:rsid w:val="00EB7791"/>
    <w:rsid w:val="00EC631E"/>
    <w:rsid w:val="00EC73FB"/>
    <w:rsid w:val="00EE1C4E"/>
    <w:rsid w:val="00F30D96"/>
    <w:rsid w:val="00F37902"/>
    <w:rsid w:val="00F43A6D"/>
    <w:rsid w:val="00F53093"/>
    <w:rsid w:val="00F574AE"/>
    <w:rsid w:val="00F76BCC"/>
    <w:rsid w:val="00F919E1"/>
    <w:rsid w:val="00FA2D59"/>
    <w:rsid w:val="00FA530F"/>
    <w:rsid w:val="00FB038C"/>
    <w:rsid w:val="00FB22C1"/>
    <w:rsid w:val="00FC72F2"/>
    <w:rsid w:val="00FE7DDA"/>
    <w:rsid w:val="00FF73FF"/>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FD3"/>
    <w:pPr>
      <w:suppressAutoHyphens/>
      <w:spacing w:after="0" w:line="240" w:lineRule="auto"/>
    </w:pPr>
    <w:rPr>
      <w:rFonts w:ascii="Times New Roman" w:eastAsia="Calibri" w:hAnsi="Times New Roman" w:cs="Times New Roman"/>
      <w:sz w:val="24"/>
      <w:szCs w:val="24"/>
      <w:lang w:eastAsia="zh-CN"/>
    </w:rPr>
  </w:style>
  <w:style w:type="paragraph" w:styleId="1">
    <w:name w:val="heading 1"/>
    <w:aliases w:val="Знак13 Знак,Знак13 Знак Знак,Раздел Договора,H1,&quot;Алмаз&quot;"/>
    <w:basedOn w:val="a"/>
    <w:next w:val="a"/>
    <w:link w:val="10"/>
    <w:qFormat/>
    <w:rsid w:val="00E868B8"/>
    <w:pPr>
      <w:keepNext/>
      <w:keepLines/>
      <w:jc w:val="center"/>
      <w:outlineLvl w:val="0"/>
    </w:pPr>
    <w:rPr>
      <w:rFonts w:asciiTheme="majorHAnsi" w:eastAsiaTheme="majorEastAsia" w:hAnsiTheme="majorHAnsi" w:cstheme="majorBidi"/>
      <w:b/>
      <w:bCs/>
      <w:szCs w:val="28"/>
    </w:rPr>
  </w:style>
  <w:style w:type="paragraph" w:styleId="2">
    <w:name w:val="heading 2"/>
    <w:aliases w:val="Знак12 Знак,Знак12 Знак Знак"/>
    <w:basedOn w:val="a"/>
    <w:next w:val="a"/>
    <w:link w:val="20"/>
    <w:uiPriority w:val="9"/>
    <w:qFormat/>
    <w:rsid w:val="00574FD3"/>
    <w:pPr>
      <w:keepNext/>
      <w:tabs>
        <w:tab w:val="num" w:pos="576"/>
      </w:tabs>
      <w:spacing w:before="240" w:after="60"/>
      <w:ind w:left="576" w:hanging="576"/>
      <w:outlineLvl w:val="1"/>
    </w:pPr>
    <w:rPr>
      <w:rFonts w:ascii="Arial" w:hAnsi="Arial"/>
      <w:b/>
      <w:i/>
      <w:sz w:val="28"/>
      <w:szCs w:val="20"/>
    </w:rPr>
  </w:style>
  <w:style w:type="paragraph" w:styleId="3">
    <w:name w:val="heading 3"/>
    <w:aliases w:val="Знак11 Знак,Знак11 Знак Знак"/>
    <w:basedOn w:val="a"/>
    <w:next w:val="a"/>
    <w:link w:val="30"/>
    <w:qFormat/>
    <w:rsid w:val="00574FD3"/>
    <w:pPr>
      <w:keepNext/>
      <w:tabs>
        <w:tab w:val="num" w:pos="720"/>
      </w:tabs>
      <w:spacing w:before="240" w:after="60"/>
      <w:ind w:left="720" w:hanging="720"/>
      <w:outlineLvl w:val="2"/>
    </w:pPr>
    <w:rPr>
      <w:rFonts w:ascii="Arial" w:hAnsi="Arial"/>
      <w:b/>
      <w:sz w:val="26"/>
      <w:szCs w:val="20"/>
    </w:rPr>
  </w:style>
  <w:style w:type="paragraph" w:styleId="4">
    <w:name w:val="heading 4"/>
    <w:basedOn w:val="a"/>
    <w:next w:val="a"/>
    <w:link w:val="40"/>
    <w:qFormat/>
    <w:rsid w:val="005321D3"/>
    <w:pPr>
      <w:keepNext/>
      <w:keepLines/>
      <w:spacing w:before="200" w:line="360" w:lineRule="auto"/>
      <w:jc w:val="both"/>
      <w:outlineLvl w:val="3"/>
    </w:pPr>
    <w:rPr>
      <w:rFonts w:ascii="Cambria" w:eastAsia="Times New Roman" w:hAnsi="Cambria"/>
      <w:b/>
      <w:bCs/>
      <w:i/>
      <w:iCs/>
      <w:color w:val="4F81BD"/>
      <w:szCs w:val="22"/>
      <w:lang w:eastAsia="en-US"/>
    </w:rPr>
  </w:style>
  <w:style w:type="paragraph" w:styleId="6">
    <w:name w:val="heading 6"/>
    <w:basedOn w:val="a"/>
    <w:next w:val="a"/>
    <w:link w:val="60"/>
    <w:qFormat/>
    <w:rsid w:val="00C25428"/>
    <w:pPr>
      <w:suppressAutoHyphens w:val="0"/>
      <w:spacing w:before="240" w:after="60" w:line="276" w:lineRule="auto"/>
      <w:outlineLvl w:val="5"/>
    </w:pPr>
    <w:rPr>
      <w:rFonts w:eastAsia="Times New Roman"/>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3 Знак Знак1,Знак13 Знак Знак Знак,Раздел Договора Знак,H1 Знак,&quot;Алмаз&quot; Знак"/>
    <w:basedOn w:val="a0"/>
    <w:link w:val="1"/>
    <w:rsid w:val="00E868B8"/>
    <w:rPr>
      <w:rFonts w:asciiTheme="majorHAnsi" w:eastAsiaTheme="majorEastAsia" w:hAnsiTheme="majorHAnsi" w:cstheme="majorBidi"/>
      <w:b/>
      <w:bCs/>
      <w:sz w:val="24"/>
      <w:szCs w:val="28"/>
    </w:rPr>
  </w:style>
  <w:style w:type="character" w:customStyle="1" w:styleId="20">
    <w:name w:val="Заголовок 2 Знак"/>
    <w:aliases w:val="Знак12 Знак Знак1,Знак12 Знак Знак Знак"/>
    <w:basedOn w:val="a0"/>
    <w:link w:val="2"/>
    <w:uiPriority w:val="9"/>
    <w:rsid w:val="00574FD3"/>
    <w:rPr>
      <w:rFonts w:ascii="Arial" w:eastAsia="Calibri" w:hAnsi="Arial" w:cs="Times New Roman"/>
      <w:b/>
      <w:i/>
      <w:sz w:val="28"/>
      <w:szCs w:val="20"/>
      <w:lang w:eastAsia="zh-CN"/>
    </w:rPr>
  </w:style>
  <w:style w:type="character" w:customStyle="1" w:styleId="30">
    <w:name w:val="Заголовок 3 Знак"/>
    <w:aliases w:val="Знак11 Знак Знак1,Знак11 Знак Знак Знак"/>
    <w:basedOn w:val="a0"/>
    <w:link w:val="3"/>
    <w:rsid w:val="00574FD3"/>
    <w:rPr>
      <w:rFonts w:ascii="Arial" w:eastAsia="Calibri" w:hAnsi="Arial" w:cs="Times New Roman"/>
      <w:b/>
      <w:sz w:val="26"/>
      <w:szCs w:val="20"/>
      <w:lang w:eastAsia="zh-CN"/>
    </w:rPr>
  </w:style>
  <w:style w:type="paragraph" w:styleId="a3">
    <w:name w:val="No Spacing"/>
    <w:basedOn w:val="a"/>
    <w:uiPriority w:val="1"/>
    <w:qFormat/>
    <w:rsid w:val="00FA530F"/>
    <w:pPr>
      <w:jc w:val="both"/>
    </w:pPr>
    <w:rPr>
      <w:rFonts w:eastAsia="Times New Roman"/>
      <w:sz w:val="18"/>
      <w:szCs w:val="32"/>
      <w:lang w:bidi="en-US"/>
    </w:rPr>
  </w:style>
  <w:style w:type="paragraph" w:styleId="a4">
    <w:name w:val="List Paragraph"/>
    <w:basedOn w:val="a"/>
    <w:uiPriority w:val="34"/>
    <w:qFormat/>
    <w:rsid w:val="006C6EAD"/>
    <w:pPr>
      <w:ind w:left="720"/>
      <w:contextualSpacing/>
    </w:pPr>
  </w:style>
  <w:style w:type="table" w:styleId="a5">
    <w:name w:val="Table Grid"/>
    <w:basedOn w:val="a1"/>
    <w:rsid w:val="00FB03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FB038C"/>
    <w:pPr>
      <w:suppressAutoHyphens w:val="0"/>
      <w:spacing w:before="100" w:beforeAutospacing="1" w:after="100" w:afterAutospacing="1"/>
      <w:jc w:val="both"/>
    </w:pPr>
    <w:rPr>
      <w:rFonts w:ascii="Tahoma" w:eastAsia="Times New Roman" w:hAnsi="Tahoma"/>
      <w:sz w:val="20"/>
      <w:szCs w:val="20"/>
      <w:lang w:val="en-US" w:eastAsia="en-US"/>
    </w:rPr>
  </w:style>
  <w:style w:type="paragraph" w:customStyle="1" w:styleId="a6">
    <w:name w:val="Знак"/>
    <w:basedOn w:val="a"/>
    <w:uiPriority w:val="99"/>
    <w:rsid w:val="00CB6E28"/>
    <w:pPr>
      <w:widowControl w:val="0"/>
      <w:suppressAutoHyphens w:val="0"/>
      <w:adjustRightInd w:val="0"/>
      <w:spacing w:after="160" w:line="240" w:lineRule="exact"/>
      <w:jc w:val="right"/>
    </w:pPr>
    <w:rPr>
      <w:rFonts w:eastAsia="Times New Roman"/>
      <w:sz w:val="20"/>
      <w:szCs w:val="20"/>
      <w:lang w:val="en-GB" w:eastAsia="en-US"/>
    </w:rPr>
  </w:style>
  <w:style w:type="paragraph" w:styleId="a7">
    <w:name w:val="Title"/>
    <w:basedOn w:val="a"/>
    <w:next w:val="a"/>
    <w:link w:val="a8"/>
    <w:qFormat/>
    <w:rsid w:val="00852C1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rsid w:val="00852C14"/>
    <w:rPr>
      <w:rFonts w:asciiTheme="majorHAnsi" w:eastAsiaTheme="majorEastAsia" w:hAnsiTheme="majorHAnsi" w:cstheme="majorBidi"/>
      <w:color w:val="17365D" w:themeColor="text2" w:themeShade="BF"/>
      <w:spacing w:val="5"/>
      <w:kern w:val="28"/>
      <w:sz w:val="52"/>
      <w:szCs w:val="52"/>
      <w:lang w:eastAsia="zh-CN"/>
    </w:rPr>
  </w:style>
  <w:style w:type="character" w:styleId="a9">
    <w:name w:val="Hyperlink"/>
    <w:basedOn w:val="a0"/>
    <w:unhideWhenUsed/>
    <w:rsid w:val="00852C14"/>
    <w:rPr>
      <w:color w:val="0000FF" w:themeColor="hyperlink"/>
      <w:u w:val="single"/>
    </w:rPr>
  </w:style>
  <w:style w:type="paragraph" w:styleId="aa">
    <w:name w:val="header"/>
    <w:basedOn w:val="a"/>
    <w:link w:val="ab"/>
    <w:uiPriority w:val="99"/>
    <w:rsid w:val="00DF0148"/>
    <w:pPr>
      <w:tabs>
        <w:tab w:val="center" w:pos="4677"/>
        <w:tab w:val="right" w:pos="9355"/>
      </w:tabs>
      <w:suppressAutoHyphens w:val="0"/>
    </w:pPr>
    <w:rPr>
      <w:rFonts w:eastAsia="Times New Roman"/>
      <w:lang w:eastAsia="ru-RU"/>
    </w:rPr>
  </w:style>
  <w:style w:type="character" w:customStyle="1" w:styleId="ab">
    <w:name w:val="Верхний колонтитул Знак"/>
    <w:basedOn w:val="a0"/>
    <w:link w:val="aa"/>
    <w:uiPriority w:val="99"/>
    <w:rsid w:val="00DF0148"/>
    <w:rPr>
      <w:rFonts w:ascii="Times New Roman" w:eastAsia="Times New Roman" w:hAnsi="Times New Roman" w:cs="Times New Roman"/>
      <w:sz w:val="24"/>
      <w:szCs w:val="24"/>
      <w:lang w:eastAsia="ru-RU"/>
    </w:rPr>
  </w:style>
  <w:style w:type="paragraph" w:styleId="ac">
    <w:name w:val="footer"/>
    <w:basedOn w:val="a"/>
    <w:link w:val="ad"/>
    <w:uiPriority w:val="99"/>
    <w:rsid w:val="00DF0148"/>
    <w:pPr>
      <w:tabs>
        <w:tab w:val="center" w:pos="4677"/>
        <w:tab w:val="right" w:pos="9355"/>
      </w:tabs>
      <w:suppressAutoHyphens w:val="0"/>
    </w:pPr>
    <w:rPr>
      <w:rFonts w:eastAsia="Times New Roman"/>
      <w:lang w:eastAsia="ru-RU"/>
    </w:rPr>
  </w:style>
  <w:style w:type="character" w:customStyle="1" w:styleId="ad">
    <w:name w:val="Нижний колонтитул Знак"/>
    <w:basedOn w:val="a0"/>
    <w:link w:val="ac"/>
    <w:uiPriority w:val="99"/>
    <w:rsid w:val="00DF0148"/>
    <w:rPr>
      <w:rFonts w:ascii="Times New Roman" w:eastAsia="Times New Roman" w:hAnsi="Times New Roman" w:cs="Times New Roman"/>
      <w:sz w:val="24"/>
      <w:szCs w:val="24"/>
      <w:lang w:eastAsia="ru-RU"/>
    </w:rPr>
  </w:style>
  <w:style w:type="character" w:customStyle="1" w:styleId="11">
    <w:name w:val="Основной шрифт абзаца1"/>
    <w:uiPriority w:val="99"/>
    <w:rsid w:val="00DF0148"/>
  </w:style>
  <w:style w:type="paragraph" w:customStyle="1" w:styleId="ConsPlusNormal">
    <w:name w:val="ConsPlusNormal"/>
    <w:rsid w:val="005B030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B0308"/>
    <w:pPr>
      <w:widowControl w:val="0"/>
      <w:autoSpaceDE w:val="0"/>
      <w:autoSpaceDN w:val="0"/>
      <w:spacing w:after="0" w:line="240" w:lineRule="auto"/>
    </w:pPr>
    <w:rPr>
      <w:rFonts w:ascii="Calibri" w:eastAsia="Times New Roman" w:hAnsi="Calibri" w:cs="Calibri"/>
      <w:b/>
      <w:szCs w:val="20"/>
      <w:lang w:eastAsia="ru-RU"/>
    </w:rPr>
  </w:style>
  <w:style w:type="paragraph" w:styleId="ae">
    <w:name w:val="Body Text"/>
    <w:basedOn w:val="a"/>
    <w:link w:val="af"/>
    <w:unhideWhenUsed/>
    <w:rsid w:val="002F0D86"/>
    <w:pPr>
      <w:suppressAutoHyphens w:val="0"/>
    </w:pPr>
    <w:rPr>
      <w:rFonts w:eastAsia="Times New Roman"/>
      <w:sz w:val="28"/>
      <w:szCs w:val="20"/>
      <w:lang w:eastAsia="ru-RU"/>
    </w:rPr>
  </w:style>
  <w:style w:type="character" w:customStyle="1" w:styleId="af">
    <w:name w:val="Основной текст Знак"/>
    <w:basedOn w:val="a0"/>
    <w:link w:val="ae"/>
    <w:rsid w:val="002F0D86"/>
    <w:rPr>
      <w:rFonts w:ascii="Times New Roman" w:eastAsia="Times New Roman" w:hAnsi="Times New Roman" w:cs="Times New Roman"/>
      <w:sz w:val="28"/>
      <w:szCs w:val="20"/>
      <w:lang w:eastAsia="ru-RU"/>
    </w:rPr>
  </w:style>
  <w:style w:type="character" w:styleId="af0">
    <w:name w:val="FollowedHyperlink"/>
    <w:basedOn w:val="a0"/>
    <w:unhideWhenUsed/>
    <w:rsid w:val="009F1BD9"/>
    <w:rPr>
      <w:color w:val="800080"/>
      <w:u w:val="single"/>
    </w:rPr>
  </w:style>
  <w:style w:type="paragraph" w:customStyle="1" w:styleId="xl99">
    <w:name w:val="xl99"/>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0">
    <w:name w:val="xl100"/>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1">
    <w:name w:val="xl101"/>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2">
    <w:name w:val="xl102"/>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3">
    <w:name w:val="xl103"/>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4">
    <w:name w:val="xl104"/>
    <w:basedOn w:val="a"/>
    <w:rsid w:val="009F1BD9"/>
    <w:pP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05">
    <w:name w:val="xl105"/>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6">
    <w:name w:val="xl106"/>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7">
    <w:name w:val="xl107"/>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8">
    <w:name w:val="xl108"/>
    <w:basedOn w:val="a"/>
    <w:rsid w:val="009F1BD9"/>
    <w:pP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9">
    <w:name w:val="xl109"/>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0">
    <w:name w:val="xl110"/>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1">
    <w:name w:val="xl111"/>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12">
    <w:name w:val="xl112"/>
    <w:basedOn w:val="a"/>
    <w:rsid w:val="009F1BD9"/>
    <w:pPr>
      <w:suppressAutoHyphens w:val="0"/>
      <w:spacing w:before="100" w:beforeAutospacing="1" w:after="100" w:afterAutospacing="1"/>
      <w:jc w:val="center"/>
      <w:textAlignment w:val="center"/>
    </w:pPr>
    <w:rPr>
      <w:rFonts w:eastAsia="Times New Roman"/>
      <w:b/>
      <w:bCs/>
      <w:sz w:val="20"/>
      <w:szCs w:val="20"/>
      <w:lang w:eastAsia="ja-JP"/>
    </w:rPr>
  </w:style>
  <w:style w:type="paragraph" w:customStyle="1" w:styleId="xl113">
    <w:name w:val="xl113"/>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4">
    <w:name w:val="xl114"/>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5">
    <w:name w:val="xl115"/>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16">
    <w:name w:val="xl116"/>
    <w:basedOn w:val="a"/>
    <w:rsid w:val="009F1BD9"/>
    <w:pPr>
      <w:suppressAutoHyphens w:val="0"/>
      <w:spacing w:before="100" w:beforeAutospacing="1" w:after="100" w:afterAutospacing="1"/>
      <w:textAlignment w:val="center"/>
    </w:pPr>
    <w:rPr>
      <w:rFonts w:eastAsia="Times New Roman"/>
      <w:sz w:val="22"/>
      <w:szCs w:val="22"/>
      <w:lang w:eastAsia="ja-JP"/>
    </w:rPr>
  </w:style>
  <w:style w:type="paragraph" w:customStyle="1" w:styleId="xl117">
    <w:name w:val="xl117"/>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18">
    <w:name w:val="xl118"/>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color w:val="000000"/>
      <w:sz w:val="22"/>
      <w:szCs w:val="22"/>
      <w:lang w:eastAsia="ja-JP"/>
    </w:rPr>
  </w:style>
  <w:style w:type="paragraph" w:customStyle="1" w:styleId="xl119">
    <w:name w:val="xl119"/>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0">
    <w:name w:val="xl120"/>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1">
    <w:name w:val="xl121"/>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2">
    <w:name w:val="xl122"/>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3">
    <w:name w:val="xl123"/>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4">
    <w:name w:val="xl124"/>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5">
    <w:name w:val="xl125"/>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6">
    <w:name w:val="xl126"/>
    <w:basedOn w:val="a"/>
    <w:rsid w:val="009F1BD9"/>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7">
    <w:name w:val="xl127"/>
    <w:basedOn w:val="a"/>
    <w:rsid w:val="009F1BD9"/>
    <w:pPr>
      <w:pBdr>
        <w:top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8">
    <w:name w:val="xl128"/>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9">
    <w:name w:val="xl129"/>
    <w:basedOn w:val="a"/>
    <w:rsid w:val="009F1BD9"/>
    <w:pPr>
      <w:suppressAutoHyphens w:val="0"/>
      <w:spacing w:before="100" w:beforeAutospacing="1" w:after="100" w:afterAutospacing="1"/>
      <w:jc w:val="both"/>
      <w:textAlignment w:val="center"/>
    </w:pPr>
    <w:rPr>
      <w:rFonts w:eastAsia="Times New Roman"/>
      <w:sz w:val="22"/>
      <w:szCs w:val="22"/>
      <w:lang w:eastAsia="ja-JP"/>
    </w:rPr>
  </w:style>
  <w:style w:type="paragraph" w:customStyle="1" w:styleId="xl130">
    <w:name w:val="xl130"/>
    <w:basedOn w:val="a"/>
    <w:rsid w:val="009F1BD9"/>
    <w:pPr>
      <w:pBdr>
        <w:bottom w:val="single" w:sz="4" w:space="0" w:color="auto"/>
      </w:pBdr>
      <w:suppressAutoHyphens w:val="0"/>
      <w:spacing w:before="100" w:beforeAutospacing="1" w:after="100" w:afterAutospacing="1"/>
      <w:jc w:val="right"/>
      <w:textAlignment w:val="center"/>
    </w:pPr>
    <w:rPr>
      <w:rFonts w:eastAsia="Times New Roman"/>
      <w:sz w:val="22"/>
      <w:szCs w:val="22"/>
      <w:lang w:eastAsia="ja-JP"/>
    </w:rPr>
  </w:style>
  <w:style w:type="character" w:styleId="af1">
    <w:name w:val="page number"/>
    <w:basedOn w:val="a0"/>
    <w:rsid w:val="00DF5B77"/>
  </w:style>
  <w:style w:type="character" w:customStyle="1" w:styleId="60">
    <w:name w:val="Заголовок 6 Знак"/>
    <w:basedOn w:val="a0"/>
    <w:link w:val="6"/>
    <w:rsid w:val="00C25428"/>
    <w:rPr>
      <w:rFonts w:ascii="Times New Roman" w:eastAsia="Times New Roman" w:hAnsi="Times New Roman" w:cs="Times New Roman"/>
      <w:b/>
      <w:bCs/>
      <w:lang w:eastAsia="ru-RU"/>
    </w:rPr>
  </w:style>
  <w:style w:type="paragraph" w:customStyle="1" w:styleId="12">
    <w:name w:val="Стиль1"/>
    <w:basedOn w:val="a"/>
    <w:rsid w:val="00C25428"/>
    <w:pPr>
      <w:suppressAutoHyphens w:val="0"/>
      <w:spacing w:line="276" w:lineRule="auto"/>
      <w:jc w:val="both"/>
    </w:pPr>
    <w:rPr>
      <w:rFonts w:eastAsia="Times New Roman"/>
      <w:lang w:eastAsia="ru-RU"/>
    </w:rPr>
  </w:style>
  <w:style w:type="paragraph" w:styleId="af2">
    <w:name w:val="Balloon Text"/>
    <w:basedOn w:val="a"/>
    <w:link w:val="af3"/>
    <w:rsid w:val="00C25428"/>
    <w:pPr>
      <w:suppressAutoHyphens w:val="0"/>
      <w:spacing w:after="200" w:line="276" w:lineRule="auto"/>
    </w:pPr>
    <w:rPr>
      <w:rFonts w:ascii="Tahoma" w:eastAsia="Times New Roman" w:hAnsi="Tahoma" w:cs="Tahoma"/>
      <w:sz w:val="16"/>
      <w:szCs w:val="16"/>
      <w:lang w:eastAsia="ru-RU"/>
    </w:rPr>
  </w:style>
  <w:style w:type="character" w:customStyle="1" w:styleId="af3">
    <w:name w:val="Текст выноски Знак"/>
    <w:basedOn w:val="a0"/>
    <w:link w:val="af2"/>
    <w:rsid w:val="00C25428"/>
    <w:rPr>
      <w:rFonts w:ascii="Tahoma" w:eastAsia="Times New Roman" w:hAnsi="Tahoma" w:cs="Tahoma"/>
      <w:sz w:val="16"/>
      <w:szCs w:val="16"/>
      <w:lang w:eastAsia="ru-RU"/>
    </w:rPr>
  </w:style>
  <w:style w:type="paragraph" w:styleId="af4">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
    <w:uiPriority w:val="99"/>
    <w:unhideWhenUsed/>
    <w:qFormat/>
    <w:rsid w:val="00C25428"/>
    <w:pPr>
      <w:suppressAutoHyphens w:val="0"/>
      <w:spacing w:before="100" w:beforeAutospacing="1" w:after="119"/>
    </w:pPr>
    <w:rPr>
      <w:rFonts w:eastAsia="Times New Roman"/>
      <w:lang w:eastAsia="ru-RU"/>
    </w:rPr>
  </w:style>
  <w:style w:type="paragraph" w:styleId="af5">
    <w:name w:val="footnote text"/>
    <w:basedOn w:val="a"/>
    <w:link w:val="af6"/>
    <w:rsid w:val="00C25428"/>
    <w:pPr>
      <w:suppressAutoHyphens w:val="0"/>
    </w:pPr>
    <w:rPr>
      <w:rFonts w:eastAsia="Times New Roman"/>
      <w:sz w:val="20"/>
      <w:szCs w:val="20"/>
      <w:lang w:eastAsia="ru-RU"/>
    </w:rPr>
  </w:style>
  <w:style w:type="character" w:customStyle="1" w:styleId="af6">
    <w:name w:val="Текст сноски Знак"/>
    <w:basedOn w:val="a0"/>
    <w:link w:val="af5"/>
    <w:rsid w:val="00C25428"/>
    <w:rPr>
      <w:rFonts w:ascii="Times New Roman" w:eastAsia="Times New Roman" w:hAnsi="Times New Roman" w:cs="Times New Roman"/>
      <w:sz w:val="20"/>
      <w:szCs w:val="20"/>
      <w:lang w:eastAsia="ru-RU"/>
    </w:rPr>
  </w:style>
  <w:style w:type="character" w:styleId="af7">
    <w:name w:val="footnote reference"/>
    <w:rsid w:val="00C25428"/>
    <w:rPr>
      <w:vertAlign w:val="superscript"/>
    </w:rPr>
  </w:style>
  <w:style w:type="character" w:customStyle="1" w:styleId="blk">
    <w:name w:val="blk"/>
    <w:rsid w:val="00C25428"/>
  </w:style>
  <w:style w:type="character" w:customStyle="1" w:styleId="u">
    <w:name w:val="u"/>
    <w:rsid w:val="00C25428"/>
  </w:style>
  <w:style w:type="character" w:customStyle="1" w:styleId="apple-converted-space">
    <w:name w:val="apple-converted-space"/>
    <w:rsid w:val="00C25428"/>
  </w:style>
  <w:style w:type="paragraph" w:styleId="HTML">
    <w:name w:val="HTML Preformatted"/>
    <w:basedOn w:val="a"/>
    <w:link w:val="HTML0"/>
    <w:rsid w:val="00C2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6"/>
      <w:szCs w:val="26"/>
    </w:rPr>
  </w:style>
  <w:style w:type="character" w:customStyle="1" w:styleId="HTML0">
    <w:name w:val="Стандартный HTML Знак"/>
    <w:basedOn w:val="a0"/>
    <w:link w:val="HTML"/>
    <w:uiPriority w:val="99"/>
    <w:rsid w:val="00C25428"/>
    <w:rPr>
      <w:rFonts w:ascii="Courier New" w:eastAsia="Times New Roman" w:hAnsi="Courier New" w:cs="Times New Roman"/>
      <w:sz w:val="26"/>
      <w:szCs w:val="26"/>
    </w:rPr>
  </w:style>
  <w:style w:type="character" w:customStyle="1" w:styleId="FontStyle17">
    <w:name w:val="Font Style17"/>
    <w:uiPriority w:val="99"/>
    <w:rsid w:val="00C25428"/>
    <w:rPr>
      <w:rFonts w:ascii="Times New Roman" w:hAnsi="Times New Roman" w:cs="Times New Roman"/>
      <w:b/>
      <w:bCs/>
      <w:spacing w:val="10"/>
      <w:sz w:val="24"/>
      <w:szCs w:val="24"/>
    </w:rPr>
  </w:style>
  <w:style w:type="character" w:customStyle="1" w:styleId="FontStyle36">
    <w:name w:val="Font Style36"/>
    <w:rsid w:val="00C25428"/>
    <w:rPr>
      <w:rFonts w:ascii="Times New Roman" w:hAnsi="Times New Roman" w:cs="Times New Roman"/>
      <w:sz w:val="22"/>
      <w:szCs w:val="22"/>
    </w:rPr>
  </w:style>
  <w:style w:type="paragraph" w:styleId="22">
    <w:name w:val="Body Text Indent 2"/>
    <w:basedOn w:val="a"/>
    <w:link w:val="23"/>
    <w:rsid w:val="00C25428"/>
    <w:pPr>
      <w:suppressAutoHyphens w:val="0"/>
      <w:spacing w:after="120" w:line="480" w:lineRule="auto"/>
      <w:ind w:left="283"/>
    </w:pPr>
    <w:rPr>
      <w:rFonts w:eastAsia="Times New Roman"/>
    </w:rPr>
  </w:style>
  <w:style w:type="character" w:customStyle="1" w:styleId="23">
    <w:name w:val="Основной текст с отступом 2 Знак"/>
    <w:basedOn w:val="a0"/>
    <w:link w:val="22"/>
    <w:rsid w:val="00C25428"/>
    <w:rPr>
      <w:rFonts w:ascii="Times New Roman" w:eastAsia="Times New Roman" w:hAnsi="Times New Roman" w:cs="Times New Roman"/>
      <w:sz w:val="24"/>
      <w:szCs w:val="24"/>
    </w:rPr>
  </w:style>
  <w:style w:type="paragraph" w:styleId="31">
    <w:name w:val="Body Text Indent 3"/>
    <w:basedOn w:val="a"/>
    <w:link w:val="32"/>
    <w:rsid w:val="00C25428"/>
    <w:pPr>
      <w:suppressAutoHyphens w:val="0"/>
      <w:spacing w:after="120"/>
      <w:ind w:left="283"/>
    </w:pPr>
    <w:rPr>
      <w:rFonts w:eastAsia="Times New Roman"/>
      <w:sz w:val="16"/>
      <w:szCs w:val="16"/>
    </w:rPr>
  </w:style>
  <w:style w:type="character" w:customStyle="1" w:styleId="32">
    <w:name w:val="Основной текст с отступом 3 Знак"/>
    <w:basedOn w:val="a0"/>
    <w:link w:val="31"/>
    <w:rsid w:val="00C25428"/>
    <w:rPr>
      <w:rFonts w:ascii="Times New Roman" w:eastAsia="Times New Roman" w:hAnsi="Times New Roman" w:cs="Times New Roman"/>
      <w:sz w:val="16"/>
      <w:szCs w:val="16"/>
    </w:rPr>
  </w:style>
  <w:style w:type="paragraph" w:customStyle="1" w:styleId="Default">
    <w:name w:val="Default"/>
    <w:rsid w:val="00C254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8">
    <w:name w:val="Body Text Indent"/>
    <w:aliases w:val="Нумерованный список !!"/>
    <w:basedOn w:val="a"/>
    <w:link w:val="af9"/>
    <w:rsid w:val="00C25428"/>
    <w:pPr>
      <w:suppressAutoHyphens w:val="0"/>
      <w:spacing w:after="120" w:line="276" w:lineRule="auto"/>
      <w:ind w:left="283"/>
    </w:pPr>
    <w:rPr>
      <w:rFonts w:ascii="Calibri" w:eastAsia="Times New Roman" w:hAnsi="Calibri"/>
      <w:sz w:val="22"/>
      <w:szCs w:val="22"/>
      <w:lang w:eastAsia="ru-RU"/>
    </w:rPr>
  </w:style>
  <w:style w:type="character" w:customStyle="1" w:styleId="af9">
    <w:name w:val="Основной текст с отступом Знак"/>
    <w:aliases w:val="Нумерованный список !! Знак"/>
    <w:basedOn w:val="a0"/>
    <w:link w:val="af8"/>
    <w:rsid w:val="00C25428"/>
    <w:rPr>
      <w:rFonts w:ascii="Calibri" w:eastAsia="Times New Roman" w:hAnsi="Calibri" w:cs="Times New Roman"/>
      <w:lang w:eastAsia="ru-RU"/>
    </w:rPr>
  </w:style>
  <w:style w:type="character" w:styleId="afa">
    <w:name w:val="Strong"/>
    <w:basedOn w:val="a0"/>
    <w:qFormat/>
    <w:rsid w:val="00C25428"/>
    <w:rPr>
      <w:b/>
      <w:bCs/>
    </w:rPr>
  </w:style>
  <w:style w:type="paragraph" w:customStyle="1" w:styleId="afb">
    <w:name w:val="Содержимое таблицы"/>
    <w:basedOn w:val="a"/>
    <w:rsid w:val="00C25428"/>
    <w:pPr>
      <w:widowControl w:val="0"/>
      <w:suppressLineNumbers/>
      <w:suppressAutoHyphens w:val="0"/>
    </w:pPr>
    <w:rPr>
      <w:rFonts w:ascii="Arial" w:eastAsia="Times New Roman" w:hAnsi="Arial"/>
      <w:kern w:val="2"/>
      <w:sz w:val="20"/>
      <w:lang w:eastAsia="en-US"/>
    </w:rPr>
  </w:style>
  <w:style w:type="paragraph" w:customStyle="1" w:styleId="13">
    <w:name w:val="Знак1"/>
    <w:basedOn w:val="a"/>
    <w:rsid w:val="00C25428"/>
    <w:pPr>
      <w:suppressAutoHyphens w:val="0"/>
    </w:pPr>
    <w:rPr>
      <w:rFonts w:ascii="Verdana" w:eastAsia="Times New Roman" w:hAnsi="Verdana" w:cs="Verdana"/>
      <w:sz w:val="20"/>
      <w:szCs w:val="20"/>
      <w:lang w:val="en-US" w:eastAsia="en-US"/>
    </w:rPr>
  </w:style>
  <w:style w:type="paragraph" w:customStyle="1" w:styleId="14">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paragraph" w:customStyle="1" w:styleId="15">
    <w:name w:val="Абзац списка1"/>
    <w:basedOn w:val="a"/>
    <w:rsid w:val="00C25428"/>
    <w:pPr>
      <w:keepNext/>
      <w:suppressAutoHyphens w:val="0"/>
      <w:spacing w:before="100" w:beforeAutospacing="1" w:after="100" w:afterAutospacing="1"/>
    </w:pPr>
    <w:rPr>
      <w:lang w:eastAsia="ru-RU"/>
    </w:rPr>
  </w:style>
  <w:style w:type="paragraph" w:customStyle="1" w:styleId="24">
    <w:name w:val="Абзац списка2"/>
    <w:basedOn w:val="a"/>
    <w:rsid w:val="00C25428"/>
    <w:pPr>
      <w:suppressAutoHyphens w:val="0"/>
      <w:spacing w:after="200" w:line="276" w:lineRule="auto"/>
      <w:ind w:left="720"/>
    </w:pPr>
    <w:rPr>
      <w:rFonts w:ascii="Calibri" w:eastAsia="Times New Roman" w:hAnsi="Calibri"/>
      <w:sz w:val="22"/>
      <w:szCs w:val="22"/>
      <w:lang w:eastAsia="en-US"/>
    </w:rPr>
  </w:style>
  <w:style w:type="character" w:customStyle="1" w:styleId="FontStyle11">
    <w:name w:val="Font Style11"/>
    <w:uiPriority w:val="99"/>
    <w:rsid w:val="00C25428"/>
    <w:rPr>
      <w:rFonts w:ascii="Times New Roman" w:hAnsi="Times New Roman" w:cs="Times New Roman" w:hint="default"/>
      <w:spacing w:val="20"/>
      <w:sz w:val="20"/>
      <w:szCs w:val="20"/>
    </w:rPr>
  </w:style>
  <w:style w:type="character" w:styleId="afc">
    <w:name w:val="Emphasis"/>
    <w:uiPriority w:val="20"/>
    <w:qFormat/>
    <w:rsid w:val="00C25428"/>
    <w:rPr>
      <w:i/>
      <w:iCs/>
    </w:rPr>
  </w:style>
  <w:style w:type="paragraph" w:customStyle="1" w:styleId="Style5">
    <w:name w:val="Style5"/>
    <w:basedOn w:val="a"/>
    <w:rsid w:val="00C25428"/>
    <w:pPr>
      <w:widowControl w:val="0"/>
      <w:suppressAutoHyphens w:val="0"/>
      <w:autoSpaceDE w:val="0"/>
      <w:autoSpaceDN w:val="0"/>
      <w:adjustRightInd w:val="0"/>
      <w:spacing w:line="276" w:lineRule="exact"/>
      <w:jc w:val="center"/>
    </w:pPr>
    <w:rPr>
      <w:rFonts w:ascii="Arial" w:eastAsia="Times New Roman" w:hAnsi="Arial" w:cs="Arial"/>
      <w:lang w:eastAsia="ru-RU"/>
    </w:rPr>
  </w:style>
  <w:style w:type="character" w:customStyle="1" w:styleId="FontStyle20">
    <w:name w:val="Font Style20"/>
    <w:rsid w:val="00C25428"/>
    <w:rPr>
      <w:rFonts w:ascii="Arial" w:hAnsi="Arial"/>
      <w:b/>
      <w:sz w:val="24"/>
    </w:rPr>
  </w:style>
  <w:style w:type="paragraph" w:customStyle="1" w:styleId="Style2">
    <w:name w:val="Style2"/>
    <w:basedOn w:val="a"/>
    <w:rsid w:val="00C25428"/>
    <w:pPr>
      <w:widowControl w:val="0"/>
      <w:suppressAutoHyphens w:val="0"/>
      <w:autoSpaceDE w:val="0"/>
      <w:autoSpaceDN w:val="0"/>
      <w:adjustRightInd w:val="0"/>
      <w:spacing w:line="270" w:lineRule="exact"/>
      <w:ind w:firstLine="701"/>
      <w:jc w:val="both"/>
    </w:pPr>
    <w:rPr>
      <w:rFonts w:eastAsia="Times New Roman"/>
      <w:lang w:eastAsia="ru-RU"/>
    </w:rPr>
  </w:style>
  <w:style w:type="paragraph" w:customStyle="1" w:styleId="Style3">
    <w:name w:val="Style3"/>
    <w:basedOn w:val="a"/>
    <w:rsid w:val="00C25428"/>
    <w:pPr>
      <w:widowControl w:val="0"/>
      <w:suppressAutoHyphens w:val="0"/>
      <w:autoSpaceDE w:val="0"/>
      <w:autoSpaceDN w:val="0"/>
      <w:adjustRightInd w:val="0"/>
      <w:spacing w:line="276" w:lineRule="exact"/>
      <w:ind w:firstLine="298"/>
      <w:jc w:val="both"/>
    </w:pPr>
    <w:rPr>
      <w:rFonts w:eastAsia="Times New Roman"/>
      <w:lang w:eastAsia="ru-RU"/>
    </w:rPr>
  </w:style>
  <w:style w:type="paragraph" w:customStyle="1" w:styleId="Style4">
    <w:name w:val="Style4"/>
    <w:basedOn w:val="a"/>
    <w:rsid w:val="00C25428"/>
    <w:pPr>
      <w:widowControl w:val="0"/>
      <w:suppressAutoHyphens w:val="0"/>
      <w:autoSpaceDE w:val="0"/>
      <w:autoSpaceDN w:val="0"/>
      <w:adjustRightInd w:val="0"/>
      <w:spacing w:line="283" w:lineRule="exact"/>
      <w:ind w:firstLine="1205"/>
      <w:jc w:val="both"/>
    </w:pPr>
    <w:rPr>
      <w:rFonts w:eastAsia="Times New Roman"/>
      <w:lang w:eastAsia="ru-RU"/>
    </w:rPr>
  </w:style>
  <w:style w:type="paragraph" w:customStyle="1" w:styleId="Style6">
    <w:name w:val="Style6"/>
    <w:basedOn w:val="a"/>
    <w:rsid w:val="00C25428"/>
    <w:pPr>
      <w:widowControl w:val="0"/>
      <w:suppressAutoHyphens w:val="0"/>
      <w:autoSpaceDE w:val="0"/>
      <w:autoSpaceDN w:val="0"/>
      <w:adjustRightInd w:val="0"/>
      <w:spacing w:line="278" w:lineRule="exact"/>
      <w:ind w:firstLine="1034"/>
      <w:jc w:val="both"/>
    </w:pPr>
    <w:rPr>
      <w:rFonts w:eastAsia="Times New Roman"/>
      <w:lang w:eastAsia="ru-RU"/>
    </w:rPr>
  </w:style>
  <w:style w:type="paragraph" w:customStyle="1" w:styleId="Style7">
    <w:name w:val="Style7"/>
    <w:basedOn w:val="a"/>
    <w:rsid w:val="00C25428"/>
    <w:pPr>
      <w:widowControl w:val="0"/>
      <w:suppressAutoHyphens w:val="0"/>
      <w:autoSpaceDE w:val="0"/>
      <w:autoSpaceDN w:val="0"/>
      <w:adjustRightInd w:val="0"/>
      <w:spacing w:line="278" w:lineRule="exact"/>
      <w:ind w:firstLine="941"/>
      <w:jc w:val="both"/>
    </w:pPr>
    <w:rPr>
      <w:rFonts w:eastAsia="Times New Roman"/>
      <w:lang w:eastAsia="ru-RU"/>
    </w:rPr>
  </w:style>
  <w:style w:type="paragraph" w:customStyle="1" w:styleId="Style8">
    <w:name w:val="Style8"/>
    <w:basedOn w:val="a"/>
    <w:rsid w:val="00C25428"/>
    <w:pPr>
      <w:widowControl w:val="0"/>
      <w:suppressAutoHyphens w:val="0"/>
      <w:autoSpaceDE w:val="0"/>
      <w:autoSpaceDN w:val="0"/>
      <w:adjustRightInd w:val="0"/>
      <w:spacing w:line="274" w:lineRule="exact"/>
      <w:ind w:firstLine="838"/>
    </w:pPr>
    <w:rPr>
      <w:rFonts w:eastAsia="Times New Roman"/>
      <w:lang w:eastAsia="ru-RU"/>
    </w:rPr>
  </w:style>
  <w:style w:type="paragraph" w:customStyle="1" w:styleId="Style9">
    <w:name w:val="Style9"/>
    <w:basedOn w:val="a"/>
    <w:rsid w:val="00C25428"/>
    <w:pPr>
      <w:widowControl w:val="0"/>
      <w:suppressAutoHyphens w:val="0"/>
      <w:autoSpaceDE w:val="0"/>
      <w:autoSpaceDN w:val="0"/>
      <w:adjustRightInd w:val="0"/>
      <w:spacing w:line="271" w:lineRule="exact"/>
      <w:ind w:firstLine="602"/>
      <w:jc w:val="both"/>
    </w:pPr>
    <w:rPr>
      <w:rFonts w:eastAsia="Times New Roman"/>
      <w:lang w:eastAsia="ru-RU"/>
    </w:rPr>
  </w:style>
  <w:style w:type="paragraph" w:customStyle="1" w:styleId="Style10">
    <w:name w:val="Style10"/>
    <w:basedOn w:val="a"/>
    <w:rsid w:val="00C25428"/>
    <w:pPr>
      <w:widowControl w:val="0"/>
      <w:suppressAutoHyphens w:val="0"/>
      <w:autoSpaceDE w:val="0"/>
      <w:autoSpaceDN w:val="0"/>
      <w:adjustRightInd w:val="0"/>
      <w:spacing w:line="274" w:lineRule="exact"/>
      <w:jc w:val="both"/>
    </w:pPr>
    <w:rPr>
      <w:rFonts w:eastAsia="Times New Roman"/>
      <w:lang w:eastAsia="ru-RU"/>
    </w:rPr>
  </w:style>
  <w:style w:type="paragraph" w:customStyle="1" w:styleId="Style11">
    <w:name w:val="Style11"/>
    <w:basedOn w:val="a"/>
    <w:rsid w:val="00C25428"/>
    <w:pPr>
      <w:widowControl w:val="0"/>
      <w:suppressAutoHyphens w:val="0"/>
      <w:autoSpaceDE w:val="0"/>
      <w:autoSpaceDN w:val="0"/>
      <w:adjustRightInd w:val="0"/>
      <w:spacing w:line="283" w:lineRule="exact"/>
      <w:ind w:firstLine="180"/>
      <w:jc w:val="both"/>
    </w:pPr>
    <w:rPr>
      <w:rFonts w:eastAsia="Times New Roman"/>
      <w:lang w:eastAsia="ru-RU"/>
    </w:rPr>
  </w:style>
  <w:style w:type="character" w:customStyle="1" w:styleId="FontStyle14">
    <w:name w:val="Font Style14"/>
    <w:rsid w:val="00C25428"/>
    <w:rPr>
      <w:rFonts w:ascii="Times New Roman" w:hAnsi="Times New Roman" w:cs="Times New Roman"/>
      <w:sz w:val="24"/>
      <w:szCs w:val="24"/>
    </w:rPr>
  </w:style>
  <w:style w:type="character" w:customStyle="1" w:styleId="FontStyle26">
    <w:name w:val="Font Style26"/>
    <w:rsid w:val="00C25428"/>
    <w:rPr>
      <w:rFonts w:ascii="Times New Roman" w:hAnsi="Times New Roman" w:cs="Times New Roman"/>
      <w:b/>
      <w:bCs/>
      <w:sz w:val="26"/>
      <w:szCs w:val="26"/>
    </w:rPr>
  </w:style>
  <w:style w:type="character" w:customStyle="1" w:styleId="FontStyle27">
    <w:name w:val="Font Style27"/>
    <w:rsid w:val="00C25428"/>
    <w:rPr>
      <w:rFonts w:ascii="Times New Roman" w:hAnsi="Times New Roman" w:cs="Times New Roman"/>
      <w:b/>
      <w:bCs/>
      <w:sz w:val="22"/>
      <w:szCs w:val="22"/>
    </w:rPr>
  </w:style>
  <w:style w:type="character" w:customStyle="1" w:styleId="FontStyle28">
    <w:name w:val="Font Style28"/>
    <w:rsid w:val="00C25428"/>
    <w:rPr>
      <w:rFonts w:ascii="Times New Roman" w:hAnsi="Times New Roman" w:cs="Times New Roman"/>
      <w:i/>
      <w:iCs/>
      <w:spacing w:val="-10"/>
      <w:sz w:val="26"/>
      <w:szCs w:val="26"/>
    </w:rPr>
  </w:style>
  <w:style w:type="character" w:customStyle="1" w:styleId="FontStyle29">
    <w:name w:val="Font Style29"/>
    <w:rsid w:val="00C25428"/>
    <w:rPr>
      <w:rFonts w:ascii="Times New Roman" w:hAnsi="Times New Roman" w:cs="Times New Roman"/>
      <w:sz w:val="26"/>
      <w:szCs w:val="26"/>
    </w:rPr>
  </w:style>
  <w:style w:type="paragraph" w:customStyle="1" w:styleId="Style12">
    <w:name w:val="Style12"/>
    <w:basedOn w:val="a"/>
    <w:rsid w:val="00C25428"/>
    <w:pPr>
      <w:widowControl w:val="0"/>
      <w:suppressAutoHyphens w:val="0"/>
      <w:autoSpaceDE w:val="0"/>
      <w:autoSpaceDN w:val="0"/>
      <w:adjustRightInd w:val="0"/>
      <w:spacing w:line="322" w:lineRule="exact"/>
      <w:ind w:hanging="350"/>
    </w:pPr>
    <w:rPr>
      <w:rFonts w:eastAsia="Times New Roman"/>
      <w:lang w:eastAsia="ru-RU"/>
    </w:rPr>
  </w:style>
  <w:style w:type="character" w:customStyle="1" w:styleId="FontStyle30">
    <w:name w:val="Font Style30"/>
    <w:rsid w:val="00C25428"/>
    <w:rPr>
      <w:rFonts w:ascii="Century Gothic" w:hAnsi="Century Gothic" w:cs="Century Gothic"/>
      <w:b/>
      <w:bCs/>
      <w:sz w:val="34"/>
      <w:szCs w:val="34"/>
    </w:rPr>
  </w:style>
  <w:style w:type="paragraph" w:customStyle="1" w:styleId="Style1">
    <w:name w:val="Style1"/>
    <w:basedOn w:val="a"/>
    <w:rsid w:val="00C25428"/>
    <w:pPr>
      <w:widowControl w:val="0"/>
      <w:suppressAutoHyphens w:val="0"/>
      <w:autoSpaceDE w:val="0"/>
      <w:autoSpaceDN w:val="0"/>
      <w:adjustRightInd w:val="0"/>
      <w:spacing w:line="279" w:lineRule="exact"/>
      <w:ind w:firstLine="694"/>
      <w:jc w:val="both"/>
    </w:pPr>
    <w:rPr>
      <w:rFonts w:eastAsia="Times New Roman"/>
      <w:lang w:eastAsia="ru-RU"/>
    </w:rPr>
  </w:style>
  <w:style w:type="paragraph" w:customStyle="1" w:styleId="16">
    <w:name w:val="Без интервала1"/>
    <w:rsid w:val="00C25428"/>
    <w:pPr>
      <w:spacing w:after="0" w:line="240" w:lineRule="auto"/>
    </w:pPr>
    <w:rPr>
      <w:rFonts w:ascii="Calibri" w:eastAsia="Times New Roman" w:hAnsi="Calibri" w:cs="Times New Roman"/>
      <w:lang w:eastAsia="en-US"/>
    </w:rPr>
  </w:style>
  <w:style w:type="paragraph" w:customStyle="1" w:styleId="afd">
    <w:name w:val="Базовый"/>
    <w:rsid w:val="00C25428"/>
    <w:pPr>
      <w:tabs>
        <w:tab w:val="left" w:pos="709"/>
      </w:tabs>
      <w:suppressAutoHyphens/>
      <w:spacing w:line="276" w:lineRule="atLeast"/>
    </w:pPr>
    <w:rPr>
      <w:rFonts w:ascii="Calibri" w:eastAsia="Arial Unicode MS" w:hAnsi="Calibri" w:cs="Times New Roman"/>
      <w:color w:val="00000A"/>
      <w:lang w:eastAsia="en-US"/>
    </w:rPr>
  </w:style>
  <w:style w:type="paragraph" w:customStyle="1" w:styleId="17">
    <w:name w:val="Без интервала1"/>
    <w:rsid w:val="00C25428"/>
    <w:pPr>
      <w:spacing w:after="0" w:line="240" w:lineRule="auto"/>
    </w:pPr>
    <w:rPr>
      <w:rFonts w:ascii="Calibri" w:eastAsia="Times New Roman" w:hAnsi="Calibri" w:cs="Times New Roman"/>
      <w:lang w:eastAsia="en-US"/>
    </w:rPr>
  </w:style>
  <w:style w:type="paragraph" w:styleId="25">
    <w:name w:val="Body Text 2"/>
    <w:basedOn w:val="a"/>
    <w:link w:val="26"/>
    <w:rsid w:val="00C25428"/>
    <w:pPr>
      <w:suppressAutoHyphens w:val="0"/>
      <w:spacing w:after="120" w:line="480" w:lineRule="auto"/>
    </w:pPr>
    <w:rPr>
      <w:lang w:eastAsia="en-US"/>
    </w:rPr>
  </w:style>
  <w:style w:type="character" w:customStyle="1" w:styleId="26">
    <w:name w:val="Основной текст 2 Знак"/>
    <w:basedOn w:val="a0"/>
    <w:link w:val="25"/>
    <w:rsid w:val="00C25428"/>
    <w:rPr>
      <w:rFonts w:ascii="Times New Roman" w:eastAsia="Calibri" w:hAnsi="Times New Roman" w:cs="Times New Roman"/>
      <w:sz w:val="24"/>
      <w:szCs w:val="24"/>
      <w:lang w:eastAsia="en-US"/>
    </w:rPr>
  </w:style>
  <w:style w:type="paragraph" w:customStyle="1" w:styleId="afe">
    <w:name w:val="Îáû÷íûé"/>
    <w:rsid w:val="00C25428"/>
    <w:pPr>
      <w:spacing w:after="0" w:line="240" w:lineRule="auto"/>
    </w:pPr>
    <w:rPr>
      <w:rFonts w:ascii="Arial" w:eastAsia="Times New Roman" w:hAnsi="Arial" w:cs="Times New Roman"/>
      <w:sz w:val="24"/>
      <w:szCs w:val="20"/>
      <w:lang w:eastAsia="ru-RU"/>
    </w:rPr>
  </w:style>
  <w:style w:type="paragraph" w:customStyle="1" w:styleId="18">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numbering" w:customStyle="1" w:styleId="19">
    <w:name w:val="Нет списка1"/>
    <w:next w:val="a2"/>
    <w:semiHidden/>
    <w:rsid w:val="00A155F8"/>
  </w:style>
  <w:style w:type="table" w:customStyle="1" w:styleId="1a">
    <w:name w:val="Сетка таблицы1"/>
    <w:basedOn w:val="a1"/>
    <w:next w:val="a5"/>
    <w:rsid w:val="00A155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A155F8"/>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27">
    <w:name w:val="Нет списка2"/>
    <w:next w:val="a2"/>
    <w:semiHidden/>
    <w:rsid w:val="002C1580"/>
  </w:style>
  <w:style w:type="character" w:customStyle="1" w:styleId="Absatz-Standardschriftart">
    <w:name w:val="Absatz-Standardschriftart"/>
    <w:rsid w:val="002C1580"/>
  </w:style>
  <w:style w:type="paragraph" w:customStyle="1" w:styleId="aff">
    <w:name w:val="Заголовок"/>
    <w:basedOn w:val="a"/>
    <w:next w:val="ae"/>
    <w:rsid w:val="002C1580"/>
    <w:pPr>
      <w:keepNext/>
      <w:widowControl w:val="0"/>
      <w:autoSpaceDE w:val="0"/>
      <w:spacing w:before="240" w:after="120"/>
    </w:pPr>
    <w:rPr>
      <w:rFonts w:ascii="Arial" w:eastAsia="Lucida Sans Unicode" w:hAnsi="Arial" w:cs="Tahoma"/>
      <w:sz w:val="28"/>
      <w:szCs w:val="28"/>
      <w:lang w:eastAsia="ar-SA"/>
    </w:rPr>
  </w:style>
  <w:style w:type="paragraph" w:styleId="aff0">
    <w:name w:val="List"/>
    <w:basedOn w:val="ae"/>
    <w:rsid w:val="002C1580"/>
    <w:pPr>
      <w:widowControl w:val="0"/>
      <w:suppressAutoHyphens/>
      <w:autoSpaceDE w:val="0"/>
      <w:spacing w:after="120"/>
    </w:pPr>
    <w:rPr>
      <w:rFonts w:ascii="Arial" w:hAnsi="Arial" w:cs="Tahoma"/>
      <w:sz w:val="20"/>
      <w:lang w:eastAsia="ar-SA"/>
    </w:rPr>
  </w:style>
  <w:style w:type="paragraph" w:customStyle="1" w:styleId="1b">
    <w:name w:val="Название1"/>
    <w:basedOn w:val="a"/>
    <w:rsid w:val="002C1580"/>
    <w:pPr>
      <w:widowControl w:val="0"/>
      <w:suppressLineNumbers/>
      <w:autoSpaceDE w:val="0"/>
      <w:spacing w:before="120" w:after="120"/>
    </w:pPr>
    <w:rPr>
      <w:rFonts w:ascii="Arial" w:eastAsia="Times New Roman" w:hAnsi="Arial" w:cs="Tahoma"/>
      <w:i/>
      <w:iCs/>
      <w:sz w:val="20"/>
      <w:lang w:eastAsia="ar-SA"/>
    </w:rPr>
  </w:style>
  <w:style w:type="paragraph" w:customStyle="1" w:styleId="1c">
    <w:name w:val="Указатель1"/>
    <w:basedOn w:val="a"/>
    <w:rsid w:val="002C1580"/>
    <w:pPr>
      <w:widowControl w:val="0"/>
      <w:suppressLineNumbers/>
      <w:autoSpaceDE w:val="0"/>
    </w:pPr>
    <w:rPr>
      <w:rFonts w:ascii="Arial" w:eastAsia="Times New Roman" w:hAnsi="Arial" w:cs="Tahoma"/>
      <w:sz w:val="20"/>
      <w:szCs w:val="20"/>
      <w:lang w:eastAsia="ar-SA"/>
    </w:rPr>
  </w:style>
  <w:style w:type="character" w:customStyle="1" w:styleId="777">
    <w:name w:val="777 Знак"/>
    <w:basedOn w:val="a0"/>
    <w:link w:val="7770"/>
    <w:locked/>
    <w:rsid w:val="00BE4B33"/>
    <w:rPr>
      <w:sz w:val="15"/>
      <w:szCs w:val="15"/>
    </w:rPr>
  </w:style>
  <w:style w:type="paragraph" w:customStyle="1" w:styleId="7770">
    <w:name w:val="777"/>
    <w:basedOn w:val="a"/>
    <w:link w:val="777"/>
    <w:qFormat/>
    <w:rsid w:val="00BE4B33"/>
    <w:pPr>
      <w:suppressAutoHyphens w:val="0"/>
      <w:jc w:val="both"/>
    </w:pPr>
    <w:rPr>
      <w:rFonts w:asciiTheme="minorHAnsi" w:eastAsiaTheme="minorEastAsia" w:hAnsiTheme="minorHAnsi" w:cstheme="minorBidi"/>
      <w:sz w:val="15"/>
      <w:szCs w:val="15"/>
      <w:lang w:eastAsia="ja-JP"/>
    </w:rPr>
  </w:style>
  <w:style w:type="character" w:customStyle="1" w:styleId="40">
    <w:name w:val="Заголовок 4 Знак"/>
    <w:basedOn w:val="a0"/>
    <w:link w:val="4"/>
    <w:rsid w:val="005321D3"/>
    <w:rPr>
      <w:rFonts w:ascii="Cambria" w:eastAsia="Times New Roman" w:hAnsi="Cambria" w:cs="Times New Roman"/>
      <w:b/>
      <w:bCs/>
      <w:i/>
      <w:iCs/>
      <w:color w:val="4F81BD"/>
      <w:sz w:val="24"/>
      <w:lang w:eastAsia="en-US"/>
    </w:rPr>
  </w:style>
  <w:style w:type="paragraph" w:customStyle="1" w:styleId="ConsNormal">
    <w:name w:val="ConsNormal"/>
    <w:link w:val="ConsNormal0"/>
    <w:rsid w:val="005321D3"/>
    <w:pPr>
      <w:spacing w:after="0" w:line="240" w:lineRule="auto"/>
      <w:ind w:firstLine="720"/>
    </w:pPr>
    <w:rPr>
      <w:rFonts w:ascii="Consultant" w:eastAsia="Times New Roman" w:hAnsi="Consultant" w:cs="Times New Roman"/>
      <w:sz w:val="20"/>
      <w:szCs w:val="20"/>
      <w:lang w:eastAsia="ru-RU"/>
    </w:rPr>
  </w:style>
  <w:style w:type="character" w:customStyle="1" w:styleId="ConsNormal0">
    <w:name w:val="ConsNormal Знак"/>
    <w:basedOn w:val="a0"/>
    <w:link w:val="ConsNormal"/>
    <w:rsid w:val="005321D3"/>
    <w:rPr>
      <w:rFonts w:ascii="Consultant" w:eastAsia="Times New Roman" w:hAnsi="Consultant" w:cs="Times New Roman"/>
      <w:sz w:val="20"/>
      <w:szCs w:val="20"/>
      <w:lang w:eastAsia="ru-RU"/>
    </w:rPr>
  </w:style>
  <w:style w:type="paragraph" w:customStyle="1" w:styleId="S">
    <w:name w:val="S_Обычный"/>
    <w:basedOn w:val="a"/>
    <w:autoRedefine/>
    <w:rsid w:val="005321D3"/>
    <w:pPr>
      <w:tabs>
        <w:tab w:val="left" w:pos="0"/>
        <w:tab w:val="left" w:pos="1843"/>
        <w:tab w:val="left" w:pos="6620"/>
      </w:tabs>
      <w:spacing w:line="360" w:lineRule="auto"/>
      <w:jc w:val="both"/>
    </w:pPr>
    <w:rPr>
      <w:rFonts w:eastAsia="MS Mincho"/>
      <w:bCs/>
      <w:i/>
      <w:sz w:val="22"/>
      <w:szCs w:val="22"/>
      <w:lang w:eastAsia="ar-SA"/>
    </w:rPr>
  </w:style>
  <w:style w:type="paragraph" w:customStyle="1" w:styleId="41">
    <w:name w:val="Стиль 4"/>
    <w:basedOn w:val="4"/>
    <w:link w:val="42"/>
    <w:qFormat/>
    <w:rsid w:val="005321D3"/>
    <w:pPr>
      <w:ind w:firstLine="709"/>
    </w:pPr>
    <w:rPr>
      <w:rFonts w:ascii="Times New Roman" w:hAnsi="Times New Roman"/>
      <w:i w:val="0"/>
      <w:color w:val="auto"/>
    </w:rPr>
  </w:style>
  <w:style w:type="character" w:customStyle="1" w:styleId="42">
    <w:name w:val="Стиль 4 Знак"/>
    <w:basedOn w:val="a0"/>
    <w:link w:val="41"/>
    <w:rsid w:val="005321D3"/>
    <w:rPr>
      <w:rFonts w:ascii="Times New Roman" w:eastAsia="Times New Roman" w:hAnsi="Times New Roman" w:cs="Times New Roman"/>
      <w:b/>
      <w:bCs/>
      <w:iCs/>
      <w:sz w:val="24"/>
      <w:lang w:eastAsia="en-US"/>
    </w:rPr>
  </w:style>
  <w:style w:type="character" w:styleId="aff1">
    <w:name w:val="Subtle Emphasis"/>
    <w:basedOn w:val="a0"/>
    <w:qFormat/>
    <w:rsid w:val="005321D3"/>
    <w:rPr>
      <w:i/>
      <w:iCs/>
      <w:color w:val="808080"/>
    </w:rPr>
  </w:style>
  <w:style w:type="character" w:customStyle="1" w:styleId="210">
    <w:name w:val="Основной текст 21"/>
    <w:rsid w:val="005321D3"/>
    <w:rPr>
      <w:rFonts w:ascii="Times New Roman" w:hAnsi="Times New Roman" w:cs="Times New Roman"/>
      <w:sz w:val="28"/>
      <w:szCs w:val="28"/>
    </w:rPr>
  </w:style>
  <w:style w:type="paragraph" w:customStyle="1" w:styleId="ConsTitle">
    <w:name w:val="ConsTitle"/>
    <w:rsid w:val="005321D3"/>
    <w:pPr>
      <w:widowControl w:val="0"/>
      <w:suppressAutoHyphens/>
      <w:autoSpaceDE w:val="0"/>
      <w:spacing w:after="0" w:line="100" w:lineRule="atLeast"/>
      <w:ind w:right="19772"/>
      <w:textAlignment w:val="baseline"/>
    </w:pPr>
    <w:rPr>
      <w:rFonts w:ascii="Arial" w:eastAsia="Arial" w:hAnsi="Arial" w:cs="Arial"/>
      <w:b/>
      <w:bCs/>
      <w:kern w:val="1"/>
      <w:sz w:val="16"/>
      <w:szCs w:val="16"/>
      <w:lang w:eastAsia="ar-SA"/>
    </w:rPr>
  </w:style>
  <w:style w:type="character" w:customStyle="1" w:styleId="FontStyle13">
    <w:name w:val="Font Style13"/>
    <w:basedOn w:val="a0"/>
    <w:rsid w:val="005321D3"/>
    <w:rPr>
      <w:rFonts w:ascii="Times New Roman" w:hAnsi="Times New Roman" w:cs="Times New Roman"/>
      <w:sz w:val="22"/>
      <w:szCs w:val="22"/>
    </w:rPr>
  </w:style>
  <w:style w:type="paragraph" w:customStyle="1" w:styleId="Iauiue">
    <w:name w:val="Iau?iue"/>
    <w:rsid w:val="005321D3"/>
    <w:pPr>
      <w:spacing w:after="0" w:line="240" w:lineRule="auto"/>
    </w:pPr>
    <w:rPr>
      <w:rFonts w:ascii="Times New Roman" w:eastAsia="Times New Roman" w:hAnsi="Times New Roman" w:cs="Times New Roman"/>
      <w:sz w:val="20"/>
      <w:szCs w:val="20"/>
      <w:lang w:val="en-US" w:eastAsia="ru-RU"/>
    </w:rPr>
  </w:style>
  <w:style w:type="paragraph" w:styleId="33">
    <w:name w:val="Body Text 3"/>
    <w:basedOn w:val="a"/>
    <w:link w:val="34"/>
    <w:rsid w:val="005321D3"/>
    <w:pPr>
      <w:suppressAutoHyphens w:val="0"/>
      <w:spacing w:after="120"/>
    </w:pPr>
    <w:rPr>
      <w:rFonts w:eastAsia="Times New Roman"/>
      <w:sz w:val="16"/>
      <w:szCs w:val="16"/>
      <w:lang w:eastAsia="ru-RU"/>
    </w:rPr>
  </w:style>
  <w:style w:type="character" w:customStyle="1" w:styleId="34">
    <w:name w:val="Основной текст 3 Знак"/>
    <w:basedOn w:val="a0"/>
    <w:link w:val="33"/>
    <w:rsid w:val="005321D3"/>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79060523">
      <w:bodyDiv w:val="1"/>
      <w:marLeft w:val="0"/>
      <w:marRight w:val="0"/>
      <w:marTop w:val="0"/>
      <w:marBottom w:val="0"/>
      <w:divBdr>
        <w:top w:val="none" w:sz="0" w:space="0" w:color="auto"/>
        <w:left w:val="none" w:sz="0" w:space="0" w:color="auto"/>
        <w:bottom w:val="none" w:sz="0" w:space="0" w:color="auto"/>
        <w:right w:val="none" w:sz="0" w:space="0" w:color="auto"/>
      </w:divBdr>
    </w:div>
    <w:div w:id="127943943">
      <w:bodyDiv w:val="1"/>
      <w:marLeft w:val="0"/>
      <w:marRight w:val="0"/>
      <w:marTop w:val="0"/>
      <w:marBottom w:val="0"/>
      <w:divBdr>
        <w:top w:val="none" w:sz="0" w:space="0" w:color="auto"/>
        <w:left w:val="none" w:sz="0" w:space="0" w:color="auto"/>
        <w:bottom w:val="none" w:sz="0" w:space="0" w:color="auto"/>
        <w:right w:val="none" w:sz="0" w:space="0" w:color="auto"/>
      </w:divBdr>
    </w:div>
    <w:div w:id="279066820">
      <w:bodyDiv w:val="1"/>
      <w:marLeft w:val="0"/>
      <w:marRight w:val="0"/>
      <w:marTop w:val="0"/>
      <w:marBottom w:val="0"/>
      <w:divBdr>
        <w:top w:val="none" w:sz="0" w:space="0" w:color="auto"/>
        <w:left w:val="none" w:sz="0" w:space="0" w:color="auto"/>
        <w:bottom w:val="none" w:sz="0" w:space="0" w:color="auto"/>
        <w:right w:val="none" w:sz="0" w:space="0" w:color="auto"/>
      </w:divBdr>
    </w:div>
    <w:div w:id="307787354">
      <w:bodyDiv w:val="1"/>
      <w:marLeft w:val="0"/>
      <w:marRight w:val="0"/>
      <w:marTop w:val="0"/>
      <w:marBottom w:val="0"/>
      <w:divBdr>
        <w:top w:val="none" w:sz="0" w:space="0" w:color="auto"/>
        <w:left w:val="none" w:sz="0" w:space="0" w:color="auto"/>
        <w:bottom w:val="none" w:sz="0" w:space="0" w:color="auto"/>
        <w:right w:val="none" w:sz="0" w:space="0" w:color="auto"/>
      </w:divBdr>
    </w:div>
    <w:div w:id="322782431">
      <w:bodyDiv w:val="1"/>
      <w:marLeft w:val="0"/>
      <w:marRight w:val="0"/>
      <w:marTop w:val="0"/>
      <w:marBottom w:val="0"/>
      <w:divBdr>
        <w:top w:val="none" w:sz="0" w:space="0" w:color="auto"/>
        <w:left w:val="none" w:sz="0" w:space="0" w:color="auto"/>
        <w:bottom w:val="none" w:sz="0" w:space="0" w:color="auto"/>
        <w:right w:val="none" w:sz="0" w:space="0" w:color="auto"/>
      </w:divBdr>
    </w:div>
    <w:div w:id="389305404">
      <w:bodyDiv w:val="1"/>
      <w:marLeft w:val="0"/>
      <w:marRight w:val="0"/>
      <w:marTop w:val="0"/>
      <w:marBottom w:val="0"/>
      <w:divBdr>
        <w:top w:val="none" w:sz="0" w:space="0" w:color="auto"/>
        <w:left w:val="none" w:sz="0" w:space="0" w:color="auto"/>
        <w:bottom w:val="none" w:sz="0" w:space="0" w:color="auto"/>
        <w:right w:val="none" w:sz="0" w:space="0" w:color="auto"/>
      </w:divBdr>
    </w:div>
    <w:div w:id="409935555">
      <w:bodyDiv w:val="1"/>
      <w:marLeft w:val="0"/>
      <w:marRight w:val="0"/>
      <w:marTop w:val="0"/>
      <w:marBottom w:val="0"/>
      <w:divBdr>
        <w:top w:val="none" w:sz="0" w:space="0" w:color="auto"/>
        <w:left w:val="none" w:sz="0" w:space="0" w:color="auto"/>
        <w:bottom w:val="none" w:sz="0" w:space="0" w:color="auto"/>
        <w:right w:val="none" w:sz="0" w:space="0" w:color="auto"/>
      </w:divBdr>
    </w:div>
    <w:div w:id="546336609">
      <w:bodyDiv w:val="1"/>
      <w:marLeft w:val="0"/>
      <w:marRight w:val="0"/>
      <w:marTop w:val="0"/>
      <w:marBottom w:val="0"/>
      <w:divBdr>
        <w:top w:val="none" w:sz="0" w:space="0" w:color="auto"/>
        <w:left w:val="none" w:sz="0" w:space="0" w:color="auto"/>
        <w:bottom w:val="none" w:sz="0" w:space="0" w:color="auto"/>
        <w:right w:val="none" w:sz="0" w:space="0" w:color="auto"/>
      </w:divBdr>
    </w:div>
    <w:div w:id="580060921">
      <w:bodyDiv w:val="1"/>
      <w:marLeft w:val="0"/>
      <w:marRight w:val="0"/>
      <w:marTop w:val="0"/>
      <w:marBottom w:val="0"/>
      <w:divBdr>
        <w:top w:val="none" w:sz="0" w:space="0" w:color="auto"/>
        <w:left w:val="none" w:sz="0" w:space="0" w:color="auto"/>
        <w:bottom w:val="none" w:sz="0" w:space="0" w:color="auto"/>
        <w:right w:val="none" w:sz="0" w:space="0" w:color="auto"/>
      </w:divBdr>
    </w:div>
    <w:div w:id="669254518">
      <w:bodyDiv w:val="1"/>
      <w:marLeft w:val="0"/>
      <w:marRight w:val="0"/>
      <w:marTop w:val="0"/>
      <w:marBottom w:val="0"/>
      <w:divBdr>
        <w:top w:val="none" w:sz="0" w:space="0" w:color="auto"/>
        <w:left w:val="none" w:sz="0" w:space="0" w:color="auto"/>
        <w:bottom w:val="none" w:sz="0" w:space="0" w:color="auto"/>
        <w:right w:val="none" w:sz="0" w:space="0" w:color="auto"/>
      </w:divBdr>
    </w:div>
    <w:div w:id="704057876">
      <w:bodyDiv w:val="1"/>
      <w:marLeft w:val="0"/>
      <w:marRight w:val="0"/>
      <w:marTop w:val="0"/>
      <w:marBottom w:val="0"/>
      <w:divBdr>
        <w:top w:val="none" w:sz="0" w:space="0" w:color="auto"/>
        <w:left w:val="none" w:sz="0" w:space="0" w:color="auto"/>
        <w:bottom w:val="none" w:sz="0" w:space="0" w:color="auto"/>
        <w:right w:val="none" w:sz="0" w:space="0" w:color="auto"/>
      </w:divBdr>
    </w:div>
    <w:div w:id="903835584">
      <w:bodyDiv w:val="1"/>
      <w:marLeft w:val="0"/>
      <w:marRight w:val="0"/>
      <w:marTop w:val="0"/>
      <w:marBottom w:val="0"/>
      <w:divBdr>
        <w:top w:val="none" w:sz="0" w:space="0" w:color="auto"/>
        <w:left w:val="none" w:sz="0" w:space="0" w:color="auto"/>
        <w:bottom w:val="none" w:sz="0" w:space="0" w:color="auto"/>
        <w:right w:val="none" w:sz="0" w:space="0" w:color="auto"/>
      </w:divBdr>
    </w:div>
    <w:div w:id="925462739">
      <w:bodyDiv w:val="1"/>
      <w:marLeft w:val="0"/>
      <w:marRight w:val="0"/>
      <w:marTop w:val="0"/>
      <w:marBottom w:val="0"/>
      <w:divBdr>
        <w:top w:val="none" w:sz="0" w:space="0" w:color="auto"/>
        <w:left w:val="none" w:sz="0" w:space="0" w:color="auto"/>
        <w:bottom w:val="none" w:sz="0" w:space="0" w:color="auto"/>
        <w:right w:val="none" w:sz="0" w:space="0" w:color="auto"/>
      </w:divBdr>
    </w:div>
    <w:div w:id="997418382">
      <w:bodyDiv w:val="1"/>
      <w:marLeft w:val="0"/>
      <w:marRight w:val="0"/>
      <w:marTop w:val="0"/>
      <w:marBottom w:val="0"/>
      <w:divBdr>
        <w:top w:val="none" w:sz="0" w:space="0" w:color="auto"/>
        <w:left w:val="none" w:sz="0" w:space="0" w:color="auto"/>
        <w:bottom w:val="none" w:sz="0" w:space="0" w:color="auto"/>
        <w:right w:val="none" w:sz="0" w:space="0" w:color="auto"/>
      </w:divBdr>
    </w:div>
    <w:div w:id="1051803896">
      <w:bodyDiv w:val="1"/>
      <w:marLeft w:val="0"/>
      <w:marRight w:val="0"/>
      <w:marTop w:val="0"/>
      <w:marBottom w:val="0"/>
      <w:divBdr>
        <w:top w:val="none" w:sz="0" w:space="0" w:color="auto"/>
        <w:left w:val="none" w:sz="0" w:space="0" w:color="auto"/>
        <w:bottom w:val="none" w:sz="0" w:space="0" w:color="auto"/>
        <w:right w:val="none" w:sz="0" w:space="0" w:color="auto"/>
      </w:divBdr>
    </w:div>
    <w:div w:id="1073234958">
      <w:bodyDiv w:val="1"/>
      <w:marLeft w:val="0"/>
      <w:marRight w:val="0"/>
      <w:marTop w:val="0"/>
      <w:marBottom w:val="0"/>
      <w:divBdr>
        <w:top w:val="none" w:sz="0" w:space="0" w:color="auto"/>
        <w:left w:val="none" w:sz="0" w:space="0" w:color="auto"/>
        <w:bottom w:val="none" w:sz="0" w:space="0" w:color="auto"/>
        <w:right w:val="none" w:sz="0" w:space="0" w:color="auto"/>
      </w:divBdr>
    </w:div>
    <w:div w:id="1082994655">
      <w:bodyDiv w:val="1"/>
      <w:marLeft w:val="0"/>
      <w:marRight w:val="0"/>
      <w:marTop w:val="0"/>
      <w:marBottom w:val="0"/>
      <w:divBdr>
        <w:top w:val="none" w:sz="0" w:space="0" w:color="auto"/>
        <w:left w:val="none" w:sz="0" w:space="0" w:color="auto"/>
        <w:bottom w:val="none" w:sz="0" w:space="0" w:color="auto"/>
        <w:right w:val="none" w:sz="0" w:space="0" w:color="auto"/>
      </w:divBdr>
    </w:div>
    <w:div w:id="1090812665">
      <w:bodyDiv w:val="1"/>
      <w:marLeft w:val="0"/>
      <w:marRight w:val="0"/>
      <w:marTop w:val="0"/>
      <w:marBottom w:val="0"/>
      <w:divBdr>
        <w:top w:val="none" w:sz="0" w:space="0" w:color="auto"/>
        <w:left w:val="none" w:sz="0" w:space="0" w:color="auto"/>
        <w:bottom w:val="none" w:sz="0" w:space="0" w:color="auto"/>
        <w:right w:val="none" w:sz="0" w:space="0" w:color="auto"/>
      </w:divBdr>
    </w:div>
    <w:div w:id="1181700820">
      <w:bodyDiv w:val="1"/>
      <w:marLeft w:val="0"/>
      <w:marRight w:val="0"/>
      <w:marTop w:val="0"/>
      <w:marBottom w:val="0"/>
      <w:divBdr>
        <w:top w:val="none" w:sz="0" w:space="0" w:color="auto"/>
        <w:left w:val="none" w:sz="0" w:space="0" w:color="auto"/>
        <w:bottom w:val="none" w:sz="0" w:space="0" w:color="auto"/>
        <w:right w:val="none" w:sz="0" w:space="0" w:color="auto"/>
      </w:divBdr>
    </w:div>
    <w:div w:id="1189903839">
      <w:bodyDiv w:val="1"/>
      <w:marLeft w:val="0"/>
      <w:marRight w:val="0"/>
      <w:marTop w:val="0"/>
      <w:marBottom w:val="0"/>
      <w:divBdr>
        <w:top w:val="none" w:sz="0" w:space="0" w:color="auto"/>
        <w:left w:val="none" w:sz="0" w:space="0" w:color="auto"/>
        <w:bottom w:val="none" w:sz="0" w:space="0" w:color="auto"/>
        <w:right w:val="none" w:sz="0" w:space="0" w:color="auto"/>
      </w:divBdr>
    </w:div>
    <w:div w:id="1191845413">
      <w:bodyDiv w:val="1"/>
      <w:marLeft w:val="0"/>
      <w:marRight w:val="0"/>
      <w:marTop w:val="0"/>
      <w:marBottom w:val="0"/>
      <w:divBdr>
        <w:top w:val="none" w:sz="0" w:space="0" w:color="auto"/>
        <w:left w:val="none" w:sz="0" w:space="0" w:color="auto"/>
        <w:bottom w:val="none" w:sz="0" w:space="0" w:color="auto"/>
        <w:right w:val="none" w:sz="0" w:space="0" w:color="auto"/>
      </w:divBdr>
    </w:div>
    <w:div w:id="1220285780">
      <w:bodyDiv w:val="1"/>
      <w:marLeft w:val="0"/>
      <w:marRight w:val="0"/>
      <w:marTop w:val="0"/>
      <w:marBottom w:val="0"/>
      <w:divBdr>
        <w:top w:val="none" w:sz="0" w:space="0" w:color="auto"/>
        <w:left w:val="none" w:sz="0" w:space="0" w:color="auto"/>
        <w:bottom w:val="none" w:sz="0" w:space="0" w:color="auto"/>
        <w:right w:val="none" w:sz="0" w:space="0" w:color="auto"/>
      </w:divBdr>
    </w:div>
    <w:div w:id="1248228224">
      <w:bodyDiv w:val="1"/>
      <w:marLeft w:val="0"/>
      <w:marRight w:val="0"/>
      <w:marTop w:val="0"/>
      <w:marBottom w:val="0"/>
      <w:divBdr>
        <w:top w:val="none" w:sz="0" w:space="0" w:color="auto"/>
        <w:left w:val="none" w:sz="0" w:space="0" w:color="auto"/>
        <w:bottom w:val="none" w:sz="0" w:space="0" w:color="auto"/>
        <w:right w:val="none" w:sz="0" w:space="0" w:color="auto"/>
      </w:divBdr>
    </w:div>
    <w:div w:id="1428423671">
      <w:bodyDiv w:val="1"/>
      <w:marLeft w:val="0"/>
      <w:marRight w:val="0"/>
      <w:marTop w:val="0"/>
      <w:marBottom w:val="0"/>
      <w:divBdr>
        <w:top w:val="none" w:sz="0" w:space="0" w:color="auto"/>
        <w:left w:val="none" w:sz="0" w:space="0" w:color="auto"/>
        <w:bottom w:val="none" w:sz="0" w:space="0" w:color="auto"/>
        <w:right w:val="none" w:sz="0" w:space="0" w:color="auto"/>
      </w:divBdr>
    </w:div>
    <w:div w:id="1433551314">
      <w:bodyDiv w:val="1"/>
      <w:marLeft w:val="0"/>
      <w:marRight w:val="0"/>
      <w:marTop w:val="0"/>
      <w:marBottom w:val="0"/>
      <w:divBdr>
        <w:top w:val="none" w:sz="0" w:space="0" w:color="auto"/>
        <w:left w:val="none" w:sz="0" w:space="0" w:color="auto"/>
        <w:bottom w:val="none" w:sz="0" w:space="0" w:color="auto"/>
        <w:right w:val="none" w:sz="0" w:space="0" w:color="auto"/>
      </w:divBdr>
    </w:div>
    <w:div w:id="1513059533">
      <w:bodyDiv w:val="1"/>
      <w:marLeft w:val="0"/>
      <w:marRight w:val="0"/>
      <w:marTop w:val="0"/>
      <w:marBottom w:val="0"/>
      <w:divBdr>
        <w:top w:val="none" w:sz="0" w:space="0" w:color="auto"/>
        <w:left w:val="none" w:sz="0" w:space="0" w:color="auto"/>
        <w:bottom w:val="none" w:sz="0" w:space="0" w:color="auto"/>
        <w:right w:val="none" w:sz="0" w:space="0" w:color="auto"/>
      </w:divBdr>
    </w:div>
    <w:div w:id="1541821414">
      <w:bodyDiv w:val="1"/>
      <w:marLeft w:val="0"/>
      <w:marRight w:val="0"/>
      <w:marTop w:val="0"/>
      <w:marBottom w:val="0"/>
      <w:divBdr>
        <w:top w:val="none" w:sz="0" w:space="0" w:color="auto"/>
        <w:left w:val="none" w:sz="0" w:space="0" w:color="auto"/>
        <w:bottom w:val="none" w:sz="0" w:space="0" w:color="auto"/>
        <w:right w:val="none" w:sz="0" w:space="0" w:color="auto"/>
      </w:divBdr>
    </w:div>
    <w:div w:id="1548488906">
      <w:bodyDiv w:val="1"/>
      <w:marLeft w:val="0"/>
      <w:marRight w:val="0"/>
      <w:marTop w:val="0"/>
      <w:marBottom w:val="0"/>
      <w:divBdr>
        <w:top w:val="none" w:sz="0" w:space="0" w:color="auto"/>
        <w:left w:val="none" w:sz="0" w:space="0" w:color="auto"/>
        <w:bottom w:val="none" w:sz="0" w:space="0" w:color="auto"/>
        <w:right w:val="none" w:sz="0" w:space="0" w:color="auto"/>
      </w:divBdr>
    </w:div>
    <w:div w:id="1588806749">
      <w:bodyDiv w:val="1"/>
      <w:marLeft w:val="0"/>
      <w:marRight w:val="0"/>
      <w:marTop w:val="0"/>
      <w:marBottom w:val="0"/>
      <w:divBdr>
        <w:top w:val="none" w:sz="0" w:space="0" w:color="auto"/>
        <w:left w:val="none" w:sz="0" w:space="0" w:color="auto"/>
        <w:bottom w:val="none" w:sz="0" w:space="0" w:color="auto"/>
        <w:right w:val="none" w:sz="0" w:space="0" w:color="auto"/>
      </w:divBdr>
    </w:div>
    <w:div w:id="1608734000">
      <w:bodyDiv w:val="1"/>
      <w:marLeft w:val="0"/>
      <w:marRight w:val="0"/>
      <w:marTop w:val="0"/>
      <w:marBottom w:val="0"/>
      <w:divBdr>
        <w:top w:val="none" w:sz="0" w:space="0" w:color="auto"/>
        <w:left w:val="none" w:sz="0" w:space="0" w:color="auto"/>
        <w:bottom w:val="none" w:sz="0" w:space="0" w:color="auto"/>
        <w:right w:val="none" w:sz="0" w:space="0" w:color="auto"/>
      </w:divBdr>
    </w:div>
    <w:div w:id="1748728171">
      <w:bodyDiv w:val="1"/>
      <w:marLeft w:val="0"/>
      <w:marRight w:val="0"/>
      <w:marTop w:val="0"/>
      <w:marBottom w:val="0"/>
      <w:divBdr>
        <w:top w:val="none" w:sz="0" w:space="0" w:color="auto"/>
        <w:left w:val="none" w:sz="0" w:space="0" w:color="auto"/>
        <w:bottom w:val="none" w:sz="0" w:space="0" w:color="auto"/>
        <w:right w:val="none" w:sz="0" w:space="0" w:color="auto"/>
      </w:divBdr>
    </w:div>
    <w:div w:id="1760831934">
      <w:bodyDiv w:val="1"/>
      <w:marLeft w:val="0"/>
      <w:marRight w:val="0"/>
      <w:marTop w:val="0"/>
      <w:marBottom w:val="0"/>
      <w:divBdr>
        <w:top w:val="none" w:sz="0" w:space="0" w:color="auto"/>
        <w:left w:val="none" w:sz="0" w:space="0" w:color="auto"/>
        <w:bottom w:val="none" w:sz="0" w:space="0" w:color="auto"/>
        <w:right w:val="none" w:sz="0" w:space="0" w:color="auto"/>
      </w:divBdr>
    </w:div>
    <w:div w:id="1814105661">
      <w:bodyDiv w:val="1"/>
      <w:marLeft w:val="0"/>
      <w:marRight w:val="0"/>
      <w:marTop w:val="0"/>
      <w:marBottom w:val="0"/>
      <w:divBdr>
        <w:top w:val="none" w:sz="0" w:space="0" w:color="auto"/>
        <w:left w:val="none" w:sz="0" w:space="0" w:color="auto"/>
        <w:bottom w:val="none" w:sz="0" w:space="0" w:color="auto"/>
        <w:right w:val="none" w:sz="0" w:space="0" w:color="auto"/>
      </w:divBdr>
    </w:div>
    <w:div w:id="1886912514">
      <w:bodyDiv w:val="1"/>
      <w:marLeft w:val="0"/>
      <w:marRight w:val="0"/>
      <w:marTop w:val="0"/>
      <w:marBottom w:val="0"/>
      <w:divBdr>
        <w:top w:val="none" w:sz="0" w:space="0" w:color="auto"/>
        <w:left w:val="none" w:sz="0" w:space="0" w:color="auto"/>
        <w:bottom w:val="none" w:sz="0" w:space="0" w:color="auto"/>
        <w:right w:val="none" w:sz="0" w:space="0" w:color="auto"/>
      </w:divBdr>
    </w:div>
    <w:div w:id="1941177160">
      <w:bodyDiv w:val="1"/>
      <w:marLeft w:val="0"/>
      <w:marRight w:val="0"/>
      <w:marTop w:val="0"/>
      <w:marBottom w:val="0"/>
      <w:divBdr>
        <w:top w:val="none" w:sz="0" w:space="0" w:color="auto"/>
        <w:left w:val="none" w:sz="0" w:space="0" w:color="auto"/>
        <w:bottom w:val="none" w:sz="0" w:space="0" w:color="auto"/>
        <w:right w:val="none" w:sz="0" w:space="0" w:color="auto"/>
      </w:divBdr>
    </w:div>
    <w:div w:id="2043046963">
      <w:bodyDiv w:val="1"/>
      <w:marLeft w:val="0"/>
      <w:marRight w:val="0"/>
      <w:marTop w:val="0"/>
      <w:marBottom w:val="0"/>
      <w:divBdr>
        <w:top w:val="none" w:sz="0" w:space="0" w:color="auto"/>
        <w:left w:val="none" w:sz="0" w:space="0" w:color="auto"/>
        <w:bottom w:val="none" w:sz="0" w:space="0" w:color="auto"/>
        <w:right w:val="none" w:sz="0" w:space="0" w:color="auto"/>
      </w:divBdr>
    </w:div>
    <w:div w:id="2091921544">
      <w:bodyDiv w:val="1"/>
      <w:marLeft w:val="0"/>
      <w:marRight w:val="0"/>
      <w:marTop w:val="0"/>
      <w:marBottom w:val="0"/>
      <w:divBdr>
        <w:top w:val="none" w:sz="0" w:space="0" w:color="auto"/>
        <w:left w:val="none" w:sz="0" w:space="0" w:color="auto"/>
        <w:bottom w:val="none" w:sz="0" w:space="0" w:color="auto"/>
        <w:right w:val="none" w:sz="0" w:space="0" w:color="auto"/>
      </w:divBdr>
    </w:div>
    <w:div w:id="2127767229">
      <w:bodyDiv w:val="1"/>
      <w:marLeft w:val="0"/>
      <w:marRight w:val="0"/>
      <w:marTop w:val="0"/>
      <w:marBottom w:val="0"/>
      <w:divBdr>
        <w:top w:val="none" w:sz="0" w:space="0" w:color="auto"/>
        <w:left w:val="none" w:sz="0" w:space="0" w:color="auto"/>
        <w:bottom w:val="none" w:sz="0" w:space="0" w:color="auto"/>
        <w:right w:val="none" w:sz="0" w:space="0" w:color="auto"/>
      </w:divBdr>
    </w:div>
    <w:div w:id="212922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623EFF-E167-402A-AF18-312A46E42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120</Pages>
  <Words>66245</Words>
  <Characters>377601</Characters>
  <Application>Microsoft Office Word</Application>
  <DocSecurity>0</DocSecurity>
  <Lines>3146</Lines>
  <Paragraphs>885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442961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Требух Н В</cp:lastModifiedBy>
  <cp:revision>15</cp:revision>
  <dcterms:created xsi:type="dcterms:W3CDTF">2017-09-21T08:34:00Z</dcterms:created>
  <dcterms:modified xsi:type="dcterms:W3CDTF">2017-10-31T05:14:00Z</dcterms:modified>
</cp:coreProperties>
</file>