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E7" w:rsidRPr="007C3910" w:rsidRDefault="006176E7" w:rsidP="006176E7">
      <w:pPr>
        <w:jc w:val="center"/>
        <w:rPr>
          <w:b/>
        </w:rPr>
      </w:pPr>
      <w:bookmarkStart w:id="0" w:name="_GoBack"/>
      <w:bookmarkEnd w:id="0"/>
      <w:r w:rsidRPr="00AD023B">
        <w:rPr>
          <w:b/>
        </w:rPr>
        <w:t>РОССИЙСКАЯ  ФЕДЕРАЦИЯ</w:t>
      </w:r>
    </w:p>
    <w:p w:rsidR="006176E7" w:rsidRPr="00AD023B" w:rsidRDefault="006176E7" w:rsidP="006176E7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6176E7" w:rsidRPr="00AD023B" w:rsidRDefault="006176E7" w:rsidP="006176E7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6176E7" w:rsidRDefault="006176E7" w:rsidP="006176E7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6176E7" w:rsidRPr="00AD023B" w:rsidRDefault="006176E7" w:rsidP="006176E7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6176E7" w:rsidRPr="00AD023B" w:rsidRDefault="006176E7" w:rsidP="006176E7">
      <w:pPr>
        <w:spacing w:line="240" w:lineRule="atLeast"/>
        <w:jc w:val="center"/>
        <w:rPr>
          <w:b/>
        </w:rPr>
      </w:pPr>
    </w:p>
    <w:p w:rsidR="006176E7" w:rsidRDefault="006176E7" w:rsidP="006176E7">
      <w:pPr>
        <w:spacing w:line="240" w:lineRule="atLeast"/>
        <w:rPr>
          <w:b/>
        </w:rPr>
      </w:pPr>
    </w:p>
    <w:p w:rsidR="006176E7" w:rsidRDefault="006176E7" w:rsidP="006176E7">
      <w:pPr>
        <w:spacing w:line="240" w:lineRule="atLeast"/>
        <w:jc w:val="center"/>
        <w:rPr>
          <w:b/>
        </w:rPr>
      </w:pPr>
      <w:r>
        <w:rPr>
          <w:b/>
        </w:rPr>
        <w:t>РЕШЕНИЕ</w:t>
      </w:r>
    </w:p>
    <w:p w:rsidR="006176E7" w:rsidRPr="00F671D3" w:rsidRDefault="006176E7" w:rsidP="006176E7">
      <w:pPr>
        <w:spacing w:line="240" w:lineRule="atLeast"/>
        <w:jc w:val="center"/>
        <w:rPr>
          <w:b/>
        </w:rPr>
      </w:pPr>
    </w:p>
    <w:p w:rsidR="006176E7" w:rsidRPr="00F671D3" w:rsidRDefault="006176E7" w:rsidP="006176E7">
      <w:pPr>
        <w:ind w:left="120" w:right="562" w:firstLine="240"/>
        <w:jc w:val="both"/>
      </w:pPr>
    </w:p>
    <w:p w:rsidR="006176E7" w:rsidRPr="00F671D3" w:rsidRDefault="006176E7" w:rsidP="006176E7">
      <w:pPr>
        <w:ind w:left="120" w:right="562" w:firstLine="240"/>
        <w:jc w:val="both"/>
        <w:rPr>
          <w:b/>
        </w:rPr>
      </w:pPr>
    </w:p>
    <w:p w:rsidR="006176E7" w:rsidRPr="00F671D3" w:rsidRDefault="006176E7" w:rsidP="006176E7">
      <w:pPr>
        <w:ind w:right="562"/>
      </w:pPr>
      <w:r>
        <w:t>от 20 ноября 2023 года № 138</w:t>
      </w:r>
    </w:p>
    <w:p w:rsidR="006176E7" w:rsidRPr="00F671D3" w:rsidRDefault="006176E7" w:rsidP="006176E7">
      <w:pPr>
        <w:ind w:right="562"/>
        <w:jc w:val="both"/>
      </w:pPr>
      <w:r w:rsidRPr="00F671D3">
        <w:t>с. Глядянское</w:t>
      </w:r>
    </w:p>
    <w:p w:rsidR="006176E7" w:rsidRPr="00F671D3" w:rsidRDefault="006176E7" w:rsidP="006176E7">
      <w:pPr>
        <w:rPr>
          <w:b/>
          <w:color w:val="000000"/>
        </w:rPr>
      </w:pPr>
    </w:p>
    <w:p w:rsidR="006176E7" w:rsidRPr="00F671D3" w:rsidRDefault="006176E7" w:rsidP="006176E7">
      <w:pPr>
        <w:rPr>
          <w:b/>
          <w:color w:val="000000"/>
        </w:rPr>
      </w:pPr>
    </w:p>
    <w:p w:rsidR="006176E7" w:rsidRDefault="006176E7" w:rsidP="006176E7">
      <w:pPr>
        <w:rPr>
          <w:b/>
          <w:color w:val="000000"/>
        </w:rPr>
      </w:pPr>
      <w:r>
        <w:rPr>
          <w:b/>
          <w:color w:val="000000"/>
        </w:rPr>
        <w:t>Об утверждении формы бюллетеней</w:t>
      </w:r>
    </w:p>
    <w:p w:rsidR="006176E7" w:rsidRDefault="006176E7" w:rsidP="006176E7">
      <w:pPr>
        <w:rPr>
          <w:b/>
          <w:color w:val="000000"/>
        </w:rPr>
      </w:pPr>
      <w:r>
        <w:rPr>
          <w:b/>
          <w:color w:val="000000"/>
        </w:rPr>
        <w:t>для тайного голосования по присвоению</w:t>
      </w:r>
      <w:r w:rsidRPr="00F671D3">
        <w:rPr>
          <w:b/>
          <w:color w:val="000000"/>
        </w:rPr>
        <w:t xml:space="preserve">  </w:t>
      </w:r>
    </w:p>
    <w:p w:rsidR="006176E7" w:rsidRPr="00F671D3" w:rsidRDefault="006176E7" w:rsidP="006176E7">
      <w:pPr>
        <w:rPr>
          <w:b/>
          <w:color w:val="000000"/>
        </w:rPr>
      </w:pPr>
      <w:r w:rsidRPr="00F671D3">
        <w:rPr>
          <w:b/>
          <w:color w:val="000000"/>
        </w:rPr>
        <w:t>звани</w:t>
      </w:r>
      <w:r>
        <w:rPr>
          <w:b/>
          <w:color w:val="000000"/>
        </w:rPr>
        <w:t>я</w:t>
      </w:r>
      <w:r w:rsidRPr="00F671D3">
        <w:rPr>
          <w:b/>
          <w:color w:val="000000"/>
        </w:rPr>
        <w:t xml:space="preserve"> «Почетный  гражданин </w:t>
      </w:r>
    </w:p>
    <w:p w:rsidR="006176E7" w:rsidRDefault="006176E7" w:rsidP="006176E7">
      <w:pPr>
        <w:rPr>
          <w:b/>
        </w:rPr>
      </w:pPr>
      <w:r w:rsidRPr="00F671D3">
        <w:rPr>
          <w:b/>
          <w:color w:val="000000"/>
        </w:rPr>
        <w:t xml:space="preserve">Притобольного </w:t>
      </w:r>
      <w:r w:rsidRPr="00F671D3">
        <w:rPr>
          <w:b/>
        </w:rPr>
        <w:t xml:space="preserve"> </w:t>
      </w:r>
      <w:r>
        <w:rPr>
          <w:b/>
        </w:rPr>
        <w:t>муниципального округа</w:t>
      </w:r>
    </w:p>
    <w:p w:rsidR="006176E7" w:rsidRPr="00F671D3" w:rsidRDefault="006176E7" w:rsidP="006176E7">
      <w:pPr>
        <w:rPr>
          <w:b/>
          <w:color w:val="000000"/>
        </w:rPr>
      </w:pPr>
      <w:r>
        <w:rPr>
          <w:b/>
        </w:rPr>
        <w:t xml:space="preserve">Курганской области </w:t>
      </w:r>
      <w:r>
        <w:rPr>
          <w:b/>
          <w:color w:val="000000"/>
        </w:rPr>
        <w:t xml:space="preserve">  в 2023</w:t>
      </w:r>
      <w:r w:rsidRPr="00F671D3">
        <w:rPr>
          <w:b/>
          <w:color w:val="000000"/>
        </w:rPr>
        <w:t xml:space="preserve"> году» </w:t>
      </w:r>
    </w:p>
    <w:p w:rsidR="006176E7" w:rsidRPr="00F671D3" w:rsidRDefault="006176E7" w:rsidP="006176E7">
      <w:pPr>
        <w:rPr>
          <w:b/>
          <w:color w:val="000000"/>
        </w:rPr>
      </w:pPr>
    </w:p>
    <w:p w:rsidR="006176E7" w:rsidRPr="00F671D3" w:rsidRDefault="006176E7" w:rsidP="006176E7">
      <w:pPr>
        <w:ind w:left="142" w:firstLine="142"/>
      </w:pPr>
    </w:p>
    <w:p w:rsidR="006176E7" w:rsidRPr="00F671D3" w:rsidRDefault="006176E7" w:rsidP="006176E7">
      <w:pPr>
        <w:ind w:firstLine="720"/>
        <w:jc w:val="both"/>
      </w:pPr>
      <w:proofErr w:type="gramStart"/>
      <w:r w:rsidRPr="00F671D3">
        <w:t>В соответствии с  Устав</w:t>
      </w:r>
      <w:r>
        <w:t>ом</w:t>
      </w:r>
      <w:r w:rsidRPr="00F671D3">
        <w:t xml:space="preserve"> Притобольного </w:t>
      </w:r>
      <w:r>
        <w:t>муниципального округа</w:t>
      </w:r>
      <w:r w:rsidRPr="00F671D3">
        <w:t xml:space="preserve"> Курганской области, статьей </w:t>
      </w:r>
      <w:r>
        <w:t>29</w:t>
      </w:r>
      <w:r w:rsidRPr="00F671D3">
        <w:t xml:space="preserve"> Регламента Притобольной районной Думы, решением Притобольной районной Думы от 24 ноября 2010 года № 57 «Об утверждении Положения о присвоении звания Почетный гражданин Притобольного района», на основании</w:t>
      </w:r>
      <w:r>
        <w:t xml:space="preserve"> протокола заседания комиссии по присвоению почетного звания ««Почетный  гражданин Притобольного  муниципального округа Курганской области», </w:t>
      </w:r>
      <w:r w:rsidRPr="00F671D3">
        <w:t xml:space="preserve"> Дума </w:t>
      </w:r>
      <w:r>
        <w:t xml:space="preserve"> Притобольного муниципального округа Курганской области </w:t>
      </w:r>
      <w:r w:rsidRPr="00F671D3">
        <w:rPr>
          <w:b/>
        </w:rPr>
        <w:t>РЕШИЛА:</w:t>
      </w:r>
      <w:proofErr w:type="gramEnd"/>
    </w:p>
    <w:p w:rsidR="006176E7" w:rsidRPr="00F671D3" w:rsidRDefault="006176E7" w:rsidP="006176E7">
      <w:pPr>
        <w:jc w:val="both"/>
      </w:pPr>
      <w:r w:rsidRPr="00F671D3">
        <w:t xml:space="preserve">     1.</w:t>
      </w:r>
      <w:r>
        <w:t>Утвердить формы</w:t>
      </w:r>
      <w:r w:rsidRPr="00F671D3">
        <w:t xml:space="preserve"> бюллетен</w:t>
      </w:r>
      <w:r>
        <w:t>ей</w:t>
      </w:r>
      <w:r w:rsidRPr="00F671D3">
        <w:t xml:space="preserve"> для тайного голосования</w:t>
      </w:r>
      <w:r w:rsidRPr="00F61D08">
        <w:t xml:space="preserve"> </w:t>
      </w:r>
      <w:r>
        <w:t>по присвоению  звания «Почетный  гражданин Притобольного  муниципального округа Курганской области   в 2023 году»</w:t>
      </w:r>
      <w:r w:rsidRPr="00F671D3">
        <w:t>, согласно приложени</w:t>
      </w:r>
      <w:r>
        <w:t xml:space="preserve">ям 1 и 2 </w:t>
      </w:r>
      <w:r w:rsidRPr="00F671D3">
        <w:t xml:space="preserve"> к настоящему решению.</w:t>
      </w:r>
    </w:p>
    <w:p w:rsidR="006176E7" w:rsidRPr="00F671D3" w:rsidRDefault="006176E7" w:rsidP="006176E7">
      <w:pPr>
        <w:jc w:val="both"/>
      </w:pPr>
      <w:r w:rsidRPr="00F671D3">
        <w:t xml:space="preserve">    </w:t>
      </w:r>
      <w:r>
        <w:t>2</w:t>
      </w:r>
      <w:r w:rsidRPr="00F671D3">
        <w:t>.</w:t>
      </w:r>
      <w:r>
        <w:t xml:space="preserve"> Настоящее решение вступает в силу с момента его принятия.</w:t>
      </w:r>
    </w:p>
    <w:p w:rsidR="006176E7" w:rsidRPr="00F671D3" w:rsidRDefault="006176E7" w:rsidP="006176E7">
      <w:pPr>
        <w:jc w:val="both"/>
      </w:pPr>
    </w:p>
    <w:p w:rsidR="006176E7" w:rsidRPr="00F671D3" w:rsidRDefault="006176E7" w:rsidP="006176E7">
      <w:pPr>
        <w:jc w:val="both"/>
      </w:pPr>
    </w:p>
    <w:p w:rsidR="006176E7" w:rsidRDefault="006176E7" w:rsidP="006176E7">
      <w:pPr>
        <w:jc w:val="both"/>
      </w:pPr>
      <w:r w:rsidRPr="00F671D3">
        <w:t>Председатель  Думы</w:t>
      </w:r>
      <w:r>
        <w:t xml:space="preserve"> Притобольного </w:t>
      </w:r>
    </w:p>
    <w:p w:rsidR="006176E7" w:rsidRPr="00F671D3" w:rsidRDefault="006176E7" w:rsidP="006176E7">
      <w:pPr>
        <w:jc w:val="both"/>
      </w:pPr>
      <w:r>
        <w:t xml:space="preserve">муниципального округа  Курганской области                   </w:t>
      </w:r>
      <w:r w:rsidRPr="00F671D3">
        <w:t xml:space="preserve">                        </w:t>
      </w:r>
      <w:r>
        <w:t xml:space="preserve">            И.А. Суслова</w:t>
      </w:r>
    </w:p>
    <w:p w:rsidR="006176E7" w:rsidRPr="00F671D3" w:rsidRDefault="006176E7" w:rsidP="006176E7">
      <w:pPr>
        <w:jc w:val="both"/>
      </w:pPr>
    </w:p>
    <w:p w:rsidR="006176E7" w:rsidRPr="00F671D3" w:rsidRDefault="006176E7" w:rsidP="006176E7">
      <w:pPr>
        <w:jc w:val="both"/>
      </w:pPr>
    </w:p>
    <w:p w:rsidR="006176E7" w:rsidRPr="00F671D3" w:rsidRDefault="006176E7" w:rsidP="006176E7"/>
    <w:p w:rsidR="006176E7" w:rsidRPr="00F671D3" w:rsidRDefault="006176E7" w:rsidP="006176E7"/>
    <w:p w:rsidR="00BD4FE4" w:rsidRDefault="00BD4FE4"/>
    <w:sectPr w:rsidR="00BD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7"/>
    <w:rsid w:val="006176E7"/>
    <w:rsid w:val="00B90FA0"/>
    <w:rsid w:val="00B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2</cp:revision>
  <dcterms:created xsi:type="dcterms:W3CDTF">2023-11-23T08:49:00Z</dcterms:created>
  <dcterms:modified xsi:type="dcterms:W3CDTF">2023-11-23T08:49:00Z</dcterms:modified>
</cp:coreProperties>
</file>