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13" w:rsidRDefault="00EE03CB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300313" w:rsidRDefault="00EE03CB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300313" w:rsidRDefault="00EE03CB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 КУРГАНСКОЙ ОБЛАСТИ</w:t>
      </w:r>
    </w:p>
    <w:p w:rsidR="00300313" w:rsidRDefault="00EE03CB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ПРИТОБОЛЬНОГО МУНИЦИПАЛЬНОГО ОКРУГА </w:t>
      </w:r>
    </w:p>
    <w:p w:rsidR="00300313" w:rsidRDefault="00EE03CB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300313" w:rsidRDefault="00300313">
      <w:pPr>
        <w:rPr>
          <w:b/>
          <w:sz w:val="24"/>
          <w:szCs w:val="24"/>
        </w:rPr>
      </w:pPr>
    </w:p>
    <w:p w:rsidR="00300313" w:rsidRDefault="00300313">
      <w:pPr>
        <w:jc w:val="center"/>
        <w:rPr>
          <w:b/>
          <w:sz w:val="24"/>
          <w:szCs w:val="24"/>
        </w:rPr>
      </w:pPr>
    </w:p>
    <w:p w:rsidR="00300313" w:rsidRDefault="00EE03CB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00313" w:rsidRDefault="00300313">
      <w:pPr>
        <w:ind w:right="562"/>
        <w:jc w:val="center"/>
        <w:rPr>
          <w:b/>
          <w:sz w:val="24"/>
          <w:szCs w:val="24"/>
        </w:rPr>
      </w:pPr>
    </w:p>
    <w:p w:rsidR="00300313" w:rsidRDefault="00300313">
      <w:pPr>
        <w:ind w:right="562"/>
        <w:jc w:val="center"/>
        <w:rPr>
          <w:sz w:val="24"/>
          <w:szCs w:val="24"/>
        </w:rPr>
      </w:pPr>
    </w:p>
    <w:p w:rsidR="00300313" w:rsidRDefault="00EE03CB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г. № </w:t>
      </w:r>
      <w:r w:rsidR="00055269">
        <w:rPr>
          <w:sz w:val="24"/>
          <w:szCs w:val="24"/>
        </w:rPr>
        <w:t>10</w:t>
      </w:r>
    </w:p>
    <w:p w:rsidR="00300313" w:rsidRDefault="00EE03CB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300313" w:rsidRDefault="00300313">
      <w:pPr>
        <w:shd w:val="clear" w:color="auto" w:fill="FFFFFF"/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3"/>
      </w:tblGrid>
      <w:tr w:rsidR="00300313">
        <w:trPr>
          <w:trHeight w:val="1051"/>
        </w:trPr>
        <w:tc>
          <w:tcPr>
            <w:tcW w:w="4343" w:type="dxa"/>
          </w:tcPr>
          <w:p w:rsidR="00300313" w:rsidRDefault="00EE03C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Об утверждении Положения о порядке </w:t>
            </w:r>
            <w:r>
              <w:rPr>
                <w:rFonts w:cs="Times New Roman"/>
                <w:b/>
                <w:sz w:val="24"/>
                <w:szCs w:val="24"/>
              </w:rPr>
              <w:t>организации и проведения</w:t>
            </w:r>
          </w:p>
          <w:p w:rsidR="00300313" w:rsidRDefault="00EE03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публичных слушаний в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Притобольном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муниципальном округе Курганской области</w:t>
            </w:r>
          </w:p>
        </w:tc>
      </w:tr>
    </w:tbl>
    <w:p w:rsidR="00300313" w:rsidRDefault="00300313">
      <w:pPr>
        <w:rPr>
          <w:sz w:val="24"/>
          <w:szCs w:val="24"/>
        </w:rPr>
      </w:pPr>
    </w:p>
    <w:p w:rsidR="00300313" w:rsidRDefault="00300313">
      <w:pPr>
        <w:rPr>
          <w:b/>
          <w:sz w:val="24"/>
          <w:szCs w:val="24"/>
        </w:rPr>
      </w:pPr>
    </w:p>
    <w:p w:rsidR="00300313" w:rsidRDefault="00EE03CB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Руководствуясь Федеральным законом от 6 октября 2003 года № 131 - 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</w:rPr>
        <w:t>Дума Притобольного муниципального округа Курганской области</w:t>
      </w:r>
    </w:p>
    <w:p w:rsidR="00300313" w:rsidRDefault="00EE03C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Утвердить Положение о порядке организации и проведения публичных слушаний в </w:t>
      </w:r>
      <w:proofErr w:type="spellStart"/>
      <w:r>
        <w:rPr>
          <w:rFonts w:cs="Times New Roman"/>
          <w:sz w:val="24"/>
          <w:szCs w:val="24"/>
        </w:rPr>
        <w:t>Притобольном</w:t>
      </w:r>
      <w:proofErr w:type="spellEnd"/>
      <w:r>
        <w:rPr>
          <w:rFonts w:cs="Times New Roman"/>
          <w:sz w:val="24"/>
          <w:szCs w:val="24"/>
        </w:rPr>
        <w:t xml:space="preserve"> муниципальном округе Курганской области согласно приложению к настоящему решению.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Признать ут</w:t>
      </w:r>
      <w:r>
        <w:rPr>
          <w:rFonts w:cs="Times New Roman"/>
          <w:sz w:val="24"/>
          <w:szCs w:val="24"/>
        </w:rPr>
        <w:t>ратившими силу: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Притобольной</w:t>
      </w:r>
      <w:proofErr w:type="spellEnd"/>
      <w:r>
        <w:rPr>
          <w:rFonts w:cs="Times New Roman"/>
          <w:sz w:val="24"/>
          <w:szCs w:val="24"/>
        </w:rPr>
        <w:t xml:space="preserve"> районной Думы от 28.10.2015 г. № 11 «Об утверждении Положения о порядке организации и проведения публичных слушаний в </w:t>
      </w:r>
      <w:proofErr w:type="spellStart"/>
      <w:r>
        <w:rPr>
          <w:rFonts w:cs="Times New Roman"/>
          <w:sz w:val="24"/>
          <w:szCs w:val="24"/>
        </w:rPr>
        <w:t>Притобольном</w:t>
      </w:r>
      <w:proofErr w:type="spellEnd"/>
      <w:r>
        <w:rPr>
          <w:rFonts w:cs="Times New Roman"/>
          <w:sz w:val="24"/>
          <w:szCs w:val="24"/>
        </w:rPr>
        <w:t xml:space="preserve"> районе»;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решение Березовской сельской Думы от 18.11.2019 г. № 22 «</w:t>
      </w:r>
      <w:r>
        <w:rPr>
          <w:rFonts w:cs="Times New Roman"/>
          <w:sz w:val="24"/>
          <w:szCs w:val="24"/>
          <w:shd w:val="clear" w:color="auto" w:fill="FFFFFF"/>
        </w:rPr>
        <w:t>Об утверждении Пол</w:t>
      </w:r>
      <w:r>
        <w:rPr>
          <w:rFonts w:cs="Times New Roman"/>
          <w:sz w:val="24"/>
          <w:szCs w:val="24"/>
          <w:shd w:val="clear" w:color="auto" w:fill="FFFFFF"/>
        </w:rPr>
        <w:t>ожения о публичных слушаниях в Березовском сельсовете»</w:t>
      </w:r>
      <w:r>
        <w:rPr>
          <w:rFonts w:cs="Times New Roman"/>
          <w:sz w:val="24"/>
          <w:szCs w:val="24"/>
        </w:rPr>
        <w:t>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Боровлянской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13.07.2022 г. № 13 «Об утверждении Положения о порядке организации и проведения публичных слушаний»;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Гладковской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21.11.2019 г. № 20 «</w:t>
      </w:r>
      <w:r>
        <w:rPr>
          <w:rFonts w:cs="Times New Roman"/>
          <w:sz w:val="24"/>
          <w:szCs w:val="24"/>
        </w:rPr>
        <w:t xml:space="preserve">Об утверждении Положения о публичных слушаниях в </w:t>
      </w:r>
      <w:proofErr w:type="spellStart"/>
      <w:r>
        <w:rPr>
          <w:rFonts w:cs="Times New Roman"/>
          <w:sz w:val="24"/>
          <w:szCs w:val="24"/>
        </w:rPr>
        <w:t>Гладковском</w:t>
      </w:r>
      <w:proofErr w:type="spellEnd"/>
      <w:r>
        <w:rPr>
          <w:rFonts w:cs="Times New Roman"/>
          <w:sz w:val="24"/>
          <w:szCs w:val="24"/>
        </w:rPr>
        <w:t xml:space="preserve"> сельсовете»;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Глядянской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15.06.2022 г. № 92 «</w:t>
      </w:r>
      <w:proofErr w:type="gramStart"/>
      <w:r>
        <w:rPr>
          <w:rFonts w:cs="Times New Roman"/>
          <w:sz w:val="24"/>
          <w:szCs w:val="24"/>
        </w:rPr>
        <w:t>Об</w:t>
      </w:r>
      <w:proofErr w:type="gramEnd"/>
      <w:r>
        <w:rPr>
          <w:rFonts w:cs="Times New Roman"/>
          <w:sz w:val="24"/>
          <w:szCs w:val="24"/>
        </w:rPr>
        <w:t xml:space="preserve"> Положении «О порядке организации и проведения публичных слушаний, общественных обсуждений в Глядянском сельсовете»;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реш</w:t>
      </w:r>
      <w:r>
        <w:rPr>
          <w:rFonts w:cs="Times New Roman"/>
          <w:sz w:val="24"/>
          <w:szCs w:val="24"/>
        </w:rPr>
        <w:t xml:space="preserve">ение </w:t>
      </w:r>
      <w:proofErr w:type="spellStart"/>
      <w:r>
        <w:rPr>
          <w:rFonts w:cs="Times New Roman"/>
          <w:sz w:val="24"/>
          <w:szCs w:val="24"/>
        </w:rPr>
        <w:t>Давыдовской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20.03.2020 г. № 7 «</w:t>
      </w:r>
      <w:r>
        <w:rPr>
          <w:rFonts w:cs="Times New Roman"/>
          <w:sz w:val="24"/>
          <w:szCs w:val="24"/>
          <w:shd w:val="clear" w:color="auto" w:fill="FFFFFF"/>
        </w:rPr>
        <w:t>Об утверждении Положения о публичных слушаниях  в Давыдовском сельсовете</w:t>
      </w:r>
      <w:r>
        <w:rPr>
          <w:rFonts w:cs="Times New Roman"/>
          <w:sz w:val="24"/>
          <w:szCs w:val="24"/>
        </w:rPr>
        <w:t>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Межборной</w:t>
      </w:r>
      <w:proofErr w:type="spellEnd"/>
      <w:r>
        <w:rPr>
          <w:rFonts w:cs="Times New Roman"/>
          <w:sz w:val="24"/>
          <w:szCs w:val="24"/>
        </w:rPr>
        <w:t xml:space="preserve"> сельской Думы от 30.10.2019 г. № 24 «</w:t>
      </w:r>
      <w:r>
        <w:rPr>
          <w:rFonts w:cs="Times New Roman"/>
          <w:sz w:val="24"/>
          <w:szCs w:val="24"/>
          <w:shd w:val="clear" w:color="auto" w:fill="FFFFFF"/>
        </w:rPr>
        <w:t xml:space="preserve">Об утверждении Положения о публичных слушаниях в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Межборном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сельсовете</w:t>
      </w:r>
      <w:r>
        <w:rPr>
          <w:rFonts w:cs="Times New Roman"/>
          <w:sz w:val="24"/>
          <w:szCs w:val="24"/>
        </w:rPr>
        <w:t>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Нагорской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27.04.2006 г. № 40 «Об утверждении Положения о порядке организации и проведения публичных слушаний»;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Обуховской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11.05.2022 г. № 3 «Об утверждении Положения о порядке организации и проведения </w:t>
      </w:r>
      <w:r>
        <w:rPr>
          <w:rFonts w:cs="Times New Roman"/>
          <w:sz w:val="24"/>
          <w:szCs w:val="24"/>
        </w:rPr>
        <w:t>публичных слушаний»;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Плотниковской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03.03.2020 г. № 4 «Об утверждении Положения о публичных слушаниях в </w:t>
      </w:r>
      <w:proofErr w:type="spellStart"/>
      <w:r>
        <w:rPr>
          <w:rFonts w:cs="Times New Roman"/>
          <w:sz w:val="24"/>
          <w:szCs w:val="24"/>
        </w:rPr>
        <w:t>Плотниковском</w:t>
      </w:r>
      <w:proofErr w:type="spellEnd"/>
      <w:r>
        <w:rPr>
          <w:rFonts w:cs="Times New Roman"/>
          <w:sz w:val="24"/>
          <w:szCs w:val="24"/>
        </w:rPr>
        <w:t xml:space="preserve"> сельсовете»;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решение </w:t>
      </w:r>
      <w:proofErr w:type="spellStart"/>
      <w:r>
        <w:rPr>
          <w:rFonts w:cs="Times New Roman"/>
          <w:sz w:val="24"/>
          <w:szCs w:val="24"/>
        </w:rPr>
        <w:t>Раскатихинской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06.11.2009 г. № 35 «О </w:t>
      </w:r>
      <w:proofErr w:type="gramStart"/>
      <w:r>
        <w:rPr>
          <w:rFonts w:cs="Times New Roman"/>
          <w:sz w:val="24"/>
          <w:szCs w:val="24"/>
        </w:rPr>
        <w:t>Положении</w:t>
      </w:r>
      <w:proofErr w:type="gramEnd"/>
      <w:r>
        <w:rPr>
          <w:rFonts w:cs="Times New Roman"/>
          <w:sz w:val="24"/>
          <w:szCs w:val="24"/>
        </w:rPr>
        <w:t xml:space="preserve"> о порядке организации и п</w:t>
      </w:r>
      <w:r>
        <w:rPr>
          <w:rFonts w:cs="Times New Roman"/>
          <w:sz w:val="24"/>
          <w:szCs w:val="24"/>
        </w:rPr>
        <w:t xml:space="preserve">роведения публичных слушаний на территории </w:t>
      </w:r>
      <w:proofErr w:type="spellStart"/>
      <w:r>
        <w:rPr>
          <w:rFonts w:cs="Times New Roman"/>
          <w:sz w:val="24"/>
          <w:szCs w:val="24"/>
        </w:rPr>
        <w:t>Раскатихинского</w:t>
      </w:r>
      <w:proofErr w:type="spellEnd"/>
      <w:r>
        <w:rPr>
          <w:rFonts w:cs="Times New Roman"/>
          <w:sz w:val="24"/>
          <w:szCs w:val="24"/>
        </w:rPr>
        <w:t xml:space="preserve"> сельсовета»;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решение </w:t>
      </w:r>
      <w:proofErr w:type="spellStart"/>
      <w:r>
        <w:rPr>
          <w:rFonts w:cs="Times New Roman"/>
          <w:sz w:val="24"/>
          <w:szCs w:val="24"/>
        </w:rPr>
        <w:t>Чернавской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15.06.2022 г. № 6 «О Положении «О порядке организации и проведения публичных слушаний, общественных обсуждений в </w:t>
      </w:r>
      <w:proofErr w:type="spellStart"/>
      <w:r>
        <w:rPr>
          <w:rFonts w:cs="Times New Roman"/>
          <w:sz w:val="24"/>
          <w:szCs w:val="24"/>
        </w:rPr>
        <w:t>Чернавском</w:t>
      </w:r>
      <w:proofErr w:type="spellEnd"/>
      <w:r>
        <w:rPr>
          <w:rFonts w:cs="Times New Roman"/>
          <w:sz w:val="24"/>
          <w:szCs w:val="24"/>
        </w:rPr>
        <w:t xml:space="preserve"> сельсовете»;</w:t>
      </w:r>
    </w:p>
    <w:p w:rsidR="00300313" w:rsidRDefault="00EE03CB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решение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Ялымской</w:t>
      </w:r>
      <w:proofErr w:type="spellEnd"/>
      <w:r>
        <w:rPr>
          <w:rFonts w:cs="Times New Roman"/>
          <w:sz w:val="24"/>
          <w:szCs w:val="24"/>
        </w:rPr>
        <w:t xml:space="preserve"> сельской Думы от 18.11.2009 г. № 8 «</w:t>
      </w:r>
      <w:r>
        <w:rPr>
          <w:sz w:val="24"/>
          <w:szCs w:val="24"/>
          <w:shd w:val="clear" w:color="auto" w:fill="FFFFFF"/>
        </w:rPr>
        <w:t>Об утверждении Положения о порядке организации и проведения публичных слушаний</w:t>
      </w:r>
      <w:r>
        <w:rPr>
          <w:rFonts w:cs="Times New Roman"/>
          <w:sz w:val="24"/>
          <w:szCs w:val="24"/>
        </w:rPr>
        <w:t>».</w:t>
      </w:r>
    </w:p>
    <w:p w:rsidR="00300313" w:rsidRDefault="00EE03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 w:rsidR="00300313" w:rsidRDefault="00EE03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подлежит официальному опубликованию в установленном порядке.</w:t>
      </w:r>
    </w:p>
    <w:p w:rsidR="00300313" w:rsidRDefault="00EE03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</w:t>
      </w:r>
      <w:r>
        <w:rPr>
          <w:sz w:val="24"/>
          <w:szCs w:val="24"/>
        </w:rPr>
        <w:t xml:space="preserve">е решение вступает в силу после его официального опубликования. </w:t>
      </w:r>
    </w:p>
    <w:p w:rsidR="00300313" w:rsidRDefault="00300313">
      <w:pPr>
        <w:pStyle w:val="ListParagraph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00313" w:rsidRDefault="00300313">
      <w:pPr>
        <w:pStyle w:val="ListParagraph1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00313" w:rsidRDefault="00EE03C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300313" w:rsidRDefault="00EE03C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300313" w:rsidRDefault="00EE03C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Курганской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И.А. Суслова</w:t>
      </w:r>
    </w:p>
    <w:p w:rsidR="00300313" w:rsidRDefault="0030031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Притобольного рай</w:t>
            </w:r>
            <w:r>
              <w:rPr>
                <w:sz w:val="24"/>
                <w:szCs w:val="24"/>
              </w:rPr>
              <w:t xml:space="preserve">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Спиридонов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А.Д. </w:t>
            </w:r>
            <w:proofErr w:type="spellStart"/>
            <w:r>
              <w:rPr>
                <w:sz w:val="24"/>
                <w:szCs w:val="24"/>
              </w:rPr>
              <w:t>Подкорытов</w:t>
            </w:r>
            <w:proofErr w:type="spellEnd"/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Гладковского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Кириллов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Боровлянского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Ходак</w:t>
            </w:r>
            <w:proofErr w:type="spellEnd"/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Волкова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Иванов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Межборного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Ильина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.о. </w:t>
            </w: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Нагорского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.В. Пяткова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Обуховского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Игнатьев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Злыднев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Раскатихинского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Тутуков</w:t>
            </w:r>
            <w:proofErr w:type="spellEnd"/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Чернавского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Иргалеев</w:t>
            </w:r>
            <w:proofErr w:type="spellEnd"/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  <w:tr w:rsidR="00300313">
        <w:tc>
          <w:tcPr>
            <w:tcW w:w="675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300313" w:rsidRDefault="00EE0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 Зайцева</w:t>
            </w:r>
          </w:p>
          <w:p w:rsidR="00300313" w:rsidRDefault="00300313">
            <w:pPr>
              <w:jc w:val="both"/>
              <w:rPr>
                <w:sz w:val="24"/>
                <w:szCs w:val="24"/>
              </w:rPr>
            </w:pPr>
          </w:p>
        </w:tc>
      </w:tr>
    </w:tbl>
    <w:p w:rsidR="00300313" w:rsidRDefault="00300313">
      <w:pPr>
        <w:jc w:val="both"/>
        <w:rPr>
          <w:sz w:val="24"/>
          <w:szCs w:val="24"/>
        </w:rPr>
      </w:pPr>
    </w:p>
    <w:p w:rsidR="00300313" w:rsidRDefault="0030031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300313" w:rsidRDefault="0030031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300313" w:rsidRDefault="0030031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300313" w:rsidRDefault="00EE03CB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300313" w:rsidRDefault="00EE03CB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300313" w:rsidRDefault="00EE03CB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p w:rsidR="00300313" w:rsidRDefault="00300313">
      <w:pPr>
        <w:rPr>
          <w:rFonts w:cs="Times New Roman"/>
          <w:sz w:val="24"/>
          <w:szCs w:val="24"/>
        </w:rPr>
        <w:sectPr w:rsidR="00300313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page" w:tblpX="5683" w:tblpY="-67"/>
        <w:tblW w:w="5547" w:type="dxa"/>
        <w:tblLook w:val="04A0"/>
      </w:tblPr>
      <w:tblGrid>
        <w:gridCol w:w="5547"/>
      </w:tblGrid>
      <w:tr w:rsidR="00300313">
        <w:trPr>
          <w:trHeight w:val="1676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300313" w:rsidRDefault="00EE03CB" w:rsidP="000552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к решению Думы Притобольного муниципального округа Курганской области от 28 апреля 2023 года № </w:t>
            </w:r>
            <w:r w:rsidR="000552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Об утверждении Положения о </w:t>
            </w:r>
            <w:r>
              <w:rPr>
                <w:rFonts w:cs="Times New Roman"/>
                <w:sz w:val="24"/>
                <w:szCs w:val="24"/>
              </w:rPr>
              <w:t>порядке организации и проведения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публичных слушаний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Притобольном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муниципальном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округе Курганской области</w:t>
            </w:r>
            <w:r>
              <w:rPr>
                <w:rStyle w:val="10"/>
                <w:rFonts w:cs="Times New Roman"/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00313" w:rsidRDefault="00300313">
      <w:pPr>
        <w:jc w:val="both"/>
        <w:rPr>
          <w:rFonts w:cs="Times New Roman"/>
          <w:sz w:val="24"/>
          <w:szCs w:val="24"/>
        </w:rPr>
      </w:pPr>
    </w:p>
    <w:p w:rsidR="00300313" w:rsidRDefault="00300313">
      <w:pPr>
        <w:jc w:val="both"/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p w:rsidR="00300313" w:rsidRDefault="00300313">
      <w:pPr>
        <w:rPr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Положение</w:t>
      </w: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порядке организации и проведения публичных слушаний</w:t>
      </w: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 </w:t>
      </w:r>
      <w:proofErr w:type="spellStart"/>
      <w:r>
        <w:rPr>
          <w:rFonts w:cs="Times New Roman"/>
          <w:b/>
          <w:sz w:val="24"/>
          <w:szCs w:val="24"/>
        </w:rPr>
        <w:t>Притобольном</w:t>
      </w:r>
      <w:proofErr w:type="spellEnd"/>
      <w:r>
        <w:rPr>
          <w:rFonts w:cs="Times New Roman"/>
          <w:b/>
          <w:sz w:val="24"/>
          <w:szCs w:val="24"/>
        </w:rPr>
        <w:t xml:space="preserve"> муниципальном округе Курганской </w:t>
      </w:r>
      <w:r>
        <w:rPr>
          <w:rFonts w:cs="Times New Roman"/>
          <w:b/>
          <w:sz w:val="24"/>
          <w:szCs w:val="24"/>
        </w:rPr>
        <w:t>области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Глава I. Общие положения</w:t>
      </w:r>
    </w:p>
    <w:p w:rsidR="00300313" w:rsidRDefault="00300313">
      <w:pPr>
        <w:jc w:val="center"/>
        <w:rPr>
          <w:rFonts w:cs="Times New Roman"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 и н</w:t>
      </w:r>
      <w:r>
        <w:rPr>
          <w:rFonts w:cs="Times New Roman"/>
          <w:sz w:val="24"/>
          <w:szCs w:val="24"/>
        </w:rPr>
        <w:t>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>
        <w:rPr>
          <w:rFonts w:cs="Times New Roman"/>
          <w:sz w:val="24"/>
          <w:szCs w:val="24"/>
        </w:rPr>
        <w:t>публичных слушаний на территории Притобольного муниципального округа Курганской области.</w:t>
      </w:r>
    </w:p>
    <w:p w:rsidR="00300313" w:rsidRDefault="00EE03CB">
      <w:pPr>
        <w:ind w:left="11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Настоящее Положение не определяет порядок организации и проведения публичных слушаний </w:t>
      </w:r>
      <w:r>
        <w:rPr>
          <w:rFonts w:cs="Times New Roman"/>
          <w:bCs/>
          <w:sz w:val="24"/>
          <w:szCs w:val="24"/>
        </w:rPr>
        <w:t xml:space="preserve">по вопросам градостроительной деятельности на территории </w:t>
      </w:r>
      <w:r>
        <w:rPr>
          <w:rFonts w:cs="Times New Roman"/>
          <w:sz w:val="24"/>
          <w:szCs w:val="24"/>
        </w:rPr>
        <w:t>населенных пунктов, вход</w:t>
      </w:r>
      <w:r>
        <w:rPr>
          <w:rFonts w:cs="Times New Roman"/>
          <w:sz w:val="24"/>
          <w:szCs w:val="24"/>
        </w:rPr>
        <w:t>ящих в состав Притобольного муниципального округа Курганской области.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1. Публичные слушания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Публичные слушания – это форма прямого волеизъявления граждан, реализуемая путем обсуждения жителями муниципального образования проектов муниципальных прав</w:t>
      </w:r>
      <w:r>
        <w:rPr>
          <w:rFonts w:cs="Times New Roman"/>
          <w:sz w:val="24"/>
          <w:szCs w:val="24"/>
        </w:rPr>
        <w:t>овых актов по вопросам местного значения.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Публичные слушания могут проводиться Думой Притобольного муниципального округа Курганской области или Главой Притобольного муниципального округа Курганской области.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2. Инициатива по проведению публичных слу</w:t>
      </w:r>
      <w:r>
        <w:rPr>
          <w:rFonts w:cs="Times New Roman"/>
          <w:b/>
          <w:sz w:val="24"/>
          <w:szCs w:val="24"/>
        </w:rPr>
        <w:t>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Публичные слушания проводятся по инициативе: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населения Притобольного муниципального округа Курганской области;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Думы Притобольного муниципального округа Курганской области;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Главы Притобольного муниципального округа Курганской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Ини</w:t>
      </w:r>
      <w:r>
        <w:rPr>
          <w:rFonts w:cs="Times New Roman"/>
          <w:sz w:val="24"/>
          <w:szCs w:val="24"/>
        </w:rPr>
        <w:t>циатива по проведению публичных слушаний, исходящая от Думы Притобольного муниципального округа Курганской области или Главы Притобольного муниципального округа Курганской области выражается в принятии указанными органами соответствующих правовых актов.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Инициатива по проведению публичных слушаний, исходящая от населения, выражается в направлении в Думу Притобольного муниципального округа Курганской области инициативной группой по проведению публичных слушаний соответствующего ходатайства в порядке, устан</w:t>
      </w:r>
      <w:r>
        <w:rPr>
          <w:rFonts w:cs="Times New Roman"/>
          <w:sz w:val="24"/>
          <w:szCs w:val="24"/>
        </w:rPr>
        <w:t>овленном настоящим Положением.</w:t>
      </w:r>
    </w:p>
    <w:p w:rsidR="00300313" w:rsidRDefault="00300313">
      <w:pPr>
        <w:ind w:firstLine="567"/>
        <w:rPr>
          <w:rFonts w:cs="Times New Roman"/>
          <w:b/>
          <w:sz w:val="24"/>
          <w:szCs w:val="24"/>
        </w:rPr>
      </w:pP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Статья 3. Назначение публичных слушаний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Публичные слушания, проводимые по инициативе населения Думы Притобольного муниципального округа Курганской области, назначаются Думой Притобольного муниципального округа </w:t>
      </w:r>
      <w:r>
        <w:rPr>
          <w:rFonts w:cs="Times New Roman"/>
          <w:sz w:val="24"/>
          <w:szCs w:val="24"/>
        </w:rPr>
        <w:t>Курганской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Публичные слушания, проводимые по инициативе Главы Притобольного муниципального округа Курганской области, назначаются Главой Притобольного муниципального округа Курганской области.</w:t>
      </w:r>
    </w:p>
    <w:p w:rsidR="00300313" w:rsidRDefault="00300313">
      <w:pPr>
        <w:ind w:firstLine="567"/>
        <w:jc w:val="both"/>
        <w:rPr>
          <w:rFonts w:cs="Times New Roman"/>
          <w:b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4. Вопросы, выносимые на публичные слушания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На публичные слушания в обязательном порядке выносятся: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1) проект Устава Притобольного муниципального округа Курганской области, а также проект решения Думы Притобольного муниципального округа Курганской области о внесении изменений и (или) дополнений</w:t>
      </w:r>
      <w:r>
        <w:rPr>
          <w:rFonts w:cs="Times New Roman"/>
          <w:sz w:val="24"/>
          <w:szCs w:val="24"/>
        </w:rPr>
        <w:t xml:space="preserve"> в данный Устав, кроме случаев, когда в Устав Притобольного муниципального округа Курганской области вносятся изменения в форме точного воспроизведения положений Конституции Российской Федерации, федеральных законов, Устава или законов Курганской области в</w:t>
      </w:r>
      <w:r>
        <w:rPr>
          <w:rFonts w:cs="Times New Roman"/>
          <w:sz w:val="24"/>
          <w:szCs w:val="24"/>
        </w:rPr>
        <w:t xml:space="preserve"> целях приведения данного устава в</w:t>
      </w:r>
      <w:proofErr w:type="gramEnd"/>
      <w:r>
        <w:rPr>
          <w:rFonts w:cs="Times New Roman"/>
          <w:sz w:val="24"/>
          <w:szCs w:val="24"/>
        </w:rPr>
        <w:t xml:space="preserve"> соответствие с этими нормативными правовыми актами;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проект бюджета Притобольного муниципального округа Курганской области и отчет о его исполнении;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прое</w:t>
      </w:r>
      <w:proofErr w:type="gramStart"/>
      <w:r>
        <w:rPr>
          <w:rFonts w:cs="Times New Roman"/>
          <w:sz w:val="24"/>
          <w:szCs w:val="24"/>
        </w:rPr>
        <w:t>кт стр</w:t>
      </w:r>
      <w:proofErr w:type="gramEnd"/>
      <w:r>
        <w:rPr>
          <w:rFonts w:cs="Times New Roman"/>
          <w:sz w:val="24"/>
          <w:szCs w:val="24"/>
        </w:rPr>
        <w:t xml:space="preserve">атегии социально - экономического развития Притобольного </w:t>
      </w:r>
      <w:r>
        <w:rPr>
          <w:rFonts w:cs="Times New Roman"/>
          <w:sz w:val="24"/>
          <w:szCs w:val="24"/>
        </w:rPr>
        <w:t>муниципального округа Курганской области;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4) вопросы о преобразовании Притобольного муниципального округа Курганской области, за исключением случаев, если в соответствии со статьей 13 Федерального закона от 06.10.2003 года № 131 - ФЗ «Об общих принципах ор</w:t>
      </w:r>
      <w:r>
        <w:rPr>
          <w:rFonts w:cs="Times New Roman"/>
          <w:sz w:val="24"/>
          <w:szCs w:val="24"/>
        </w:rPr>
        <w:t>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proofErr w:type="gramEnd"/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На публичные слушания могут </w:t>
      </w:r>
      <w:r>
        <w:rPr>
          <w:rFonts w:cs="Times New Roman"/>
          <w:sz w:val="24"/>
          <w:szCs w:val="24"/>
        </w:rPr>
        <w:t>быть вынесены любые проекты муниципальных правовых актов по вопросам местного значения муниципального образования.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Глава </w:t>
      </w:r>
      <w:r>
        <w:rPr>
          <w:rFonts w:cs="Times New Roman"/>
          <w:b/>
          <w:bCs/>
          <w:sz w:val="24"/>
          <w:szCs w:val="24"/>
          <w:lang w:val="en-US"/>
        </w:rPr>
        <w:t>II</w:t>
      </w:r>
      <w:r>
        <w:rPr>
          <w:rFonts w:cs="Times New Roman"/>
          <w:b/>
          <w:bCs/>
          <w:sz w:val="24"/>
          <w:szCs w:val="24"/>
        </w:rPr>
        <w:t xml:space="preserve">. Реализация населением </w:t>
      </w:r>
      <w:r>
        <w:rPr>
          <w:rFonts w:cs="Times New Roman"/>
          <w:b/>
          <w:sz w:val="24"/>
          <w:szCs w:val="24"/>
        </w:rPr>
        <w:t>Притобольного</w:t>
      </w:r>
      <w:r>
        <w:rPr>
          <w:rFonts w:cs="Times New Roman"/>
          <w:b/>
          <w:bCs/>
          <w:sz w:val="24"/>
          <w:szCs w:val="24"/>
        </w:rPr>
        <w:t xml:space="preserve"> муниципального округа</w:t>
      </w:r>
    </w:p>
    <w:p w:rsidR="00300313" w:rsidRDefault="00EE03C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Курганской области инициативы по проведению публичных слушаний</w:t>
      </w:r>
    </w:p>
    <w:p w:rsidR="00300313" w:rsidRDefault="00300313">
      <w:pPr>
        <w:jc w:val="center"/>
        <w:rPr>
          <w:rFonts w:cs="Times New Roman"/>
          <w:b/>
          <w:bCs/>
          <w:sz w:val="24"/>
          <w:szCs w:val="24"/>
        </w:rPr>
      </w:pP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Статья </w:t>
      </w:r>
      <w:r>
        <w:rPr>
          <w:rFonts w:cs="Times New Roman"/>
          <w:b/>
          <w:sz w:val="24"/>
          <w:szCs w:val="24"/>
        </w:rPr>
        <w:t>5. Порядок реализации населением инициативы</w:t>
      </w: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 проведению публичных слушаний</w:t>
      </w:r>
    </w:p>
    <w:p w:rsidR="00300313" w:rsidRDefault="00300313">
      <w:pPr>
        <w:ind w:firstLine="567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Каждый гражданин Российской Федерации или группа граждан, проживающие на территории Притобольного муниципального округа Курганской области, обладающие избирательным правом, вп</w:t>
      </w:r>
      <w:r>
        <w:rPr>
          <w:rFonts w:cs="Times New Roman"/>
          <w:sz w:val="24"/>
          <w:szCs w:val="24"/>
        </w:rPr>
        <w:t>раве образовать инициативную группу по проведению публичных слушаний в количестве не менее 5 человек.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Инициативная группа по проведению публичных слушаний обращается в Думу Притобольного муниципального округа Курганской области с ходатайством о проведен</w:t>
      </w:r>
      <w:r>
        <w:rPr>
          <w:rFonts w:cs="Times New Roman"/>
          <w:sz w:val="24"/>
          <w:szCs w:val="24"/>
        </w:rPr>
        <w:t>ии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вопрос (вопросы), предлагаемый (предлагаемые) инициативной группой для вынесения на публичные слушания;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фамилия, имя, отчество, дата рождения, сер</w:t>
      </w:r>
      <w:r>
        <w:rPr>
          <w:rFonts w:cs="Times New Roman"/>
          <w:sz w:val="24"/>
          <w:szCs w:val="24"/>
        </w:rPr>
        <w:t xml:space="preserve">ия, номер и дата выдачи паспорта или иного документа, заменяющего паспорт гражданина, а также адрес места жительства </w:t>
      </w:r>
      <w:r>
        <w:rPr>
          <w:rFonts w:cs="Times New Roman"/>
          <w:sz w:val="24"/>
          <w:szCs w:val="24"/>
        </w:rPr>
        <w:lastRenderedPageBreak/>
        <w:t>член</w:t>
      </w:r>
      <w:proofErr w:type="gramStart"/>
      <w:r>
        <w:rPr>
          <w:rFonts w:cs="Times New Roman"/>
          <w:sz w:val="24"/>
          <w:szCs w:val="24"/>
        </w:rPr>
        <w:t>а(</w:t>
      </w:r>
      <w:proofErr w:type="spellStart"/>
      <w:proofErr w:type="gramEnd"/>
      <w:r>
        <w:rPr>
          <w:rFonts w:cs="Times New Roman"/>
          <w:sz w:val="24"/>
          <w:szCs w:val="24"/>
        </w:rPr>
        <w:t>ов</w:t>
      </w:r>
      <w:proofErr w:type="spellEnd"/>
      <w:r>
        <w:rPr>
          <w:rFonts w:cs="Times New Roman"/>
          <w:sz w:val="24"/>
          <w:szCs w:val="24"/>
        </w:rPr>
        <w:t>) инициативной группы, уполномоченных действовать от ее имени и представлять ее интересы.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Ходатайство инициативной группы должно бы</w:t>
      </w:r>
      <w:r>
        <w:rPr>
          <w:rFonts w:cs="Times New Roman"/>
          <w:sz w:val="24"/>
          <w:szCs w:val="24"/>
        </w:rPr>
        <w:t>ть подписано всеми членами указанной группы.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ходатайству инициативной группы по проведению публичных слушаний прилагаются: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протокол заседания инициативной группы по проведению публичных слушаний, на котором было принято решение о выдвижении инициативы </w:t>
      </w:r>
      <w:r>
        <w:rPr>
          <w:rFonts w:cs="Times New Roman"/>
          <w:sz w:val="24"/>
          <w:szCs w:val="24"/>
        </w:rPr>
        <w:t>проведения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проект муниципального правого акта, предлагаемый для вынесения на публичные слушания;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список всех членов инициативной группы с указанием фамилий, имен, отчеств, дат рождения и адресов места жительства.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Дума Притобольно</w:t>
      </w:r>
      <w:r>
        <w:rPr>
          <w:rFonts w:cs="Times New Roman"/>
          <w:sz w:val="24"/>
          <w:szCs w:val="24"/>
        </w:rPr>
        <w:t>го муниципального округа Курганской области в течение 15 дней со дня поступления ходатайства инициативной группы по проведению публичных слушаний обязана рассмотреть ходатайство и приложенные к нему документы и принять решение: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случае соответствия указ</w:t>
      </w:r>
      <w:r>
        <w:rPr>
          <w:rFonts w:cs="Times New Roman"/>
          <w:sz w:val="24"/>
          <w:szCs w:val="24"/>
        </w:rPr>
        <w:t>анных ходатайства и документов требованиям настоящего Положения, а также в случае соответствия выносимого на публичные слушания проекта муниципального правового акта требованиями законодательства – о назначении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противном случае - об</w:t>
      </w:r>
      <w:r>
        <w:rPr>
          <w:rFonts w:cs="Times New Roman"/>
          <w:sz w:val="24"/>
          <w:szCs w:val="24"/>
        </w:rPr>
        <w:t xml:space="preserve"> отказе в назначении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случае отказа в проведении публичных слушаний, в решении Думы Притобольного муниципального округа Курганской области должны быть изложены причины отказа.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Копия решения Думы Притобольного муниципального округа Кург</w:t>
      </w:r>
      <w:r>
        <w:rPr>
          <w:rFonts w:cs="Times New Roman"/>
          <w:sz w:val="24"/>
          <w:szCs w:val="24"/>
        </w:rPr>
        <w:t>анской области в течение двух дней со дня принятия направляется представителям инициативной группы.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Глава III. Порядок назначения публичных слушаний</w:t>
      </w:r>
    </w:p>
    <w:p w:rsidR="00300313" w:rsidRDefault="00300313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6. Порядок назначения публичных слушаний</w:t>
      </w:r>
    </w:p>
    <w:p w:rsidR="00300313" w:rsidRDefault="00300313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Публичные слушания назначаются нормативным правовым а</w:t>
      </w:r>
      <w:r>
        <w:rPr>
          <w:rFonts w:cs="Times New Roman"/>
          <w:sz w:val="24"/>
          <w:szCs w:val="24"/>
        </w:rPr>
        <w:t>ктом Думы Притобольного муниципального округа Курганской области или Главы Притобольного муниципального округа Курганской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В нормативном правовом акте о назначении публичных слушаний должны быть указаны: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дата проведения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>
        <w:rPr>
          <w:rFonts w:cs="Times New Roman"/>
          <w:sz w:val="24"/>
          <w:szCs w:val="24"/>
        </w:rPr>
        <w:t>ремя проведения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место проведения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 вопрос (вопросы), выносимый (выносимые) на публичные слушания;</w:t>
      </w:r>
      <w:proofErr w:type="gramEnd"/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состав рабочей группы по проведению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сроки подачи предложения и рекомендаций заинтересованных</w:t>
      </w:r>
      <w:r>
        <w:rPr>
          <w:rFonts w:cs="Times New Roman"/>
          <w:sz w:val="24"/>
          <w:szCs w:val="24"/>
        </w:rPr>
        <w:t xml:space="preserve"> лиц по обсуждаемым вопросам.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Дата проведения публичных слушаний назначается таким образом, чтобы период со дня принятия решения о назначении публичных слушаний до даты их проведения не превышал 30 дней и не был менее 20 дней.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Правовой акт Думы Прито</w:t>
      </w:r>
      <w:r>
        <w:rPr>
          <w:rFonts w:cs="Times New Roman"/>
          <w:sz w:val="24"/>
          <w:szCs w:val="24"/>
        </w:rPr>
        <w:t>больного муниципального округа Курганской области или Главы Притобольного муниципального округа Курганской области о назначении публичных слушаний подлежит опубликованию (обнародованию) в срок не позднее 10 календарных дней со дня принятия.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5. Вместе с пра</w:t>
      </w:r>
      <w:r>
        <w:rPr>
          <w:rFonts w:cs="Times New Roman"/>
          <w:sz w:val="24"/>
          <w:szCs w:val="24"/>
        </w:rPr>
        <w:t>вовым актом о назначении публичных слушаний подлежит опубликованию (обнародованию) проект выносимого на публичные слушания муниципального правового акта, в том числе посредством его размещения на официальном сайте Администрации Притобольного муниципального</w:t>
      </w:r>
      <w:r>
        <w:rPr>
          <w:rFonts w:cs="Times New Roman"/>
          <w:sz w:val="24"/>
          <w:szCs w:val="24"/>
        </w:rPr>
        <w:t xml:space="preserve"> округа в информационно-телекоммуникационной сети «Интернет».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7. Порядок назначения публичных слушаний представительным органом муниципального образования</w:t>
      </w:r>
    </w:p>
    <w:p w:rsidR="00300313" w:rsidRDefault="00300313">
      <w:pPr>
        <w:ind w:firstLine="567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С предложением о проведении Думы Притобольного муниципального округа Курганской области </w:t>
      </w:r>
      <w:r>
        <w:rPr>
          <w:rFonts w:cs="Times New Roman"/>
          <w:sz w:val="24"/>
          <w:szCs w:val="24"/>
        </w:rPr>
        <w:t>публичных слушаний может выступить депутат, группа депутатов, комиссия представительного органа.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Данное предложение вносится инициатором на рассмотрение Думы Притобольного муниципального округа Курганской области в письменном виде с обоснованием необходимо</w:t>
      </w:r>
      <w:r>
        <w:rPr>
          <w:rFonts w:cs="Times New Roman"/>
          <w:sz w:val="24"/>
          <w:szCs w:val="24"/>
        </w:rPr>
        <w:t>сти проведения публичных слушаний, изложением проекта муниципального правового акта, предлагаемого для вынесения на публичные слушания.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Инициатива депутата, группы депутатов, комиссии Думы Притобольного муниципального округа Курганской области о проведении</w:t>
      </w:r>
      <w:r>
        <w:rPr>
          <w:rFonts w:cs="Times New Roman"/>
          <w:sz w:val="24"/>
          <w:szCs w:val="24"/>
        </w:rPr>
        <w:t xml:space="preserve"> публичных слушаний подлежит рассмотрению на ближайшем заседании представительного органа.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О назначении публичных слушаний Думой Притобольного муниципального округа Курганской области принимается решение.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Решение о назначении публичных слушаний принимае</w:t>
      </w:r>
      <w:r>
        <w:rPr>
          <w:rFonts w:cs="Times New Roman"/>
          <w:sz w:val="24"/>
          <w:szCs w:val="24"/>
        </w:rPr>
        <w:t>тся простым большинством голосов присутствующих на заседании депутатов при наличии кворума.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8. Порядок назначения публичных слушаний</w:t>
      </w: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Главой муниципального образования</w:t>
      </w:r>
    </w:p>
    <w:p w:rsidR="00300313" w:rsidRDefault="00300313">
      <w:pPr>
        <w:ind w:firstLine="567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Притобольного муниципального округа Курганской области самостоятельно назн</w:t>
      </w:r>
      <w:r>
        <w:rPr>
          <w:rFonts w:cs="Times New Roman"/>
          <w:sz w:val="24"/>
          <w:szCs w:val="24"/>
        </w:rPr>
        <w:t>ачает публичные слушания путем принятия соответствующего постановления.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ind w:firstLine="7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Глава IV. </w:t>
      </w:r>
      <w:r>
        <w:rPr>
          <w:rFonts w:cs="Times New Roman"/>
          <w:b/>
          <w:bCs/>
          <w:sz w:val="24"/>
          <w:szCs w:val="24"/>
        </w:rPr>
        <w:t>Порядок подготовки и проведения публичных слушаний</w:t>
      </w:r>
    </w:p>
    <w:p w:rsidR="00300313" w:rsidRDefault="00300313">
      <w:pPr>
        <w:ind w:firstLine="720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9. Организация проведения публичных слушаний</w:t>
      </w:r>
    </w:p>
    <w:p w:rsidR="00300313" w:rsidRDefault="00300313">
      <w:pPr>
        <w:ind w:firstLine="720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В случае проведения публичных слушаний по инициативе Думы Притобо</w:t>
      </w:r>
      <w:r>
        <w:rPr>
          <w:rFonts w:cs="Times New Roman"/>
          <w:sz w:val="24"/>
          <w:szCs w:val="24"/>
        </w:rPr>
        <w:t>льного муниципального округа Курганской области, их организация возлагается на рабочую группу, формируемую Думой Притобольного муниципального округа Курганской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В случае проведения публичных слушаний по инициативе Главы Притобольного муниципальн</w:t>
      </w:r>
      <w:r>
        <w:rPr>
          <w:rFonts w:cs="Times New Roman"/>
          <w:sz w:val="24"/>
          <w:szCs w:val="24"/>
        </w:rPr>
        <w:t>ого округа Курганской области, их организация возлагается на рабочую группу, формируемую Главой Притобольного муниципального округа Курганской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В случае проведения публичных слушаний по инициативе населения, их организация возлагается на рабочую</w:t>
      </w:r>
      <w:r>
        <w:rPr>
          <w:rFonts w:cs="Times New Roman"/>
          <w:sz w:val="24"/>
          <w:szCs w:val="24"/>
        </w:rPr>
        <w:t xml:space="preserve"> группу, формируемую Думой Притобольного муниципального округа Курганской области, Главой Притобольного муниципального округа Курганской области и инициативной группой граждан.</w:t>
      </w:r>
    </w:p>
    <w:p w:rsidR="00300313" w:rsidRDefault="00EE03CB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В случае введения режима повышенной готовности, чрезвычайной ситуации или в </w:t>
      </w:r>
      <w:r>
        <w:rPr>
          <w:rFonts w:cs="Times New Roman"/>
          <w:sz w:val="24"/>
          <w:szCs w:val="24"/>
        </w:rPr>
        <w:t xml:space="preserve">иных случаях, относящихся к обстоятельствам непреодолимой силы, собрания участников публичных слушаний могут проводиться с использованием программно - аппаратных комплексов, в том числе в режиме видео – </w:t>
      </w:r>
      <w:proofErr w:type="spellStart"/>
      <w:proofErr w:type="gramStart"/>
      <w:r>
        <w:rPr>
          <w:rFonts w:cs="Times New Roman"/>
          <w:sz w:val="24"/>
          <w:szCs w:val="24"/>
        </w:rPr>
        <w:t>конференц</w:t>
      </w:r>
      <w:proofErr w:type="spellEnd"/>
      <w:r>
        <w:rPr>
          <w:rFonts w:cs="Times New Roman"/>
          <w:sz w:val="24"/>
          <w:szCs w:val="24"/>
        </w:rPr>
        <w:t xml:space="preserve"> - связи</w:t>
      </w:r>
      <w:proofErr w:type="gramEnd"/>
      <w:r>
        <w:rPr>
          <w:rFonts w:cs="Times New Roman"/>
          <w:sz w:val="24"/>
          <w:szCs w:val="24"/>
        </w:rPr>
        <w:t xml:space="preserve"> с </w:t>
      </w:r>
      <w:proofErr w:type="spellStart"/>
      <w:r>
        <w:rPr>
          <w:rFonts w:cs="Times New Roman"/>
          <w:sz w:val="24"/>
          <w:szCs w:val="24"/>
        </w:rPr>
        <w:t>видеотрансляцией</w:t>
      </w:r>
      <w:proofErr w:type="spellEnd"/>
      <w:r>
        <w:rPr>
          <w:rFonts w:cs="Times New Roman"/>
          <w:sz w:val="24"/>
          <w:szCs w:val="24"/>
        </w:rPr>
        <w:t xml:space="preserve"> в информационно </w:t>
      </w:r>
      <w:r>
        <w:rPr>
          <w:rFonts w:cs="Times New Roman"/>
          <w:sz w:val="24"/>
          <w:szCs w:val="24"/>
        </w:rPr>
        <w:t>- телекоммуникационной сети «Интернет».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ind w:firstLine="53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Статья 10. Формирование рабочей группы представительным органом муниципального образования</w:t>
      </w:r>
    </w:p>
    <w:p w:rsidR="00300313" w:rsidRDefault="00300313">
      <w:pPr>
        <w:ind w:firstLine="539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В случае организации публичных слушаний по инициативе Думы Притобольного муниципального округа Курганской области, </w:t>
      </w:r>
      <w:r>
        <w:rPr>
          <w:rFonts w:cs="Times New Roman"/>
          <w:sz w:val="24"/>
          <w:szCs w:val="24"/>
        </w:rPr>
        <w:t>рабочая группа по их подготовке и проведению формируется из состава депутатского корпуса.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Состав рабочей группы определяется на заседании Думы Притобольного муниципального округа Курганской области, на котором было принято решение о назначении публичных</w:t>
      </w:r>
      <w:r>
        <w:rPr>
          <w:rFonts w:cs="Times New Roman"/>
          <w:sz w:val="24"/>
          <w:szCs w:val="24"/>
        </w:rPr>
        <w:t xml:space="preserve">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Председатель Думы Притобольного муниципального округа Курганской области вносит на рассмотрение органа кандидатуры лиц, предлагаемых для включения в рабочую группу.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Депутаты вправе выразить свое несогласие с представленными кандидатурами и вн</w:t>
      </w:r>
      <w:r>
        <w:rPr>
          <w:rFonts w:cs="Times New Roman"/>
          <w:sz w:val="24"/>
          <w:szCs w:val="24"/>
        </w:rPr>
        <w:t>ести на рассмотрение представительного органа свои предложения.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Рабочая группа будет считаться сформированной, если за предлагаемый состав проголосовало большинство от присутствующих на заседании депутатов Думы Притобольного муниципального округа Курган</w:t>
      </w:r>
      <w:r>
        <w:rPr>
          <w:rFonts w:cs="Times New Roman"/>
          <w:sz w:val="24"/>
          <w:szCs w:val="24"/>
        </w:rPr>
        <w:t>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Состав рабочей группы по подготовке и проведению публичных слушаний оформляется решением Думы Притобольного муниципального округа Курганской области.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11. Формирование рабочей группы</w:t>
      </w:r>
    </w:p>
    <w:p w:rsidR="00300313" w:rsidRDefault="00EE03CB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Главой муниципального образования</w:t>
      </w:r>
    </w:p>
    <w:p w:rsidR="00300313" w:rsidRDefault="00300313">
      <w:pPr>
        <w:ind w:firstLine="567"/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Глава Прито</w:t>
      </w:r>
      <w:r>
        <w:rPr>
          <w:rFonts w:cs="Times New Roman"/>
          <w:sz w:val="24"/>
          <w:szCs w:val="24"/>
        </w:rPr>
        <w:t>больного муниципального округа Курганской области формирует рабочую группу самостоятельно путем принятия соответствующего постановления.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Рабочая группа по подготовке и проведению публичных слушаний формируется из числа работников Администрации Притоболь</w:t>
      </w:r>
      <w:r>
        <w:rPr>
          <w:rFonts w:cs="Times New Roman"/>
          <w:sz w:val="24"/>
          <w:szCs w:val="24"/>
        </w:rPr>
        <w:t>ного муниципального округа Курганской области, либо из иных лиц по согласованию.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12. Формирование рабочей группы по подготовке и проведению публичных слушаний, инициированных населением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Рабочая группа по подготовке и проведению публичных слушан</w:t>
      </w:r>
      <w:r>
        <w:rPr>
          <w:rFonts w:cs="Times New Roman"/>
          <w:sz w:val="24"/>
          <w:szCs w:val="24"/>
        </w:rPr>
        <w:t>ий, инициированных населением, формируется на паритетных началах из депутатов Думы Притобольного муниципального округа Курганской области, представителей Администрации Притобольного муниципального округа Курганской области и инициативной группы.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</w:t>
      </w:r>
      <w:r>
        <w:rPr>
          <w:rFonts w:cs="Times New Roman"/>
          <w:sz w:val="24"/>
          <w:szCs w:val="24"/>
        </w:rPr>
        <w:t xml:space="preserve"> членов совместно формируемой рабочей группы не может быть более 6 человек.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Избрание представительным органом муниципального образования депутатов, подлежащих включению в состав совместно формируемой рабочей группы, производится в порядке, указанном в с</w:t>
      </w:r>
      <w:r>
        <w:rPr>
          <w:rFonts w:cs="Times New Roman"/>
          <w:sz w:val="24"/>
          <w:szCs w:val="24"/>
        </w:rPr>
        <w:t>татье 10 настоящего Положения.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Члены рабочей группы от Администрации Притобольного муниципального округа Курганской области определяются распоряжением Главы Притобольного муниципального округа Курганской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Указанное распоряжение издается Главой П</w:t>
      </w:r>
      <w:r>
        <w:rPr>
          <w:rFonts w:cs="Times New Roman"/>
          <w:sz w:val="24"/>
          <w:szCs w:val="24"/>
        </w:rPr>
        <w:t>ритобольного муниципального округа Курганской области в течение пяти дней со дня принятия Думой Притобольного муниципального округа Курганской области решения о назначении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Состав представителей инициативной группы граждан утверждаетс</w:t>
      </w:r>
      <w:r>
        <w:rPr>
          <w:rFonts w:cs="Times New Roman"/>
          <w:sz w:val="24"/>
          <w:szCs w:val="24"/>
        </w:rPr>
        <w:t>я в течение пяти рабочих дней со дня принятия Думой Притобольного муниципального округа Курганской области решения о назначении публичных слушаний на заседании инициативной группы и оформляется соответствующим протоколом.</w:t>
      </w: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Статья 13. Порядок подготовки публ</w:t>
      </w:r>
      <w:r>
        <w:rPr>
          <w:rFonts w:cs="Times New Roman"/>
          <w:b/>
          <w:sz w:val="24"/>
          <w:szCs w:val="24"/>
        </w:rPr>
        <w:t>ичных слушаний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Подготовка к проведению публичных слушаний осуществляется рабочей группой по подготовке и проведению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Рабочая группа собирается на свое первое заседание не позднее 10 дней со дня принятия Думой Притобольного </w:t>
      </w:r>
      <w:r>
        <w:rPr>
          <w:rFonts w:cs="Times New Roman"/>
          <w:sz w:val="24"/>
          <w:szCs w:val="24"/>
        </w:rPr>
        <w:t>муниципального округа Курганской области решения о назначении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первом заседании рабочая группа: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избирает из своего состава председателя и секретаря рабочей группы;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утверждает план мероприятий по подготовке публичных слушаний с опр</w:t>
      </w:r>
      <w:r>
        <w:rPr>
          <w:rFonts w:cs="Times New Roman"/>
          <w:sz w:val="24"/>
          <w:szCs w:val="24"/>
        </w:rPr>
        <w:t>еделением конкретных обязанностей каждого из членов рабочей группы;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определяет основного докладчика по выносимой на публичные слушания теме;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определяет содокладчиков по выносимой на публичные слушания теме;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определяет дату следующего заседания рабоче</w:t>
      </w:r>
      <w:r>
        <w:rPr>
          <w:rFonts w:cs="Times New Roman"/>
          <w:sz w:val="24"/>
          <w:szCs w:val="24"/>
        </w:rPr>
        <w:t>й группы.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Если инициатива проведения публичных слушаний принадлежит Думе Притобольного муниципального округа Курганской области, основным докладчиком по теме публичных слушаний является один из депутатов.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инициатива проведения публичных слушаний пр</w:t>
      </w:r>
      <w:r>
        <w:rPr>
          <w:rFonts w:cs="Times New Roman"/>
          <w:sz w:val="24"/>
          <w:szCs w:val="24"/>
        </w:rPr>
        <w:t>инадлежит Главе Притобольного муниципального округа Курганской области, основным докладчиком по теме публичных слушаний является Глава Притобольного муниципального округа Курганской области либо уполномоченное им лицо.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инициатива проведения публичных </w:t>
      </w:r>
      <w:r>
        <w:rPr>
          <w:rFonts w:cs="Times New Roman"/>
          <w:sz w:val="24"/>
          <w:szCs w:val="24"/>
        </w:rPr>
        <w:t>слушаний принадлежит инициативной группе граждан, основным докладчиком по теме публичных слушаний является представитель инициативной группы.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proofErr w:type="gramStart"/>
      <w:r>
        <w:rPr>
          <w:rFonts w:cs="Times New Roman"/>
          <w:sz w:val="24"/>
          <w:szCs w:val="24"/>
        </w:rPr>
        <w:t>Для представления жителям Притобольного муниципального округа Курганской области, участвующим в публичных слуша</w:t>
      </w:r>
      <w:r>
        <w:rPr>
          <w:rFonts w:cs="Times New Roman"/>
          <w:sz w:val="24"/>
          <w:szCs w:val="24"/>
        </w:rPr>
        <w:t>ниях, наиболее полной информации по вынесенному на слушания вопросу, а также для обеспечения квалифицированного и ответственного обсуждения темы публичных слушаний, содокладчиками на публичных слушаниях могут быть определены депутаты, должностные лица Адми</w:t>
      </w:r>
      <w:r>
        <w:rPr>
          <w:rFonts w:cs="Times New Roman"/>
          <w:sz w:val="24"/>
          <w:szCs w:val="24"/>
        </w:rPr>
        <w:t>нистрации Притобольного муниципального округа Курганской области, руководители муниципальных предприятий и учреждений, и по согласованию, представители общественных объединений, граждане.</w:t>
      </w:r>
      <w:proofErr w:type="gramEnd"/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Содокладчикам, участвующим в слушаниях, рабочей группой заблаговр</w:t>
      </w:r>
      <w:r>
        <w:rPr>
          <w:rFonts w:cs="Times New Roman"/>
          <w:sz w:val="24"/>
          <w:szCs w:val="24"/>
        </w:rPr>
        <w:t>еменно рассылаются официальные уведомления, в соответствии с которыми они принимают участие в слушаниях.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Не менее чем за три дня до проведения публичных слушаний, рабочей группой должны быть определены: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порядок ведения публичных слушаний в соответстви</w:t>
      </w:r>
      <w:r>
        <w:rPr>
          <w:rFonts w:cs="Times New Roman"/>
          <w:sz w:val="24"/>
          <w:szCs w:val="24"/>
        </w:rPr>
        <w:t>и с настоящим Положением;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повестка публичных слушаний;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члены рабочей группы, ответственные за организацию публичных слушаний </w:t>
      </w:r>
      <w:proofErr w:type="gramStart"/>
      <w:r>
        <w:rPr>
          <w:rFonts w:cs="Times New Roman"/>
          <w:sz w:val="24"/>
          <w:szCs w:val="24"/>
        </w:rPr>
        <w:t>в месте</w:t>
      </w:r>
      <w:proofErr w:type="gramEnd"/>
      <w:r>
        <w:rPr>
          <w:rFonts w:cs="Times New Roman"/>
          <w:sz w:val="24"/>
          <w:szCs w:val="24"/>
        </w:rPr>
        <w:t xml:space="preserve"> их проведения;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окончательный список содокладчиков по теме публичных слушаний.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14. Порядок ведения публичных с</w:t>
      </w:r>
      <w:r>
        <w:rPr>
          <w:rFonts w:cs="Times New Roman"/>
          <w:b/>
          <w:sz w:val="24"/>
          <w:szCs w:val="24"/>
        </w:rPr>
        <w:t>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Публичные слушания открывает председательствующий.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случае проведения публичных слушаний Думой Притобольного муниципального округа Курганской области, председательствующим является председатель Думы Притобольного муниципального округа Курганск</w:t>
      </w:r>
      <w:r>
        <w:rPr>
          <w:rFonts w:cs="Times New Roman"/>
          <w:sz w:val="24"/>
          <w:szCs w:val="24"/>
        </w:rPr>
        <w:t>ой области.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случае проведения публичных слушаний Главой Притобольного муниципального округа Курганской области, либо проведения публичных слушаний по инициативе </w:t>
      </w:r>
      <w:r>
        <w:rPr>
          <w:rFonts w:cs="Times New Roman"/>
          <w:sz w:val="24"/>
          <w:szCs w:val="24"/>
        </w:rPr>
        <w:lastRenderedPageBreak/>
        <w:t>населения, председательствующим является Глава Притобольного муниципального округа Курганской</w:t>
      </w:r>
      <w:r>
        <w:rPr>
          <w:rFonts w:cs="Times New Roman"/>
          <w:sz w:val="24"/>
          <w:szCs w:val="24"/>
        </w:rPr>
        <w:t xml:space="preserve"> области, либо уполномоченное им лицо.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Председательствующий ведет слушания и следит за порядком обсуждения вопросов повестки.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Информационные материалы для публичных слушаний, проекты рекомендаций и иных документов, которые предполагается принять по р</w:t>
      </w:r>
      <w:r>
        <w:rPr>
          <w:rFonts w:cs="Times New Roman"/>
          <w:sz w:val="24"/>
          <w:szCs w:val="24"/>
        </w:rPr>
        <w:t>езультатам слушаний, готовятся рабочей группой по подготовке и проведению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</w:t>
      </w:r>
      <w:r>
        <w:rPr>
          <w:rFonts w:cs="Times New Roman"/>
          <w:sz w:val="24"/>
          <w:szCs w:val="24"/>
        </w:rPr>
        <w:t>проведения слушаний, оглашает докладчиков и темы выступлений.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Затем слово предоставляется основному докладчику.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После основного доклада, в соответствии с порядком ведения, слово предоставляется содокладчикам.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После каждого выступления любой из </w:t>
      </w:r>
      <w:r>
        <w:rPr>
          <w:rFonts w:cs="Times New Roman"/>
          <w:sz w:val="24"/>
          <w:szCs w:val="24"/>
        </w:rPr>
        <w:t>участников публичных слушаний имеет право задать вопросы докладчику (содокладчику).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Вопросы могут быть заданы как в устной, так и в письменной формах.</w:t>
      </w:r>
      <w:proofErr w:type="gramEnd"/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Любой из жителей Притобольного муниципального округа Курганской области, участвующих в публичных слуша</w:t>
      </w:r>
      <w:r>
        <w:rPr>
          <w:rFonts w:cs="Times New Roman"/>
          <w:sz w:val="24"/>
          <w:szCs w:val="24"/>
        </w:rPr>
        <w:t>ниях, вправе просить у председательствующего предоставить ему время для выступления.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желающие выступить на слушаниях берут слово только с разрешения председательствующего.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Продолжительность публичных слушаний определяется характером обсуждаемых вопр</w:t>
      </w:r>
      <w:r>
        <w:rPr>
          <w:rFonts w:cs="Times New Roman"/>
          <w:sz w:val="24"/>
          <w:szCs w:val="24"/>
        </w:rPr>
        <w:t>осов.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Председательствующий на слушаниях вправе принять решение о перерыве в слушаниях и об их продолжении в другое время.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Секретарем рабочей группы ведется протокол публичных слушаний.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протоколе в обязательном порядке должны быть отражены позиции и мн</w:t>
      </w:r>
      <w:r>
        <w:rPr>
          <w:rFonts w:cs="Times New Roman"/>
          <w:sz w:val="24"/>
          <w:szCs w:val="24"/>
        </w:rPr>
        <w:t>ения участников слушаний по обсуждаемому на слушаниях вопросу, высказанные ими в ходе слушаний.</w:t>
      </w:r>
    </w:p>
    <w:p w:rsidR="00300313" w:rsidRDefault="00EE03CB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Протокол публичных слушаний подписывается председательствующим.</w:t>
      </w:r>
    </w:p>
    <w:p w:rsidR="00300313" w:rsidRDefault="00300313">
      <w:pPr>
        <w:ind w:firstLine="567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Глава V. </w:t>
      </w:r>
      <w:r>
        <w:rPr>
          <w:rFonts w:cs="Times New Roman"/>
          <w:b/>
          <w:bCs/>
          <w:sz w:val="24"/>
          <w:szCs w:val="24"/>
        </w:rPr>
        <w:t>Результаты публичных слушаний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Статья 15. Рекомендации по итогам проведения публичных </w:t>
      </w:r>
      <w:r>
        <w:rPr>
          <w:rFonts w:cs="Times New Roman"/>
          <w:b/>
          <w:sz w:val="24"/>
          <w:szCs w:val="24"/>
        </w:rPr>
        <w:t>слушаний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По итогам проведения публичных слушаний принимаются рекомендации, путем открытого голосования.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Рекомендации считаются принятыми, если за них проголосовало более половины всех участников публичных слушаний.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Рекомендации, принятые на публи</w:t>
      </w:r>
      <w:r>
        <w:rPr>
          <w:rFonts w:cs="Times New Roman"/>
          <w:sz w:val="24"/>
          <w:szCs w:val="24"/>
        </w:rPr>
        <w:t>чных слушаниях, учитываются органами и должностными лицами органов местного самоуправления Притобольного муниципального округа Курганской области при рассмотрении проекта соответствующего муниципального правового акта.</w:t>
      </w: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Результаты рассмотрения доводятся до </w:t>
      </w:r>
      <w:r>
        <w:rPr>
          <w:rFonts w:cs="Times New Roman"/>
          <w:sz w:val="24"/>
          <w:szCs w:val="24"/>
        </w:rPr>
        <w:t>сведения населения Притобольного муниципального округа Курганской области путем опубликования (обнародования).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16. Опубликование (обнародование) результатов публичных слушаний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Рекомендации, принятые на публичных слушаниях подлежат обязательному оп</w:t>
      </w:r>
      <w:r>
        <w:rPr>
          <w:rFonts w:cs="Times New Roman"/>
          <w:sz w:val="24"/>
          <w:szCs w:val="24"/>
        </w:rPr>
        <w:t>убликованию (обнародованию) в срок не позднее 10 дней со дня окончания слушаний.</w:t>
      </w: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300313">
      <w:pPr>
        <w:ind w:firstLine="720"/>
        <w:jc w:val="both"/>
        <w:rPr>
          <w:rFonts w:cs="Times New Roman"/>
          <w:sz w:val="24"/>
          <w:szCs w:val="24"/>
        </w:rPr>
      </w:pPr>
    </w:p>
    <w:p w:rsidR="00300313" w:rsidRDefault="00EE03CB">
      <w:pPr>
        <w:ind w:firstLine="7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Глава VI. Заключительные положения</w:t>
      </w:r>
    </w:p>
    <w:p w:rsidR="00300313" w:rsidRDefault="00300313">
      <w:pPr>
        <w:jc w:val="both"/>
        <w:rPr>
          <w:rFonts w:cs="Times New Roman"/>
          <w:b/>
          <w:bCs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Статья 17. Хранение материалов публичных слушаний</w:t>
      </w:r>
    </w:p>
    <w:p w:rsidR="00300313" w:rsidRDefault="00EE03CB">
      <w:pPr>
        <w:ind w:firstLine="72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Материалы публичных слушаний хранятся в органе местного самоуправления </w:t>
      </w:r>
      <w:r>
        <w:rPr>
          <w:rFonts w:cs="Times New Roman"/>
          <w:sz w:val="24"/>
          <w:szCs w:val="24"/>
        </w:rPr>
        <w:t xml:space="preserve">Притобольного </w:t>
      </w:r>
      <w:r>
        <w:rPr>
          <w:rFonts w:cs="Times New Roman"/>
          <w:sz w:val="24"/>
          <w:szCs w:val="24"/>
        </w:rPr>
        <w:t>муниципального округа Курганской области</w:t>
      </w:r>
      <w:r>
        <w:rPr>
          <w:rFonts w:cs="Times New Roman"/>
          <w:bCs/>
          <w:sz w:val="24"/>
          <w:szCs w:val="24"/>
        </w:rPr>
        <w:t>, который проводил публичные слушания. По истечению пяти лет материалы уничтожаются в установленном законом порядке.</w:t>
      </w:r>
    </w:p>
    <w:p w:rsidR="00300313" w:rsidRDefault="00300313">
      <w:pPr>
        <w:ind w:firstLine="720"/>
        <w:jc w:val="both"/>
        <w:rPr>
          <w:rFonts w:cs="Times New Roman"/>
          <w:bCs/>
          <w:sz w:val="24"/>
          <w:szCs w:val="24"/>
        </w:rPr>
      </w:pP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Статья 18. Финансирование мероприятий, связанных с подготовкой</w:t>
      </w:r>
    </w:p>
    <w:p w:rsidR="00300313" w:rsidRDefault="00EE03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 проведением публичных слушаний</w:t>
      </w:r>
    </w:p>
    <w:p w:rsidR="00300313" w:rsidRDefault="00300313">
      <w:pPr>
        <w:jc w:val="center"/>
        <w:rPr>
          <w:rFonts w:cs="Times New Roman"/>
          <w:b/>
          <w:sz w:val="24"/>
          <w:szCs w:val="24"/>
        </w:rPr>
      </w:pPr>
    </w:p>
    <w:p w:rsidR="00300313" w:rsidRDefault="00EE03CB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</w:rPr>
        <w:t>инансирование мероприятий, связанных с подготовкой и проведением публичных слушаний, осуществляется за счет средств бюджета Притобольного муниципального округа Курганской области.</w:t>
      </w:r>
    </w:p>
    <w:p w:rsidR="00300313" w:rsidRDefault="00300313">
      <w:pPr>
        <w:pStyle w:val="ConsPlusNormal"/>
        <w:jc w:val="center"/>
        <w:rPr>
          <w:rFonts w:ascii="Times New Roman" w:hAnsi="Times New Roman"/>
          <w:color w:val="1E1D1E"/>
          <w:sz w:val="24"/>
          <w:szCs w:val="24"/>
        </w:rPr>
      </w:pPr>
    </w:p>
    <w:sectPr w:rsidR="00300313" w:rsidSect="00300313">
      <w:pgSz w:w="11906" w:h="16838"/>
      <w:pgMar w:top="1134" w:right="849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CB" w:rsidRDefault="00EE03CB">
      <w:r>
        <w:separator/>
      </w:r>
    </w:p>
  </w:endnote>
  <w:endnote w:type="continuationSeparator" w:id="0">
    <w:p w:rsidR="00EE03CB" w:rsidRDefault="00EE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CB" w:rsidRDefault="00EE03CB">
      <w:r>
        <w:separator/>
      </w:r>
    </w:p>
  </w:footnote>
  <w:footnote w:type="continuationSeparator" w:id="0">
    <w:p w:rsidR="00EE03CB" w:rsidRDefault="00EE0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34DCF"/>
    <w:rsid w:val="00034DF1"/>
    <w:rsid w:val="000370EF"/>
    <w:rsid w:val="00055269"/>
    <w:rsid w:val="000570E5"/>
    <w:rsid w:val="00062B47"/>
    <w:rsid w:val="000A2D0B"/>
    <w:rsid w:val="000B3372"/>
    <w:rsid w:val="000E0BC4"/>
    <w:rsid w:val="000E2DFC"/>
    <w:rsid w:val="001116B4"/>
    <w:rsid w:val="00137DB6"/>
    <w:rsid w:val="00140791"/>
    <w:rsid w:val="00141D56"/>
    <w:rsid w:val="00155A73"/>
    <w:rsid w:val="0016080A"/>
    <w:rsid w:val="001813AB"/>
    <w:rsid w:val="001A2805"/>
    <w:rsid w:val="001A3A58"/>
    <w:rsid w:val="001C5BF5"/>
    <w:rsid w:val="001F5804"/>
    <w:rsid w:val="001F5EAB"/>
    <w:rsid w:val="001F615E"/>
    <w:rsid w:val="00223C1E"/>
    <w:rsid w:val="00240199"/>
    <w:rsid w:val="002606C5"/>
    <w:rsid w:val="00294E28"/>
    <w:rsid w:val="0029652F"/>
    <w:rsid w:val="002A44DA"/>
    <w:rsid w:val="002B63C3"/>
    <w:rsid w:val="002B6CA9"/>
    <w:rsid w:val="002C076A"/>
    <w:rsid w:val="002E5856"/>
    <w:rsid w:val="00300313"/>
    <w:rsid w:val="003005EF"/>
    <w:rsid w:val="00320148"/>
    <w:rsid w:val="003208F8"/>
    <w:rsid w:val="0032103E"/>
    <w:rsid w:val="00324958"/>
    <w:rsid w:val="0032658D"/>
    <w:rsid w:val="00361657"/>
    <w:rsid w:val="00371188"/>
    <w:rsid w:val="00385302"/>
    <w:rsid w:val="003920AC"/>
    <w:rsid w:val="003B5E1D"/>
    <w:rsid w:val="00410F58"/>
    <w:rsid w:val="004179FF"/>
    <w:rsid w:val="00425CF7"/>
    <w:rsid w:val="00426A11"/>
    <w:rsid w:val="00453C32"/>
    <w:rsid w:val="004847FD"/>
    <w:rsid w:val="004B0BF9"/>
    <w:rsid w:val="004B2B38"/>
    <w:rsid w:val="004C154F"/>
    <w:rsid w:val="004D2676"/>
    <w:rsid w:val="004F4A54"/>
    <w:rsid w:val="00505706"/>
    <w:rsid w:val="00511206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D0C60"/>
    <w:rsid w:val="005F75F4"/>
    <w:rsid w:val="006317C4"/>
    <w:rsid w:val="006324F4"/>
    <w:rsid w:val="00642FDB"/>
    <w:rsid w:val="0064534C"/>
    <w:rsid w:val="00645C59"/>
    <w:rsid w:val="0069217B"/>
    <w:rsid w:val="006C3737"/>
    <w:rsid w:val="006C6780"/>
    <w:rsid w:val="006E183A"/>
    <w:rsid w:val="006F0793"/>
    <w:rsid w:val="00705CBC"/>
    <w:rsid w:val="0073724F"/>
    <w:rsid w:val="0075523B"/>
    <w:rsid w:val="0077246C"/>
    <w:rsid w:val="00785123"/>
    <w:rsid w:val="00791996"/>
    <w:rsid w:val="00792C3F"/>
    <w:rsid w:val="007B45CF"/>
    <w:rsid w:val="007E5F6E"/>
    <w:rsid w:val="007F5D51"/>
    <w:rsid w:val="007F663C"/>
    <w:rsid w:val="008055E1"/>
    <w:rsid w:val="008076BC"/>
    <w:rsid w:val="00813AE7"/>
    <w:rsid w:val="008473AA"/>
    <w:rsid w:val="0086369B"/>
    <w:rsid w:val="0087165D"/>
    <w:rsid w:val="00875FFA"/>
    <w:rsid w:val="00897664"/>
    <w:rsid w:val="008A39D0"/>
    <w:rsid w:val="008A65E9"/>
    <w:rsid w:val="008B5FA0"/>
    <w:rsid w:val="008B76A9"/>
    <w:rsid w:val="008D5476"/>
    <w:rsid w:val="008F20B6"/>
    <w:rsid w:val="008F4822"/>
    <w:rsid w:val="009052BA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A4E83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6FE8"/>
    <w:rsid w:val="00A97EAD"/>
    <w:rsid w:val="00AB2491"/>
    <w:rsid w:val="00AE066B"/>
    <w:rsid w:val="00AE7098"/>
    <w:rsid w:val="00AF5408"/>
    <w:rsid w:val="00B30D6D"/>
    <w:rsid w:val="00B3234E"/>
    <w:rsid w:val="00B63C18"/>
    <w:rsid w:val="00B72BE5"/>
    <w:rsid w:val="00B849CD"/>
    <w:rsid w:val="00B95248"/>
    <w:rsid w:val="00C02D35"/>
    <w:rsid w:val="00C1395C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DF4291"/>
    <w:rsid w:val="00E0634B"/>
    <w:rsid w:val="00E411CD"/>
    <w:rsid w:val="00E473E9"/>
    <w:rsid w:val="00E537CB"/>
    <w:rsid w:val="00E70959"/>
    <w:rsid w:val="00E80AE5"/>
    <w:rsid w:val="00E91314"/>
    <w:rsid w:val="00EA3E54"/>
    <w:rsid w:val="00EA5DD6"/>
    <w:rsid w:val="00EC7150"/>
    <w:rsid w:val="00EE03CB"/>
    <w:rsid w:val="00EE4324"/>
    <w:rsid w:val="00EE4875"/>
    <w:rsid w:val="00F206A6"/>
    <w:rsid w:val="00F314BE"/>
    <w:rsid w:val="00F32220"/>
    <w:rsid w:val="00F51075"/>
    <w:rsid w:val="00F60EF0"/>
    <w:rsid w:val="00FA75E1"/>
    <w:rsid w:val="00FB4C9D"/>
    <w:rsid w:val="00FD5DCB"/>
    <w:rsid w:val="00FE1602"/>
    <w:rsid w:val="0175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13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00313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00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313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qFormat/>
    <w:rsid w:val="00300313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rsid w:val="00300313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uiPriority w:val="59"/>
    <w:rsid w:val="00300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qFormat/>
    <w:rsid w:val="003003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003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0313"/>
    <w:pPr>
      <w:ind w:left="720"/>
      <w:contextualSpacing/>
    </w:pPr>
  </w:style>
  <w:style w:type="character" w:customStyle="1" w:styleId="10">
    <w:name w:val="Основной шрифт абзаца1"/>
    <w:rsid w:val="00300313"/>
  </w:style>
  <w:style w:type="character" w:customStyle="1" w:styleId="20">
    <w:name w:val="Заголовок 2 Знак"/>
    <w:basedOn w:val="a0"/>
    <w:link w:val="2"/>
    <w:uiPriority w:val="9"/>
    <w:qFormat/>
    <w:rsid w:val="00300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qFormat/>
    <w:rsid w:val="00300313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300313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qFormat/>
    <w:rsid w:val="00300313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300313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300313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3618</Words>
  <Characters>20626</Characters>
  <Application>Microsoft Office Word</Application>
  <DocSecurity>0</DocSecurity>
  <Lines>171</Lines>
  <Paragraphs>48</Paragraphs>
  <ScaleCrop>false</ScaleCrop>
  <Company>DG Win&amp;Soft</Company>
  <LinksUpToDate>false</LinksUpToDate>
  <CharactersWithSpaces>24196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54</cp:revision>
  <cp:lastPrinted>2023-05-04T04:19:00Z</cp:lastPrinted>
  <dcterms:created xsi:type="dcterms:W3CDTF">2016-12-05T03:40:00Z</dcterms:created>
  <dcterms:modified xsi:type="dcterms:W3CDTF">2023-05-11T04:43:00Z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7F1395BC6E95472494036D2F43B454D7</vt:lpwstr>
  </property>
</Properties>
</file>