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B6" w:rsidRPr="00A74C61" w:rsidRDefault="00FD5BB6" w:rsidP="00FD5BB6">
      <w:pPr>
        <w:spacing w:after="3" w:line="269" w:lineRule="auto"/>
        <w:ind w:left="10" w:right="-34" w:hanging="10"/>
        <w:jc w:val="center"/>
        <w:rPr>
          <w:b/>
          <w:color w:val="000000"/>
          <w:lang w:eastAsia="en-US"/>
        </w:rPr>
      </w:pPr>
      <w:r w:rsidRPr="00A74C61">
        <w:rPr>
          <w:b/>
          <w:color w:val="000000"/>
          <w:lang w:eastAsia="en-US"/>
        </w:rPr>
        <w:t>РОССИЙСКАЯ  ФЕДЕРАЦИЯ</w:t>
      </w:r>
    </w:p>
    <w:p w:rsidR="00FD5BB6" w:rsidRPr="00DA48D7" w:rsidRDefault="00FD5BB6" w:rsidP="00FD5BB6">
      <w:pPr>
        <w:spacing w:after="3" w:line="269" w:lineRule="auto"/>
        <w:ind w:left="10" w:right="-34" w:hanging="10"/>
        <w:jc w:val="center"/>
        <w:rPr>
          <w:b/>
          <w:color w:val="000000"/>
          <w:lang w:eastAsia="en-US"/>
        </w:rPr>
      </w:pPr>
      <w:r w:rsidRPr="00DA48D7">
        <w:rPr>
          <w:b/>
          <w:color w:val="000000"/>
          <w:lang w:eastAsia="en-US"/>
        </w:rPr>
        <w:t>КУРГАНСКАЯ ОБЛАСТЬ</w:t>
      </w:r>
    </w:p>
    <w:p w:rsidR="00FD5BB6" w:rsidRPr="00DA48D7" w:rsidRDefault="00FD5BB6" w:rsidP="00FD5BB6">
      <w:pPr>
        <w:spacing w:after="3" w:line="269" w:lineRule="auto"/>
        <w:ind w:left="10" w:right="-34" w:hanging="10"/>
        <w:jc w:val="center"/>
        <w:rPr>
          <w:b/>
          <w:color w:val="000000"/>
          <w:lang w:eastAsia="en-US"/>
        </w:rPr>
      </w:pPr>
      <w:r w:rsidRPr="00DA48D7">
        <w:rPr>
          <w:b/>
          <w:color w:val="000000"/>
          <w:lang w:eastAsia="en-US"/>
        </w:rPr>
        <w:t>ПРИТОБОЛЬНЫЙ МУНИЦИПАЛЬНЫЙ ОКРУГ КУРГАНСКОЙ ОБЛАСТИ</w:t>
      </w:r>
    </w:p>
    <w:p w:rsidR="00FD5BB6" w:rsidRPr="00DA48D7" w:rsidRDefault="00FD5BB6" w:rsidP="00FD5BB6">
      <w:pPr>
        <w:spacing w:after="3" w:line="269" w:lineRule="auto"/>
        <w:ind w:left="10" w:right="-34" w:hanging="10"/>
        <w:jc w:val="center"/>
        <w:rPr>
          <w:b/>
          <w:color w:val="000000"/>
          <w:lang w:eastAsia="en-US"/>
        </w:rPr>
      </w:pPr>
      <w:r w:rsidRPr="00DA48D7">
        <w:rPr>
          <w:b/>
          <w:color w:val="000000"/>
          <w:lang w:eastAsia="en-US"/>
        </w:rPr>
        <w:t xml:space="preserve">ДУМА ПРИТОБОЛЬНОГО МУНИЦИПАЛЬНОГО ОКРУГА </w:t>
      </w:r>
    </w:p>
    <w:p w:rsidR="00FD5BB6" w:rsidRPr="00DA48D7" w:rsidRDefault="00FD5BB6" w:rsidP="00FD5BB6">
      <w:pPr>
        <w:spacing w:after="3" w:line="269" w:lineRule="auto"/>
        <w:ind w:left="10" w:right="-34" w:hanging="10"/>
        <w:jc w:val="center"/>
        <w:rPr>
          <w:b/>
          <w:color w:val="000000"/>
          <w:lang w:eastAsia="en-US"/>
        </w:rPr>
      </w:pPr>
      <w:r w:rsidRPr="00DA48D7">
        <w:rPr>
          <w:b/>
          <w:color w:val="000000"/>
          <w:lang w:eastAsia="en-US"/>
        </w:rPr>
        <w:t>КУРГАНСКОЙ ОБЛАСТИ</w:t>
      </w:r>
    </w:p>
    <w:p w:rsidR="00FD5BB6" w:rsidRPr="00DA48D7" w:rsidRDefault="00FD5BB6" w:rsidP="00FD5BB6">
      <w:pPr>
        <w:spacing w:after="3" w:line="240" w:lineRule="atLeast"/>
        <w:ind w:left="10" w:right="-34" w:hanging="10"/>
        <w:jc w:val="center"/>
        <w:rPr>
          <w:b/>
          <w:color w:val="000000"/>
          <w:lang w:eastAsia="en-US"/>
        </w:rPr>
      </w:pPr>
    </w:p>
    <w:p w:rsidR="00FD5BB6" w:rsidRPr="00DA48D7" w:rsidRDefault="00FD5BB6" w:rsidP="00FD5BB6">
      <w:pPr>
        <w:spacing w:after="3" w:line="240" w:lineRule="atLeast"/>
        <w:ind w:left="10" w:right="-34" w:hanging="10"/>
        <w:jc w:val="both"/>
        <w:rPr>
          <w:b/>
          <w:color w:val="000000"/>
          <w:lang w:eastAsia="en-US"/>
        </w:rPr>
      </w:pPr>
    </w:p>
    <w:p w:rsidR="00FD5BB6" w:rsidRPr="00DA48D7" w:rsidRDefault="00FD5BB6" w:rsidP="00FD5BB6">
      <w:pPr>
        <w:spacing w:after="3" w:line="240" w:lineRule="atLeast"/>
        <w:ind w:left="10" w:right="-34" w:hanging="10"/>
        <w:jc w:val="center"/>
        <w:rPr>
          <w:b/>
          <w:color w:val="000000"/>
          <w:lang w:eastAsia="en-US"/>
        </w:rPr>
      </w:pPr>
      <w:r w:rsidRPr="00DA48D7">
        <w:rPr>
          <w:b/>
          <w:color w:val="000000"/>
          <w:lang w:eastAsia="en-US"/>
        </w:rPr>
        <w:t>РЕШЕНИЕ</w:t>
      </w:r>
    </w:p>
    <w:p w:rsidR="00FD5BB6" w:rsidRPr="00DA48D7" w:rsidRDefault="00FD5BB6" w:rsidP="00FD5BB6">
      <w:pPr>
        <w:spacing w:after="3" w:line="269" w:lineRule="auto"/>
        <w:ind w:left="10" w:right="-34" w:hanging="10"/>
        <w:jc w:val="both"/>
        <w:rPr>
          <w:b/>
          <w:color w:val="000000"/>
          <w:lang w:eastAsia="en-US"/>
        </w:rPr>
      </w:pPr>
    </w:p>
    <w:p w:rsidR="00FD5BB6" w:rsidRPr="00DA48D7" w:rsidRDefault="00FD5BB6" w:rsidP="00FD5BB6">
      <w:pPr>
        <w:spacing w:after="3" w:line="269" w:lineRule="auto"/>
        <w:ind w:left="10" w:right="-34" w:hanging="10"/>
        <w:jc w:val="both"/>
        <w:rPr>
          <w:b/>
          <w:color w:val="000000"/>
          <w:lang w:eastAsia="en-US"/>
        </w:rPr>
      </w:pPr>
    </w:p>
    <w:p w:rsidR="00FD5BB6" w:rsidRPr="00DA48D7" w:rsidRDefault="00FD5BB6" w:rsidP="00FD5BB6">
      <w:pPr>
        <w:spacing w:after="3" w:line="269" w:lineRule="auto"/>
        <w:ind w:left="10" w:right="-34" w:hanging="10"/>
        <w:jc w:val="both"/>
        <w:rPr>
          <w:b/>
          <w:color w:val="000000"/>
          <w:lang w:eastAsia="en-US"/>
        </w:rPr>
      </w:pPr>
      <w:r>
        <w:rPr>
          <w:color w:val="000000"/>
          <w:lang w:eastAsia="en-US"/>
        </w:rPr>
        <w:t xml:space="preserve">от 26 июня 2024 года № </w:t>
      </w:r>
      <w:r w:rsidR="001F31DB">
        <w:rPr>
          <w:color w:val="000000"/>
          <w:lang w:eastAsia="en-US"/>
        </w:rPr>
        <w:t>215</w:t>
      </w:r>
    </w:p>
    <w:p w:rsidR="00FD5BB6" w:rsidRPr="00AD79ED" w:rsidRDefault="00FD5BB6" w:rsidP="00FD5BB6">
      <w:pPr>
        <w:spacing w:after="3" w:line="269" w:lineRule="auto"/>
        <w:ind w:left="10" w:right="-34" w:hanging="10"/>
        <w:jc w:val="both"/>
        <w:rPr>
          <w:color w:val="000000"/>
          <w:lang w:eastAsia="en-US"/>
        </w:rPr>
      </w:pPr>
      <w:r w:rsidRPr="00AD79ED">
        <w:rPr>
          <w:color w:val="000000"/>
          <w:lang w:eastAsia="en-US"/>
        </w:rPr>
        <w:t>с. Глядянское</w:t>
      </w:r>
    </w:p>
    <w:p w:rsidR="00FD5BB6" w:rsidRPr="00AD79ED" w:rsidRDefault="00FD5BB6" w:rsidP="00FD5BB6">
      <w:pPr>
        <w:spacing w:after="3" w:line="269" w:lineRule="auto"/>
        <w:ind w:left="10" w:right="-34" w:hanging="10"/>
        <w:jc w:val="center"/>
        <w:rPr>
          <w:b/>
          <w:bCs/>
          <w:color w:val="000000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6011"/>
      </w:tblGrid>
      <w:tr w:rsidR="00FD5BB6" w:rsidRPr="00DA48D7" w:rsidTr="003C2540">
        <w:trPr>
          <w:trHeight w:val="1244"/>
        </w:trPr>
        <w:tc>
          <w:tcPr>
            <w:tcW w:w="3948" w:type="dxa"/>
          </w:tcPr>
          <w:p w:rsidR="00FD5BB6" w:rsidRPr="00DA48D7" w:rsidRDefault="00FD5BB6" w:rsidP="003C2540">
            <w:pPr>
              <w:spacing w:after="3" w:line="269" w:lineRule="auto"/>
              <w:ind w:right="-34"/>
              <w:jc w:val="both"/>
              <w:rPr>
                <w:color w:val="000000"/>
                <w:lang w:eastAsia="en-US"/>
              </w:rPr>
            </w:pPr>
          </w:p>
          <w:p w:rsidR="00FD5BB6" w:rsidRDefault="00181629" w:rsidP="003C2540">
            <w:pPr>
              <w:spacing w:after="3" w:line="269" w:lineRule="auto"/>
              <w:ind w:left="10" w:right="-34" w:hanging="10"/>
              <w:jc w:val="both"/>
              <w:rPr>
                <w:color w:val="000000"/>
                <w:lang w:eastAsia="en-US"/>
              </w:rPr>
            </w:pPr>
            <w:bookmarkStart w:id="0" w:name="_GoBack"/>
            <w:r>
              <w:rPr>
                <w:color w:val="000000"/>
                <w:lang w:eastAsia="en-US"/>
              </w:rPr>
              <w:t>Об и</w:t>
            </w:r>
            <w:r w:rsidRPr="00181629">
              <w:rPr>
                <w:color w:val="000000"/>
                <w:lang w:eastAsia="en-US"/>
              </w:rPr>
              <w:t>нформаци</w:t>
            </w:r>
            <w:r>
              <w:rPr>
                <w:color w:val="000000"/>
                <w:lang w:eastAsia="en-US"/>
              </w:rPr>
              <w:t>и</w:t>
            </w:r>
            <w:r w:rsidRPr="00181629">
              <w:rPr>
                <w:color w:val="000000"/>
                <w:lang w:eastAsia="en-US"/>
              </w:rPr>
              <w:t xml:space="preserve"> о ходе летней оздоровительной кампании на территории Притобольного муниципального округа в 2024 году</w:t>
            </w:r>
          </w:p>
          <w:bookmarkEnd w:id="0"/>
          <w:p w:rsidR="00FD5BB6" w:rsidRPr="00DA48D7" w:rsidRDefault="00FD5BB6" w:rsidP="003C2540">
            <w:pPr>
              <w:spacing w:after="3" w:line="269" w:lineRule="auto"/>
              <w:ind w:left="10" w:right="-34" w:hanging="1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6189" w:type="dxa"/>
          </w:tcPr>
          <w:p w:rsidR="00FD5BB6" w:rsidRPr="00DA48D7" w:rsidRDefault="00FD5BB6" w:rsidP="003C2540">
            <w:pPr>
              <w:spacing w:after="3" w:line="269" w:lineRule="auto"/>
              <w:ind w:left="10" w:right="-34" w:hanging="10"/>
              <w:jc w:val="center"/>
              <w:rPr>
                <w:color w:val="000000"/>
                <w:lang w:eastAsia="en-US"/>
              </w:rPr>
            </w:pPr>
          </w:p>
        </w:tc>
      </w:tr>
    </w:tbl>
    <w:p w:rsidR="00FD5BB6" w:rsidRPr="00DA48D7" w:rsidRDefault="00FD5BB6" w:rsidP="00FD5BB6">
      <w:pPr>
        <w:spacing w:after="3" w:line="269" w:lineRule="auto"/>
        <w:ind w:right="-34"/>
        <w:jc w:val="both"/>
        <w:rPr>
          <w:color w:val="000000"/>
          <w:lang w:eastAsia="en-US"/>
        </w:rPr>
      </w:pPr>
    </w:p>
    <w:p w:rsidR="00FD5BB6" w:rsidRPr="00DA48D7" w:rsidRDefault="00FD5BB6" w:rsidP="00FD5BB6">
      <w:pPr>
        <w:tabs>
          <w:tab w:val="left" w:pos="709"/>
        </w:tabs>
        <w:suppressAutoHyphens/>
        <w:spacing w:line="200" w:lineRule="atLeast"/>
        <w:jc w:val="both"/>
      </w:pPr>
      <w:r w:rsidRPr="00DA48D7">
        <w:tab/>
        <w:t xml:space="preserve">В </w:t>
      </w:r>
      <w:r w:rsidRPr="00AD79ED">
        <w:t xml:space="preserve">соответствии </w:t>
      </w:r>
      <w:r w:rsidRPr="00DA48D7">
        <w:t>со статьей 27 Устава Притобольного муниципального округа Курганской области,  статьей 42  Регламента Думы Притобольного муниципального округа Курганской области, Дума Притобольного муниципального округа Курганской области</w:t>
      </w:r>
    </w:p>
    <w:p w:rsidR="00FD5BB6" w:rsidRPr="00DA48D7" w:rsidRDefault="00FD5BB6" w:rsidP="00FD5BB6">
      <w:pPr>
        <w:tabs>
          <w:tab w:val="left" w:pos="709"/>
        </w:tabs>
        <w:suppressAutoHyphens/>
        <w:spacing w:line="200" w:lineRule="atLeast"/>
        <w:jc w:val="both"/>
      </w:pPr>
      <w:r w:rsidRPr="00DA48D7">
        <w:t>РЕШИЛА:</w:t>
      </w:r>
    </w:p>
    <w:p w:rsidR="00FD5BB6" w:rsidRPr="00A74C61" w:rsidRDefault="00FD5BB6" w:rsidP="00FD5BB6">
      <w:pPr>
        <w:spacing w:after="3" w:line="269" w:lineRule="auto"/>
        <w:ind w:left="10" w:right="-34" w:firstLine="698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И</w:t>
      </w:r>
      <w:r w:rsidRPr="00DA48D7">
        <w:rPr>
          <w:color w:val="000000"/>
          <w:lang w:eastAsia="en-US"/>
        </w:rPr>
        <w:t>нформаци</w:t>
      </w:r>
      <w:r>
        <w:rPr>
          <w:color w:val="000000"/>
          <w:lang w:eastAsia="en-US"/>
        </w:rPr>
        <w:t>ю</w:t>
      </w:r>
      <w:r w:rsidR="00181629" w:rsidRPr="00181629">
        <w:t xml:space="preserve"> </w:t>
      </w:r>
      <w:r w:rsidR="00181629" w:rsidRPr="00181629">
        <w:rPr>
          <w:color w:val="000000"/>
          <w:lang w:eastAsia="en-US"/>
        </w:rPr>
        <w:t>о ходе летней оздоровительной кампании на территории Притобольного муниципального округа в 2024 году</w:t>
      </w:r>
      <w:r w:rsidR="00181629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 принять </w:t>
      </w:r>
      <w:r w:rsidRPr="00DA48D7">
        <w:rPr>
          <w:rFonts w:eastAsia="Calibri"/>
          <w:lang w:eastAsia="en-US"/>
        </w:rPr>
        <w:t xml:space="preserve"> к сведению согласно приложению к настоящему решению.</w:t>
      </w:r>
    </w:p>
    <w:p w:rsidR="00FD5BB6" w:rsidRPr="00DA48D7" w:rsidRDefault="00FD5BB6" w:rsidP="00FD5BB6">
      <w:pPr>
        <w:jc w:val="both"/>
        <w:rPr>
          <w:rFonts w:eastAsia="Calibri"/>
          <w:lang w:eastAsia="en-US"/>
        </w:rPr>
      </w:pPr>
    </w:p>
    <w:p w:rsidR="00FD5BB6" w:rsidRPr="00DA48D7" w:rsidRDefault="00FD5BB6" w:rsidP="00FD5BB6">
      <w:pPr>
        <w:rPr>
          <w:rFonts w:ascii="Calibri" w:eastAsia="Calibri" w:hAnsi="Calibri"/>
          <w:lang w:eastAsia="en-US"/>
        </w:rPr>
      </w:pPr>
    </w:p>
    <w:p w:rsidR="00FD5BB6" w:rsidRPr="00DA48D7" w:rsidRDefault="00FD5BB6" w:rsidP="00FD5BB6">
      <w:pPr>
        <w:jc w:val="both"/>
      </w:pPr>
      <w:r w:rsidRPr="00DA48D7">
        <w:t xml:space="preserve">Председатель Думы Притобольного </w:t>
      </w:r>
    </w:p>
    <w:p w:rsidR="00FD5BB6" w:rsidRPr="00DA48D7" w:rsidRDefault="00FD5BB6" w:rsidP="00FD5BB6">
      <w:pPr>
        <w:jc w:val="both"/>
      </w:pPr>
      <w:r w:rsidRPr="00DA48D7">
        <w:t xml:space="preserve">муниципального округа Курганской области                             </w:t>
      </w:r>
      <w:r w:rsidR="00CA071C">
        <w:t xml:space="preserve">            </w:t>
      </w:r>
      <w:r w:rsidRPr="00DA48D7">
        <w:t xml:space="preserve">                 И.А. Суслова                                                               </w:t>
      </w:r>
    </w:p>
    <w:p w:rsidR="00FD5BB6" w:rsidRPr="00DA48D7" w:rsidRDefault="00FD5BB6" w:rsidP="00FD5BB6">
      <w:pPr>
        <w:spacing w:after="3" w:line="269" w:lineRule="auto"/>
        <w:ind w:left="10" w:right="-34" w:hanging="10"/>
        <w:jc w:val="both"/>
        <w:rPr>
          <w:color w:val="000000"/>
          <w:lang w:eastAsia="en-US"/>
        </w:rPr>
      </w:pPr>
    </w:p>
    <w:p w:rsidR="00FD5BB6" w:rsidRDefault="00FD5BB6" w:rsidP="00FD5BB6">
      <w:pPr>
        <w:jc w:val="center"/>
        <w:rPr>
          <w:sz w:val="28"/>
        </w:rPr>
      </w:pPr>
    </w:p>
    <w:p w:rsidR="00FD5BB6" w:rsidRDefault="00FD5BB6" w:rsidP="00FD5BB6">
      <w:pPr>
        <w:jc w:val="center"/>
        <w:rPr>
          <w:sz w:val="28"/>
        </w:rPr>
      </w:pPr>
    </w:p>
    <w:p w:rsidR="00FD5BB6" w:rsidRDefault="00FD5BB6" w:rsidP="00FD5BB6">
      <w:pPr>
        <w:jc w:val="center"/>
        <w:rPr>
          <w:sz w:val="28"/>
        </w:rPr>
      </w:pPr>
    </w:p>
    <w:p w:rsidR="00FD5BB6" w:rsidRDefault="00FD5BB6" w:rsidP="00FD5BB6">
      <w:pPr>
        <w:jc w:val="center"/>
        <w:rPr>
          <w:sz w:val="28"/>
        </w:rPr>
      </w:pPr>
    </w:p>
    <w:p w:rsidR="00FD5BB6" w:rsidRDefault="00FD5BB6" w:rsidP="00FD5BB6">
      <w:pPr>
        <w:jc w:val="center"/>
        <w:rPr>
          <w:sz w:val="28"/>
        </w:rPr>
      </w:pPr>
    </w:p>
    <w:p w:rsidR="00FD5BB6" w:rsidRDefault="00FD5BB6" w:rsidP="00FD5BB6">
      <w:pPr>
        <w:jc w:val="center"/>
        <w:rPr>
          <w:sz w:val="28"/>
        </w:rPr>
      </w:pPr>
    </w:p>
    <w:p w:rsidR="00FD5BB6" w:rsidRDefault="00FD5BB6" w:rsidP="00FD5BB6">
      <w:pPr>
        <w:jc w:val="center"/>
        <w:rPr>
          <w:sz w:val="28"/>
        </w:rPr>
      </w:pPr>
    </w:p>
    <w:p w:rsidR="00FD5BB6" w:rsidRDefault="00FD5BB6" w:rsidP="00FD5BB6">
      <w:pPr>
        <w:jc w:val="center"/>
        <w:rPr>
          <w:sz w:val="28"/>
        </w:rPr>
      </w:pPr>
    </w:p>
    <w:p w:rsidR="00FD5BB6" w:rsidRDefault="00FD5BB6" w:rsidP="00FD5BB6">
      <w:pPr>
        <w:jc w:val="center"/>
        <w:rPr>
          <w:sz w:val="28"/>
        </w:rPr>
      </w:pPr>
    </w:p>
    <w:p w:rsidR="00FD5BB6" w:rsidRDefault="00FD5BB6" w:rsidP="00FD5BB6">
      <w:pPr>
        <w:jc w:val="center"/>
        <w:rPr>
          <w:sz w:val="28"/>
        </w:rPr>
      </w:pPr>
    </w:p>
    <w:p w:rsidR="00FD5BB6" w:rsidRDefault="00FD5BB6" w:rsidP="00FD5BB6">
      <w:pPr>
        <w:jc w:val="center"/>
        <w:rPr>
          <w:sz w:val="28"/>
        </w:rPr>
      </w:pPr>
    </w:p>
    <w:p w:rsidR="00FD5BB6" w:rsidRDefault="00FD5BB6" w:rsidP="00FD5BB6">
      <w:pPr>
        <w:jc w:val="center"/>
        <w:rPr>
          <w:sz w:val="28"/>
        </w:rPr>
      </w:pPr>
    </w:p>
    <w:p w:rsidR="00FD5BB6" w:rsidRDefault="00FD5BB6" w:rsidP="00FD5BB6">
      <w:pPr>
        <w:jc w:val="center"/>
        <w:rPr>
          <w:sz w:val="28"/>
        </w:rPr>
      </w:pPr>
    </w:p>
    <w:p w:rsidR="00FD5BB6" w:rsidRDefault="00FD5BB6" w:rsidP="00FD5BB6">
      <w:pPr>
        <w:jc w:val="center"/>
        <w:rPr>
          <w:sz w:val="28"/>
        </w:rPr>
      </w:pPr>
    </w:p>
    <w:p w:rsidR="00FD5BB6" w:rsidRDefault="00FD5BB6" w:rsidP="00FD5BB6">
      <w:pPr>
        <w:jc w:val="center"/>
        <w:rPr>
          <w:sz w:val="28"/>
        </w:rPr>
      </w:pPr>
    </w:p>
    <w:p w:rsidR="00CA071C" w:rsidRDefault="00CA071C" w:rsidP="00FD5BB6">
      <w:pPr>
        <w:spacing w:after="221"/>
        <w:ind w:left="1996" w:right="14" w:hanging="950"/>
      </w:pPr>
    </w:p>
    <w:tbl>
      <w:tblPr>
        <w:tblW w:w="6090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0"/>
      </w:tblGrid>
      <w:tr w:rsidR="00CA071C" w:rsidRPr="0046168A" w:rsidTr="000B3E50">
        <w:trPr>
          <w:trHeight w:val="1599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71C" w:rsidRPr="0046168A" w:rsidRDefault="00CA071C" w:rsidP="000B3E50">
            <w:pPr>
              <w:spacing w:after="3" w:line="269" w:lineRule="auto"/>
              <w:ind w:left="-95" w:firstLine="34"/>
              <w:rPr>
                <w:color w:val="000000"/>
                <w:lang w:eastAsia="en-US"/>
              </w:rPr>
            </w:pPr>
            <w:r w:rsidRPr="0046168A">
              <w:rPr>
                <w:color w:val="000000"/>
                <w:lang w:eastAsia="en-US"/>
              </w:rPr>
              <w:lastRenderedPageBreak/>
              <w:t xml:space="preserve">Приложение к решению </w:t>
            </w:r>
          </w:p>
          <w:p w:rsidR="00CA071C" w:rsidRPr="0046168A" w:rsidRDefault="00CA071C" w:rsidP="003C2540">
            <w:pPr>
              <w:spacing w:after="3" w:line="269" w:lineRule="auto"/>
              <w:rPr>
                <w:color w:val="000000"/>
                <w:lang w:eastAsia="en-US"/>
              </w:rPr>
            </w:pPr>
            <w:r w:rsidRPr="0046168A">
              <w:rPr>
                <w:color w:val="000000"/>
                <w:lang w:eastAsia="en-US"/>
              </w:rPr>
              <w:t xml:space="preserve">Думы Притобольного </w:t>
            </w:r>
            <w:proofErr w:type="gramStart"/>
            <w:r w:rsidRPr="0046168A">
              <w:rPr>
                <w:color w:val="000000"/>
                <w:lang w:eastAsia="en-US"/>
              </w:rPr>
              <w:t>муниципального</w:t>
            </w:r>
            <w:proofErr w:type="gramEnd"/>
            <w:r w:rsidRPr="0046168A">
              <w:rPr>
                <w:color w:val="000000"/>
                <w:lang w:eastAsia="en-US"/>
              </w:rPr>
              <w:t xml:space="preserve"> </w:t>
            </w:r>
          </w:p>
          <w:p w:rsidR="000B3E50" w:rsidRPr="000B3E50" w:rsidRDefault="00CA071C" w:rsidP="000B3E50">
            <w:pPr>
              <w:spacing w:after="3" w:line="269" w:lineRule="auto"/>
              <w:ind w:left="-95" w:firstLine="34"/>
              <w:rPr>
                <w:color w:val="000000"/>
                <w:lang w:eastAsia="en-US"/>
              </w:rPr>
            </w:pPr>
            <w:r w:rsidRPr="0046168A">
              <w:rPr>
                <w:color w:val="000000"/>
                <w:lang w:eastAsia="en-US"/>
              </w:rPr>
              <w:t>округа</w:t>
            </w:r>
            <w:r w:rsidR="000B3E50">
              <w:rPr>
                <w:color w:val="000000"/>
                <w:lang w:eastAsia="en-US"/>
              </w:rPr>
              <w:t xml:space="preserve"> Курганской области от 26 июня 2024 г</w:t>
            </w:r>
            <w:r w:rsidRPr="0046168A">
              <w:rPr>
                <w:color w:val="000000"/>
                <w:lang w:eastAsia="en-US"/>
              </w:rPr>
              <w:t xml:space="preserve">ода № </w:t>
            </w:r>
            <w:r w:rsidR="001F31DB">
              <w:rPr>
                <w:color w:val="000000"/>
                <w:lang w:eastAsia="en-US"/>
              </w:rPr>
              <w:t>215</w:t>
            </w:r>
            <w:r w:rsidRPr="0046168A">
              <w:rPr>
                <w:color w:val="000000"/>
                <w:lang w:eastAsia="en-US"/>
              </w:rPr>
              <w:t xml:space="preserve"> «</w:t>
            </w:r>
            <w:r w:rsidR="000B3E50" w:rsidRPr="00AA1618">
              <w:t>Информация о ходе летней оздоровительной камп</w:t>
            </w:r>
            <w:r w:rsidR="000B3E50">
              <w:t>ании на территории Притобольного</w:t>
            </w:r>
            <w:r w:rsidR="000B3E50" w:rsidRPr="00AA1618">
              <w:t xml:space="preserve"> муниципального округа в 2024 году</w:t>
            </w:r>
            <w:r w:rsidR="000B3E50">
              <w:t>»</w:t>
            </w:r>
          </w:p>
          <w:p w:rsidR="00CA071C" w:rsidRPr="0046168A" w:rsidRDefault="00CA071C" w:rsidP="000B3E50">
            <w:pPr>
              <w:spacing w:after="3" w:line="269" w:lineRule="auto"/>
              <w:ind w:left="10" w:right="-34"/>
              <w:rPr>
                <w:color w:val="000000"/>
                <w:lang w:eastAsia="en-US"/>
              </w:rPr>
            </w:pPr>
          </w:p>
        </w:tc>
      </w:tr>
    </w:tbl>
    <w:p w:rsidR="00FD5BB6" w:rsidRPr="00AA1618" w:rsidRDefault="00FD5BB6" w:rsidP="00FD5BB6">
      <w:pPr>
        <w:spacing w:after="221"/>
        <w:ind w:left="1996" w:right="14" w:hanging="950"/>
      </w:pPr>
      <w:r w:rsidRPr="00AA1618">
        <w:t>Информация о ходе летней оздоровительной камп</w:t>
      </w:r>
      <w:r w:rsidR="00181629">
        <w:t>ании на территории Притобольного</w:t>
      </w:r>
      <w:r w:rsidRPr="00AA1618">
        <w:t xml:space="preserve"> муниципального округа в 2024 году</w:t>
      </w:r>
    </w:p>
    <w:p w:rsidR="00FD5BB6" w:rsidRPr="00AA1618" w:rsidRDefault="00FD5BB6" w:rsidP="001D5E31">
      <w:pPr>
        <w:spacing w:after="4"/>
        <w:ind w:left="567" w:right="-523" w:firstLine="499"/>
        <w:jc w:val="both"/>
      </w:pPr>
      <w:r w:rsidRPr="00AA1618">
        <w:t xml:space="preserve">Летняя </w:t>
      </w:r>
      <w:r w:rsidR="000B3E50" w:rsidRPr="00AA1618">
        <w:t>оздоровительная</w:t>
      </w:r>
      <w:r w:rsidRPr="00AA1618">
        <w:t xml:space="preserve"> кампания в </w:t>
      </w:r>
      <w:proofErr w:type="spellStart"/>
      <w:r w:rsidRPr="00AA1618">
        <w:t>Притобольном</w:t>
      </w:r>
      <w:proofErr w:type="spellEnd"/>
      <w:r w:rsidRPr="00AA1618">
        <w:t xml:space="preserve"> муниципальном округе в 2024 го</w:t>
      </w:r>
      <w:r w:rsidR="000B3E50">
        <w:t>ду проходит в соответствии с При</w:t>
      </w:r>
      <w:r w:rsidRPr="00AA1618">
        <w:t>казом Департамента образования и науки Курганской области от 29 января 2024 года № 82 «Об организации отдыха и оздоровления детей Курганской области в 2024 году», Распоряжением Правительства Курганской области от 7 декабря 2023 года № 38</w:t>
      </w:r>
      <w:r w:rsidR="000B3E50">
        <w:t>1</w:t>
      </w:r>
      <w:r w:rsidRPr="00AA1618">
        <w:t xml:space="preserve"> р «Об утверждении расчетной стоимости путёвок, приобретаемых за счёт средств областного бюджета в 2024 году», Постановления Администрации Притобольного муниципального округа от 26 февраля 2024 года № 77 «Об организации отдыха, оздоровления и занятости детей Притобольного муниципального округа в 2024 году».</w:t>
      </w:r>
    </w:p>
    <w:p w:rsidR="00FD5BB6" w:rsidRPr="00AA1618" w:rsidRDefault="00FD5BB6" w:rsidP="001D5E31">
      <w:pPr>
        <w:ind w:left="567" w:right="-523" w:firstLine="528"/>
        <w:jc w:val="both"/>
      </w:pPr>
      <w:r w:rsidRPr="00AA1618">
        <w:t>В целях обеспечения отдыха, оздоровления и занятости детей на территории Притобольного муниципального округа в 2024 году создана межведомственная комиссия, которая является координационным органом по организации летнего отдыха и занятости несовершеннолетних. Для организации летнего отдыха произведен косметический ремонт школьных помещений, выполнены предписания надзорных органов, определены поставщики продуктов питания в лагеря дневного пребывания.</w:t>
      </w:r>
    </w:p>
    <w:p w:rsidR="00FD5BB6" w:rsidRPr="00AA1618" w:rsidRDefault="00FD5BB6" w:rsidP="001D5E31">
      <w:pPr>
        <w:ind w:left="567" w:right="-523"/>
        <w:jc w:val="both"/>
      </w:pPr>
      <w:r w:rsidRPr="00AA1618">
        <w:t>До образовательных учреждений были доведены расчетные величины (длительность смен в загородных лагерях и лагерях дневного пребывания, стоимость путевок за счет средств областного бюджета), в мае были выданы планы-задания по подготовке к открытию оздоровительных лагерей дневного пребывания на базе образовательных учреждений.</w:t>
      </w:r>
    </w:p>
    <w:p w:rsidR="00FD5BB6" w:rsidRDefault="00FD5BB6" w:rsidP="001D5E31">
      <w:pPr>
        <w:ind w:left="567" w:right="-523"/>
        <w:jc w:val="both"/>
      </w:pPr>
      <w:r w:rsidRPr="00AA1618">
        <w:t xml:space="preserve">В </w:t>
      </w:r>
      <w:proofErr w:type="spellStart"/>
      <w:r w:rsidRPr="00AA1618">
        <w:t>Прито</w:t>
      </w:r>
      <w:r w:rsidR="001D5E31">
        <w:t>больном</w:t>
      </w:r>
      <w:proofErr w:type="spellEnd"/>
      <w:r w:rsidR="001D5E31">
        <w:t xml:space="preserve"> муниципальном округе с 3</w:t>
      </w:r>
      <w:r w:rsidRPr="00AA1618">
        <w:t xml:space="preserve"> июня 2024 года открыто 4 лагеря с дневным пребыванием на базе школ: МКОУ «</w:t>
      </w:r>
      <w:proofErr w:type="spellStart"/>
      <w:r w:rsidRPr="00AA1618">
        <w:t>Нагорская</w:t>
      </w:r>
      <w:proofErr w:type="spellEnd"/>
      <w:r w:rsidRPr="00AA1618">
        <w:t xml:space="preserve"> СОШ», МКОУ «</w:t>
      </w:r>
      <w:proofErr w:type="spellStart"/>
      <w:r w:rsidRPr="00AA1618">
        <w:t>Плотниковская</w:t>
      </w:r>
      <w:proofErr w:type="spellEnd"/>
      <w:r w:rsidRPr="00AA1618">
        <w:t xml:space="preserve"> О</w:t>
      </w:r>
      <w:r w:rsidR="000B3E50">
        <w:t>О</w:t>
      </w:r>
      <w:r w:rsidRPr="00AA1618">
        <w:t>Ш», МКОУ «</w:t>
      </w:r>
      <w:proofErr w:type="spellStart"/>
      <w:r w:rsidRPr="00AA1618">
        <w:t>Ялымская</w:t>
      </w:r>
      <w:proofErr w:type="spellEnd"/>
      <w:r w:rsidRPr="00AA1618">
        <w:t xml:space="preserve"> СОШ», МКОУ «</w:t>
      </w:r>
      <w:proofErr w:type="spellStart"/>
      <w:r w:rsidRPr="00AA1618">
        <w:t>Гладковская</w:t>
      </w:r>
      <w:proofErr w:type="spellEnd"/>
      <w:r w:rsidRPr="00AA1618">
        <w:t xml:space="preserve"> СО</w:t>
      </w:r>
      <w:r w:rsidR="000B3E50">
        <w:t>Ш</w:t>
      </w:r>
      <w:r w:rsidRPr="00AA1618">
        <w:t>», где проходят оздоровление 420 детей, с</w:t>
      </w:r>
      <w:r w:rsidR="001D5E31">
        <w:t xml:space="preserve"> 1 июля</w:t>
      </w:r>
      <w:r w:rsidRPr="00AA1618">
        <w:t xml:space="preserve"> 2024 года откроется лагерь дневного пребывания на базе МКОУ «</w:t>
      </w:r>
      <w:proofErr w:type="spellStart"/>
      <w:r w:rsidRPr="00AA1618">
        <w:t>Раскатихинская</w:t>
      </w:r>
      <w:proofErr w:type="spellEnd"/>
      <w:r w:rsidRPr="00AA1618">
        <w:t xml:space="preserve"> СОШ» с численностью </w:t>
      </w:r>
      <w:r>
        <w:t xml:space="preserve">80 детей. </w:t>
      </w:r>
      <w:r w:rsidRPr="00AA1618">
        <w:t xml:space="preserve">Всего будет оздоровлено в ЛДП в летний период 500 детей из них 250 детей из семей в тяжелой жизненной ситуации. Всего для этих целей из областного бюджета выделено 1053125 рублей, из местного бюджета — 10800 руб. </w:t>
      </w:r>
      <w:r>
        <w:t>(из них 4900 руб. для де</w:t>
      </w:r>
      <w:r w:rsidR="000B3E50">
        <w:t>т</w:t>
      </w:r>
      <w:r>
        <w:t xml:space="preserve">ей в </w:t>
      </w:r>
      <w:r w:rsidR="000B3E50">
        <w:t>ТЖС</w:t>
      </w:r>
      <w:r>
        <w:t>).</w:t>
      </w:r>
    </w:p>
    <w:p w:rsidR="00FD5BB6" w:rsidRPr="00AA1618" w:rsidRDefault="00FD5BB6" w:rsidP="001D5E31">
      <w:pPr>
        <w:ind w:left="567" w:right="-523"/>
        <w:jc w:val="both"/>
      </w:pPr>
      <w:r w:rsidRPr="00AA1618">
        <w:t>В образовательных учреждениях, на базе которых открыты лагеря с дневным пребыванием детей, составлено сбалансированное двухнедельное меню, согласно которому питание ребёнка будет осуществляться на сумму 125 рублей в день.</w:t>
      </w:r>
    </w:p>
    <w:p w:rsidR="00FD5BB6" w:rsidRPr="00AA1618" w:rsidRDefault="00FD5BB6" w:rsidP="001D5E31">
      <w:pPr>
        <w:ind w:left="567" w:right="-523"/>
        <w:jc w:val="both"/>
      </w:pPr>
      <w:r w:rsidRPr="00AA1618">
        <w:t>Все лагеря дневного пребывания детей укомплектованы штатами педагогов</w:t>
      </w:r>
      <w:r w:rsidR="00C5547F">
        <w:t>-</w:t>
      </w:r>
      <w:r w:rsidRPr="00AA1618">
        <w:t>воспитателей, инструкторов по физкультуре, административно-хозяйственного и обслуживающего персонала, который в апреле-мае прошел необходимое гигиеническое обучение. Медицинские осмотры на</w:t>
      </w:r>
      <w:r w:rsidR="001D5E31">
        <w:t xml:space="preserve"> </w:t>
      </w:r>
      <w:r w:rsidR="00C5547F">
        <w:t xml:space="preserve">1.06.2024 </w:t>
      </w:r>
      <w:r w:rsidRPr="00AA1618">
        <w:t>года прошли 100 % педагогов и обслуживающего персонала ОУ.</w:t>
      </w:r>
    </w:p>
    <w:p w:rsidR="00FD5BB6" w:rsidRPr="00AA1618" w:rsidRDefault="00FD5BB6" w:rsidP="001D5E31">
      <w:pPr>
        <w:ind w:left="567" w:right="-523"/>
        <w:jc w:val="both"/>
      </w:pPr>
      <w:r w:rsidRPr="00AA1618">
        <w:t>Для организации отдыха несовершеннолетних Притобольного муниципального округа в загородных оздоровительных лагерях областью выделено 80 путевок с</w:t>
      </w:r>
      <w:r w:rsidR="00C5547F">
        <w:t xml:space="preserve"> оплатой стоимости в размере 75% </w:t>
      </w:r>
      <w:r w:rsidRPr="00AA1618">
        <w:t xml:space="preserve"> за счет средств областного бюджета и 25</w:t>
      </w:r>
      <w:r w:rsidR="00C5547F">
        <w:t>%</w:t>
      </w:r>
      <w:r w:rsidRPr="00AA1618">
        <w:t xml:space="preserve"> за счет родительской платы. Родительская плата на приобретение путевки в летний период 2024 года составила 4102 рубля 50 копеек. Полная стоимость путевки составляет 16410 рублей. Сре</w:t>
      </w:r>
      <w:proofErr w:type="gramStart"/>
      <w:r w:rsidRPr="00AA1618">
        <w:t>дств дл</w:t>
      </w:r>
      <w:proofErr w:type="gramEnd"/>
      <w:r w:rsidRPr="00AA1618">
        <w:t>я оплаты стоимости путевок из областного бюджета выделено 1266105 рублей, из местного бюджета - 12400 рублей, Продолжительность смен в ЛДП и ЗОЛ 15 дней.</w:t>
      </w:r>
    </w:p>
    <w:p w:rsidR="00FD5BB6" w:rsidRPr="00AA1618" w:rsidRDefault="00FD5BB6" w:rsidP="001D5E31">
      <w:pPr>
        <w:ind w:left="567" w:right="-523"/>
        <w:jc w:val="both"/>
      </w:pPr>
      <w:r w:rsidRPr="00AA1618">
        <w:t>Учреждения дополнительного образования Притобольного муниципального округа работают в штатном режиме, дети посещают кружки и секции весь летний период.</w:t>
      </w:r>
    </w:p>
    <w:p w:rsidR="00FD5BB6" w:rsidRPr="00AA1618" w:rsidRDefault="00FD5BB6" w:rsidP="001D5E31">
      <w:pPr>
        <w:spacing w:after="63"/>
        <w:ind w:left="567" w:right="-523"/>
        <w:jc w:val="both"/>
      </w:pPr>
      <w:r w:rsidRPr="00AA1618">
        <w:lastRenderedPageBreak/>
        <w:t>Так же, традиционно в школах этим летом ребята трудятся на пришкольных участках, выращивая овощи для школьной столовой.</w:t>
      </w:r>
    </w:p>
    <w:p w:rsidR="00FD5BB6" w:rsidRPr="00AA1618" w:rsidRDefault="00FD5BB6" w:rsidP="001D5E31">
      <w:pPr>
        <w:ind w:left="567" w:right="-523"/>
        <w:jc w:val="both"/>
      </w:pPr>
      <w:r w:rsidRPr="00AA1618">
        <w:t>В рамках межведомственного взаимодействия в течение всего летнего периода проводится совместная работа школ с сельскими домами культуры, библиотеками, Центром</w:t>
      </w:r>
    </w:p>
    <w:p w:rsidR="00FD5BB6" w:rsidRDefault="00C5547F" w:rsidP="001D5E31">
      <w:pPr>
        <w:ind w:left="567" w:right="-523"/>
        <w:jc w:val="both"/>
      </w:pPr>
      <w:r>
        <w:t>социального обслуживания населения.</w:t>
      </w:r>
    </w:p>
    <w:p w:rsidR="00C5547F" w:rsidRDefault="00C5547F" w:rsidP="001D5E31">
      <w:pPr>
        <w:ind w:left="567" w:right="-523"/>
        <w:jc w:val="both"/>
      </w:pPr>
    </w:p>
    <w:p w:rsidR="00C5547F" w:rsidRDefault="00C5547F" w:rsidP="001D5E31">
      <w:pPr>
        <w:ind w:left="567" w:right="-523"/>
        <w:jc w:val="both"/>
      </w:pPr>
      <w:proofErr w:type="spellStart"/>
      <w:r>
        <w:t>И.о</w:t>
      </w:r>
      <w:proofErr w:type="spellEnd"/>
      <w:r>
        <w:t xml:space="preserve">. руководителя Управления образования Администрации Притобольного МО   </w:t>
      </w:r>
    </w:p>
    <w:p w:rsidR="00C5547F" w:rsidRPr="00AA1618" w:rsidRDefault="001D5E31" w:rsidP="001D5E31">
      <w:pPr>
        <w:ind w:left="567" w:right="-523"/>
        <w:jc w:val="both"/>
        <w:sectPr w:rsidR="00C5547F" w:rsidRPr="00AA1618">
          <w:pgSz w:w="11900" w:h="16840"/>
          <w:pgMar w:top="1132" w:right="1257" w:bottom="533" w:left="960" w:header="720" w:footer="720" w:gutter="0"/>
          <w:cols w:space="720"/>
        </w:sectPr>
      </w:pPr>
      <w:proofErr w:type="spellStart"/>
      <w:r>
        <w:t>А.В.</w:t>
      </w:r>
      <w:r w:rsidR="00C5547F">
        <w:t>Литвин</w:t>
      </w:r>
      <w:proofErr w:type="spellEnd"/>
    </w:p>
    <w:p w:rsidR="00FD5BB6" w:rsidRPr="00AA1618" w:rsidRDefault="00FD5BB6" w:rsidP="00FD5BB6">
      <w:pPr>
        <w:spacing w:after="521"/>
        <w:ind w:left="43" w:right="1804"/>
      </w:pPr>
      <w:r w:rsidRPr="00AA1618">
        <w:lastRenderedPageBreak/>
        <w:t>социального обслуживания населения.</w:t>
      </w:r>
    </w:p>
    <w:p w:rsidR="00FD5BB6" w:rsidRPr="00AA1618" w:rsidRDefault="00FD5BB6" w:rsidP="00FD5BB6">
      <w:pPr>
        <w:ind w:left="43" w:right="1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2614295</wp:posOffset>
            </wp:positionH>
            <wp:positionV relativeFrom="paragraph">
              <wp:posOffset>-410845</wp:posOffset>
            </wp:positionV>
            <wp:extent cx="2151380" cy="1078865"/>
            <wp:effectExtent l="0" t="0" r="1270" b="698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A1618">
        <w:t>И.о</w:t>
      </w:r>
      <w:proofErr w:type="spellEnd"/>
      <w:r w:rsidRPr="00AA1618">
        <w:t>. руководителя Управления образования</w:t>
      </w:r>
    </w:p>
    <w:p w:rsidR="00FD5BB6" w:rsidRPr="00AA1618" w:rsidRDefault="00FD5BB6" w:rsidP="00FD5BB6">
      <w:pPr>
        <w:spacing w:after="241" w:line="259" w:lineRule="auto"/>
        <w:ind w:left="58"/>
      </w:pPr>
      <w:r w:rsidRPr="00AA1618">
        <w:rPr>
          <w:sz w:val="22"/>
        </w:rPr>
        <w:t>Администрации Притобольного МОА.В. Литвин</w:t>
      </w:r>
    </w:p>
    <w:p w:rsidR="00FD5BB6" w:rsidRPr="00AA1618" w:rsidRDefault="00FD5BB6" w:rsidP="00FD5BB6">
      <w:pPr>
        <w:ind w:left="3474" w:right="1804"/>
      </w:pPr>
      <w:r w:rsidRPr="00AA1618">
        <w:t>4)</w:t>
      </w:r>
    </w:p>
    <w:p w:rsidR="00975F4F" w:rsidRDefault="00975F4F"/>
    <w:sectPr w:rsidR="0097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B6"/>
    <w:rsid w:val="000B3E50"/>
    <w:rsid w:val="00181629"/>
    <w:rsid w:val="001D5E31"/>
    <w:rsid w:val="001F31DB"/>
    <w:rsid w:val="00975F4F"/>
    <w:rsid w:val="00A91D4B"/>
    <w:rsid w:val="00AA6DB0"/>
    <w:rsid w:val="00C5547F"/>
    <w:rsid w:val="00CA071C"/>
    <w:rsid w:val="00FD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B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B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 И А</dc:creator>
  <cp:lastModifiedBy>Ситникова И А</cp:lastModifiedBy>
  <cp:revision>8</cp:revision>
  <dcterms:created xsi:type="dcterms:W3CDTF">2024-06-20T06:30:00Z</dcterms:created>
  <dcterms:modified xsi:type="dcterms:W3CDTF">2024-06-24T06:08:00Z</dcterms:modified>
</cp:coreProperties>
</file>