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F4" w:rsidRPr="00177DB7" w:rsidRDefault="00FE61F4" w:rsidP="00CC447D">
      <w:pPr>
        <w:widowControl w:val="0"/>
        <w:autoSpaceDN w:val="0"/>
        <w:jc w:val="center"/>
        <w:textAlignment w:val="baseline"/>
        <w:rPr>
          <w:b/>
        </w:rPr>
      </w:pPr>
      <w:r w:rsidRPr="00177DB7">
        <w:rPr>
          <w:b/>
        </w:rPr>
        <w:t>РОССИЙСКАЯ ФЕДЕРАЦИЯ</w:t>
      </w:r>
    </w:p>
    <w:p w:rsidR="00FE61F4" w:rsidRPr="00177DB7" w:rsidRDefault="00FE61F4" w:rsidP="00FE61F4">
      <w:pPr>
        <w:widowControl w:val="0"/>
        <w:autoSpaceDN w:val="0"/>
        <w:jc w:val="center"/>
        <w:textAlignment w:val="baseline"/>
        <w:rPr>
          <w:b/>
        </w:rPr>
      </w:pPr>
      <w:r w:rsidRPr="00177DB7">
        <w:rPr>
          <w:b/>
        </w:rPr>
        <w:t>КУРГАНСКАЯ ОБЛАСТЬ</w:t>
      </w:r>
    </w:p>
    <w:p w:rsidR="00FE61F4" w:rsidRPr="00177DB7" w:rsidRDefault="00FE61F4" w:rsidP="00FE61F4">
      <w:pPr>
        <w:widowControl w:val="0"/>
        <w:autoSpaceDN w:val="0"/>
        <w:jc w:val="center"/>
        <w:textAlignment w:val="baseline"/>
        <w:rPr>
          <w:b/>
        </w:rPr>
      </w:pPr>
      <w:r w:rsidRPr="00177DB7">
        <w:rPr>
          <w:b/>
        </w:rPr>
        <w:t>ПРИТОБОЛЬНЫЙ МУНИЦИПАЛЬНЫЙ ОКРУГ КУРГАНСКОЙ ОБЛАСТИ</w:t>
      </w:r>
    </w:p>
    <w:p w:rsidR="00177DB7" w:rsidRDefault="00FE61F4" w:rsidP="00FE61F4">
      <w:pPr>
        <w:widowControl w:val="0"/>
        <w:autoSpaceDN w:val="0"/>
        <w:jc w:val="center"/>
        <w:textAlignment w:val="baseline"/>
        <w:rPr>
          <w:b/>
        </w:rPr>
      </w:pPr>
      <w:r w:rsidRPr="00177DB7">
        <w:rPr>
          <w:b/>
        </w:rPr>
        <w:t>ДУМА ПРИТОБОЛЬНОГО МУНИЦИПАЛЬНОГО ОКРУГА</w:t>
      </w:r>
    </w:p>
    <w:p w:rsidR="00FE61F4" w:rsidRPr="00177DB7" w:rsidRDefault="00FE61F4" w:rsidP="00FE61F4">
      <w:pPr>
        <w:widowControl w:val="0"/>
        <w:autoSpaceDN w:val="0"/>
        <w:jc w:val="center"/>
        <w:textAlignment w:val="baseline"/>
        <w:rPr>
          <w:b/>
        </w:rPr>
      </w:pPr>
      <w:r w:rsidRPr="00177DB7">
        <w:rPr>
          <w:b/>
        </w:rPr>
        <w:t>КУРГАНСКОЙ ОБЛАСТИ</w:t>
      </w: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r w:rsidRPr="00177DB7">
        <w:rPr>
          <w:b/>
        </w:rPr>
        <w:t>РЕШЕНИЕ</w:t>
      </w:r>
    </w:p>
    <w:p w:rsidR="00FE61F4" w:rsidRPr="00177DB7" w:rsidRDefault="00FE61F4" w:rsidP="00FE61F4">
      <w:pPr>
        <w:widowControl w:val="0"/>
        <w:autoSpaceDN w:val="0"/>
        <w:textAlignment w:val="baseline"/>
        <w:rPr>
          <w:u w:val="single"/>
        </w:rPr>
      </w:pPr>
    </w:p>
    <w:p w:rsidR="00FE61F4" w:rsidRDefault="00FE61F4" w:rsidP="00FE61F4">
      <w:pPr>
        <w:widowControl w:val="0"/>
        <w:autoSpaceDN w:val="0"/>
        <w:textAlignment w:val="baseline"/>
        <w:rPr>
          <w:u w:val="single"/>
        </w:rPr>
      </w:pPr>
    </w:p>
    <w:p w:rsidR="00177DB7" w:rsidRPr="00177DB7" w:rsidRDefault="00177DB7" w:rsidP="00FE61F4">
      <w:pPr>
        <w:widowControl w:val="0"/>
        <w:autoSpaceDN w:val="0"/>
        <w:textAlignment w:val="baseline"/>
        <w:rPr>
          <w:u w:val="single"/>
        </w:rPr>
      </w:pPr>
    </w:p>
    <w:p w:rsidR="00FE61F4" w:rsidRPr="00177DB7" w:rsidRDefault="005B2AF2" w:rsidP="00FE61F4">
      <w:pPr>
        <w:widowControl w:val="0"/>
        <w:autoSpaceDN w:val="0"/>
        <w:jc w:val="both"/>
        <w:textAlignment w:val="baseline"/>
      </w:pPr>
      <w:r>
        <w:t xml:space="preserve">от 28 мая </w:t>
      </w:r>
      <w:r w:rsidR="00177DB7">
        <w:t xml:space="preserve"> </w:t>
      </w:r>
      <w:r w:rsidR="00FE61F4" w:rsidRPr="00177DB7">
        <w:t xml:space="preserve"> 202</w:t>
      </w:r>
      <w:r w:rsidR="00C07E2C">
        <w:t>5</w:t>
      </w:r>
      <w:r w:rsidR="00FE61F4" w:rsidRPr="00177DB7">
        <w:t xml:space="preserve"> года  № </w:t>
      </w:r>
      <w:r w:rsidR="005157A3">
        <w:t>286</w:t>
      </w:r>
    </w:p>
    <w:p w:rsidR="00FE61F4" w:rsidRPr="00177DB7" w:rsidRDefault="00FE61F4" w:rsidP="00FE61F4">
      <w:pPr>
        <w:widowControl w:val="0"/>
        <w:autoSpaceDN w:val="0"/>
        <w:textAlignment w:val="baseline"/>
      </w:pPr>
      <w:r w:rsidRPr="00177DB7">
        <w:t>с. Глядянское</w:t>
      </w:r>
    </w:p>
    <w:p w:rsidR="00177DB7" w:rsidRPr="00177DB7" w:rsidRDefault="00177DB7" w:rsidP="00FE61F4">
      <w:pPr>
        <w:keepNext/>
        <w:outlineLvl w:val="0"/>
        <w:rPr>
          <w:b/>
          <w:bCs/>
          <w:kern w:val="32"/>
          <w:lang w:eastAsia="ar-SA"/>
        </w:rPr>
      </w:pPr>
    </w:p>
    <w:p w:rsidR="007E3626" w:rsidRPr="00177DB7" w:rsidRDefault="00B657AE" w:rsidP="00B657AE">
      <w:pPr>
        <w:autoSpaceDE w:val="0"/>
        <w:autoSpaceDN w:val="0"/>
        <w:adjustRightInd w:val="0"/>
        <w:spacing w:line="240" w:lineRule="atLeast"/>
        <w:rPr>
          <w:b/>
        </w:rPr>
      </w:pPr>
      <w:r w:rsidRPr="00177DB7">
        <w:rPr>
          <w:b/>
        </w:rPr>
        <w:t xml:space="preserve">Об утверждении отчета о деятельности </w:t>
      </w:r>
    </w:p>
    <w:p w:rsidR="007E3626" w:rsidRPr="00177DB7" w:rsidRDefault="00B657AE" w:rsidP="00B657AE">
      <w:pPr>
        <w:autoSpaceDE w:val="0"/>
        <w:autoSpaceDN w:val="0"/>
        <w:adjustRightInd w:val="0"/>
        <w:spacing w:line="240" w:lineRule="atLeast"/>
        <w:rPr>
          <w:b/>
        </w:rPr>
      </w:pPr>
      <w:r w:rsidRPr="00177DB7">
        <w:rPr>
          <w:b/>
        </w:rPr>
        <w:t xml:space="preserve">Главы и Администрации Притобольного </w:t>
      </w:r>
    </w:p>
    <w:p w:rsidR="00B657AE" w:rsidRPr="00177DB7" w:rsidRDefault="00B657AE" w:rsidP="00B657AE">
      <w:pPr>
        <w:autoSpaceDE w:val="0"/>
        <w:autoSpaceDN w:val="0"/>
        <w:adjustRightInd w:val="0"/>
        <w:spacing w:line="240" w:lineRule="atLeast"/>
        <w:rPr>
          <w:b/>
        </w:rPr>
      </w:pPr>
      <w:r w:rsidRPr="00177DB7">
        <w:rPr>
          <w:b/>
        </w:rPr>
        <w:t>муниципального округа в 202</w:t>
      </w:r>
      <w:r w:rsidR="00C07E2C">
        <w:rPr>
          <w:b/>
        </w:rPr>
        <w:t>4</w:t>
      </w:r>
      <w:r w:rsidRPr="00177DB7">
        <w:rPr>
          <w:b/>
        </w:rPr>
        <w:t xml:space="preserve"> году</w:t>
      </w:r>
    </w:p>
    <w:p w:rsidR="00FE61F4" w:rsidRDefault="00FE61F4" w:rsidP="00FE61F4">
      <w:pPr>
        <w:autoSpaceDE w:val="0"/>
        <w:rPr>
          <w:rFonts w:eastAsia="Arial CYR"/>
          <w:b/>
          <w:bCs/>
          <w:color w:val="000000"/>
          <w:lang w:bidi="en-US"/>
        </w:rPr>
      </w:pPr>
    </w:p>
    <w:p w:rsidR="00177DB7" w:rsidRPr="00177DB7" w:rsidRDefault="00177DB7" w:rsidP="00FE61F4">
      <w:pPr>
        <w:autoSpaceDE w:val="0"/>
        <w:rPr>
          <w:rFonts w:eastAsia="Arial CYR"/>
          <w:b/>
          <w:bCs/>
          <w:color w:val="000000"/>
          <w:lang w:bidi="en-US"/>
        </w:rPr>
      </w:pPr>
    </w:p>
    <w:p w:rsidR="00B657AE" w:rsidRPr="00177DB7" w:rsidRDefault="00B657AE" w:rsidP="00B657AE">
      <w:pPr>
        <w:tabs>
          <w:tab w:val="left" w:pos="675"/>
        </w:tabs>
        <w:spacing w:line="240" w:lineRule="atLeast"/>
        <w:ind w:firstLine="567"/>
        <w:jc w:val="both"/>
        <w:rPr>
          <w:lang w:eastAsia="ru-RU"/>
        </w:rPr>
      </w:pPr>
      <w:r w:rsidRPr="00177DB7">
        <w:rPr>
          <w:lang w:eastAsia="ru-RU"/>
        </w:rPr>
        <w:t xml:space="preserve">В соответствии с </w:t>
      </w:r>
      <w:r w:rsidR="004320AD" w:rsidRPr="00177DB7">
        <w:rPr>
          <w:lang w:eastAsia="ru-RU"/>
        </w:rPr>
        <w:t xml:space="preserve">частью 11.1 статьи 35 </w:t>
      </w:r>
      <w:r w:rsidR="004320AD" w:rsidRPr="00177DB7">
        <w:t xml:space="preserve">Федерального закона от 6 октября 2003 года №131-Ф3 «Об общих принципах организации местного самоуправления в Российской Федерации», </w:t>
      </w:r>
      <w:r w:rsidRPr="00177DB7">
        <w:rPr>
          <w:lang w:eastAsia="ru-RU"/>
        </w:rPr>
        <w:t>Устав</w:t>
      </w:r>
      <w:r w:rsidR="00497337" w:rsidRPr="00177DB7">
        <w:rPr>
          <w:lang w:eastAsia="ru-RU"/>
        </w:rPr>
        <w:t>ом</w:t>
      </w:r>
      <w:r w:rsidRPr="00177DB7">
        <w:rPr>
          <w:lang w:eastAsia="ru-RU"/>
        </w:rPr>
        <w:t xml:space="preserve">  Притобольного </w:t>
      </w:r>
      <w:r w:rsidR="00497337" w:rsidRPr="00177DB7">
        <w:rPr>
          <w:lang w:eastAsia="ru-RU"/>
        </w:rPr>
        <w:t>муниципального округа</w:t>
      </w:r>
      <w:r w:rsidRPr="00177DB7">
        <w:rPr>
          <w:lang w:eastAsia="ru-RU"/>
        </w:rPr>
        <w:t xml:space="preserve"> Курганской области, Регламент</w:t>
      </w:r>
      <w:r w:rsidR="002F0618" w:rsidRPr="00177DB7">
        <w:rPr>
          <w:lang w:eastAsia="ru-RU"/>
        </w:rPr>
        <w:t>ом</w:t>
      </w:r>
      <w:r w:rsidR="00C07E2C">
        <w:rPr>
          <w:lang w:eastAsia="ru-RU"/>
        </w:rPr>
        <w:t xml:space="preserve"> </w:t>
      </w:r>
      <w:r w:rsidR="002F0618" w:rsidRPr="00177DB7">
        <w:rPr>
          <w:lang w:eastAsia="ru-RU"/>
        </w:rPr>
        <w:t xml:space="preserve">Думы </w:t>
      </w:r>
      <w:r w:rsidRPr="00177DB7">
        <w:rPr>
          <w:lang w:eastAsia="ru-RU"/>
        </w:rPr>
        <w:t>Притобольно</w:t>
      </w:r>
      <w:r w:rsidR="002F0618" w:rsidRPr="00177DB7">
        <w:rPr>
          <w:lang w:eastAsia="ru-RU"/>
        </w:rPr>
        <w:t>го</w:t>
      </w:r>
      <w:r w:rsidR="00C07E2C">
        <w:rPr>
          <w:lang w:eastAsia="ru-RU"/>
        </w:rPr>
        <w:t xml:space="preserve"> </w:t>
      </w:r>
      <w:r w:rsidR="002F0618" w:rsidRPr="00177DB7">
        <w:rPr>
          <w:lang w:eastAsia="ru-RU"/>
        </w:rPr>
        <w:t>муниципального округа</w:t>
      </w:r>
      <w:r w:rsidR="00C07E2C">
        <w:rPr>
          <w:lang w:eastAsia="ru-RU"/>
        </w:rPr>
        <w:t xml:space="preserve">, </w:t>
      </w:r>
      <w:r w:rsidRPr="00177DB7">
        <w:t>Дума Притобольного муниципального округа Курганской области</w:t>
      </w:r>
    </w:p>
    <w:p w:rsidR="00FE61F4" w:rsidRPr="00177DB7" w:rsidRDefault="00FE61F4" w:rsidP="00B657AE">
      <w:pPr>
        <w:pStyle w:val="a6"/>
        <w:spacing w:before="0" w:beforeAutospacing="0" w:after="0"/>
        <w:rPr>
          <w:b/>
        </w:rPr>
      </w:pPr>
      <w:r w:rsidRPr="00177DB7">
        <w:rPr>
          <w:b/>
        </w:rPr>
        <w:t>РЕШИЛА:</w:t>
      </w:r>
    </w:p>
    <w:p w:rsidR="002F0618" w:rsidRPr="00177DB7" w:rsidRDefault="002F0618" w:rsidP="002F0618">
      <w:pPr>
        <w:spacing w:line="240" w:lineRule="atLeast"/>
        <w:ind w:firstLine="567"/>
        <w:jc w:val="both"/>
      </w:pPr>
      <w:r w:rsidRPr="00177DB7">
        <w:t xml:space="preserve">1. Утвердить отчет о деятельности Главы и Администрации Притобольного </w:t>
      </w:r>
      <w:r w:rsidR="007E3626" w:rsidRPr="00177DB7">
        <w:t xml:space="preserve">муниципального округа Курганской области </w:t>
      </w:r>
      <w:r w:rsidRPr="00177DB7">
        <w:t>за 202</w:t>
      </w:r>
      <w:r w:rsidR="00C07E2C">
        <w:t>4</w:t>
      </w:r>
      <w:r w:rsidRPr="00177DB7">
        <w:t xml:space="preserve"> год согласно приложению к настоящему решению.</w:t>
      </w:r>
    </w:p>
    <w:p w:rsidR="002F0618" w:rsidRPr="00177DB7" w:rsidRDefault="002F0618" w:rsidP="002F0618">
      <w:pPr>
        <w:spacing w:line="240" w:lineRule="atLeast"/>
        <w:ind w:firstLine="567"/>
        <w:jc w:val="both"/>
      </w:pPr>
      <w:r w:rsidRPr="00177DB7">
        <w:t xml:space="preserve">2. Признать деятельность Главы </w:t>
      </w:r>
      <w:r w:rsidR="007E3626" w:rsidRPr="00177DB7">
        <w:t xml:space="preserve">Притобольного муниципального округа Курганской области </w:t>
      </w:r>
      <w:r w:rsidRPr="00177DB7">
        <w:t xml:space="preserve">и деятельность Администрации </w:t>
      </w:r>
      <w:r w:rsidR="007E3626" w:rsidRPr="00177DB7">
        <w:t xml:space="preserve">Притобольного муниципального округа Курганской области </w:t>
      </w:r>
      <w:r w:rsidRPr="00177DB7">
        <w:t>за 202</w:t>
      </w:r>
      <w:r w:rsidR="00C07E2C">
        <w:t>4</w:t>
      </w:r>
      <w:r w:rsidRPr="00177DB7">
        <w:t xml:space="preserve"> год удовлетворительной.</w:t>
      </w:r>
    </w:p>
    <w:p w:rsidR="00FE61F4" w:rsidRPr="00177DB7" w:rsidRDefault="002F0618" w:rsidP="002F0618">
      <w:pPr>
        <w:autoSpaceDE w:val="0"/>
        <w:autoSpaceDN w:val="0"/>
        <w:adjustRightInd w:val="0"/>
        <w:spacing w:line="240" w:lineRule="atLeast"/>
        <w:ind w:firstLine="567"/>
        <w:jc w:val="both"/>
      </w:pPr>
      <w:r w:rsidRPr="00177DB7">
        <w:t xml:space="preserve">3. </w:t>
      </w:r>
      <w:r w:rsidR="00FE61F4" w:rsidRPr="00177DB7">
        <w:t xml:space="preserve">Опубликовать настоящее решение в периодическом печатном издании - информационном бюллетене «Муниципальный вестник </w:t>
      </w:r>
      <w:proofErr w:type="spellStart"/>
      <w:r w:rsidR="00FE61F4" w:rsidRPr="00177DB7">
        <w:t>Притоболья</w:t>
      </w:r>
      <w:proofErr w:type="spellEnd"/>
      <w:r w:rsidR="00FE61F4" w:rsidRPr="00177DB7">
        <w:t>», разместить на сайте Притобольного муниципального округа Курганской области в информационно-телекоммуникационной сети «Интернет».</w:t>
      </w:r>
    </w:p>
    <w:p w:rsidR="00FE61F4" w:rsidRPr="00177DB7" w:rsidRDefault="002F0618" w:rsidP="002F0618">
      <w:pPr>
        <w:ind w:firstLine="567"/>
        <w:jc w:val="both"/>
      </w:pPr>
      <w:r w:rsidRPr="00177DB7">
        <w:t>4</w:t>
      </w:r>
      <w:r w:rsidR="00FE61F4" w:rsidRPr="00177DB7">
        <w:t>. Настоящее решение вступает в силу после его официального опубликования.</w:t>
      </w:r>
    </w:p>
    <w:p w:rsidR="00FE61F4" w:rsidRPr="00177DB7" w:rsidRDefault="002F0618" w:rsidP="002F0618">
      <w:pPr>
        <w:autoSpaceDE w:val="0"/>
        <w:adjustRightInd w:val="0"/>
        <w:ind w:firstLine="567"/>
        <w:jc w:val="both"/>
      </w:pPr>
      <w:r w:rsidRPr="00177DB7">
        <w:t>5</w:t>
      </w:r>
      <w:r w:rsidR="00FE61F4" w:rsidRPr="00177DB7">
        <w:t xml:space="preserve">. </w:t>
      </w:r>
      <w:proofErr w:type="gramStart"/>
      <w:r w:rsidR="00FE61F4" w:rsidRPr="00177DB7">
        <w:t>Контроль за</w:t>
      </w:r>
      <w:proofErr w:type="gramEnd"/>
      <w:r w:rsidR="00FE61F4" w:rsidRPr="00177DB7">
        <w:t xml:space="preserve"> исполнением настоящего решения оставляю за собой.</w:t>
      </w:r>
    </w:p>
    <w:p w:rsidR="00FE61F4" w:rsidRPr="00177DB7" w:rsidRDefault="00FE61F4" w:rsidP="00B657AE">
      <w:pPr>
        <w:ind w:firstLine="709"/>
        <w:jc w:val="both"/>
        <w:rPr>
          <w:rFonts w:eastAsia="Lucida Sans Unicode"/>
          <w:color w:val="000000"/>
          <w:lang w:eastAsia="ru-RU" w:bidi="en-US"/>
        </w:rPr>
      </w:pPr>
    </w:p>
    <w:p w:rsidR="00FE61F4" w:rsidRPr="00177DB7" w:rsidRDefault="00FE61F4" w:rsidP="00FE61F4">
      <w:pPr>
        <w:pStyle w:val="Standard"/>
        <w:spacing w:after="0" w:line="240" w:lineRule="auto"/>
        <w:jc w:val="both"/>
        <w:rPr>
          <w:sz w:val="24"/>
          <w:szCs w:val="24"/>
        </w:rPr>
      </w:pPr>
    </w:p>
    <w:p w:rsidR="00FE61F4" w:rsidRPr="00177DB7" w:rsidRDefault="00FE61F4" w:rsidP="00FE61F4">
      <w:pPr>
        <w:autoSpaceDE w:val="0"/>
        <w:adjustRightInd w:val="0"/>
        <w:jc w:val="both"/>
      </w:pPr>
      <w:r w:rsidRPr="00177DB7">
        <w:t>Председатель Думы Притобольного</w:t>
      </w:r>
    </w:p>
    <w:p w:rsidR="00FE61F4" w:rsidRPr="00177DB7" w:rsidRDefault="00FE61F4" w:rsidP="00FE61F4">
      <w:pPr>
        <w:autoSpaceDE w:val="0"/>
        <w:adjustRightInd w:val="0"/>
        <w:jc w:val="both"/>
      </w:pPr>
      <w:r w:rsidRPr="00177DB7">
        <w:t xml:space="preserve">муниципального округа Курганской области                       </w:t>
      </w:r>
      <w:r w:rsidR="00D020FD">
        <w:t xml:space="preserve">                            </w:t>
      </w:r>
      <w:r w:rsidRPr="00177DB7">
        <w:t>И.А. Суслова</w:t>
      </w:r>
    </w:p>
    <w:p w:rsidR="00FE61F4" w:rsidRPr="00177DB7" w:rsidRDefault="00FE61F4" w:rsidP="00FE61F4">
      <w:pPr>
        <w:autoSpaceDE w:val="0"/>
        <w:adjustRightInd w:val="0"/>
        <w:jc w:val="both"/>
      </w:pPr>
    </w:p>
    <w:p w:rsidR="00FE61F4" w:rsidRPr="00177DB7" w:rsidRDefault="00FE61F4" w:rsidP="00FE61F4">
      <w:pPr>
        <w:autoSpaceDE w:val="0"/>
        <w:adjustRightInd w:val="0"/>
        <w:jc w:val="both"/>
      </w:pPr>
    </w:p>
    <w:p w:rsidR="00733937" w:rsidRPr="002929CF" w:rsidRDefault="00733937" w:rsidP="00FE61F4">
      <w:pPr>
        <w:autoSpaceDE w:val="0"/>
        <w:adjustRightInd w:val="0"/>
        <w:rPr>
          <w:sz w:val="20"/>
          <w:szCs w:val="20"/>
          <w:lang w:eastAsia="ru-RU"/>
        </w:rPr>
      </w:pPr>
    </w:p>
    <w:p w:rsidR="00733937" w:rsidRDefault="00733937" w:rsidP="00FE61F4">
      <w:pPr>
        <w:autoSpaceDE w:val="0"/>
        <w:adjustRightInd w:val="0"/>
        <w:rPr>
          <w:sz w:val="20"/>
          <w:szCs w:val="20"/>
          <w:lang w:eastAsia="ru-RU"/>
        </w:rPr>
      </w:pPr>
    </w:p>
    <w:p w:rsidR="00177DB7" w:rsidRDefault="00177DB7" w:rsidP="00FE61F4">
      <w:pPr>
        <w:autoSpaceDE w:val="0"/>
        <w:adjustRightInd w:val="0"/>
        <w:rPr>
          <w:sz w:val="20"/>
          <w:szCs w:val="20"/>
          <w:lang w:eastAsia="ru-RU"/>
        </w:rPr>
      </w:pPr>
    </w:p>
    <w:p w:rsidR="00177DB7" w:rsidRDefault="00177DB7" w:rsidP="00FE61F4">
      <w:pPr>
        <w:autoSpaceDE w:val="0"/>
        <w:adjustRightInd w:val="0"/>
        <w:rPr>
          <w:sz w:val="20"/>
          <w:szCs w:val="20"/>
          <w:lang w:eastAsia="ru-RU"/>
        </w:rPr>
      </w:pPr>
    </w:p>
    <w:p w:rsidR="00D020FD" w:rsidRDefault="00D020FD" w:rsidP="00FE61F4">
      <w:pPr>
        <w:autoSpaceDE w:val="0"/>
        <w:adjustRightInd w:val="0"/>
        <w:rPr>
          <w:sz w:val="20"/>
          <w:szCs w:val="20"/>
          <w:lang w:eastAsia="ru-RU"/>
        </w:rPr>
      </w:pPr>
    </w:p>
    <w:p w:rsidR="00D020FD" w:rsidRDefault="00D020FD" w:rsidP="00FE61F4">
      <w:pPr>
        <w:autoSpaceDE w:val="0"/>
        <w:adjustRightInd w:val="0"/>
        <w:rPr>
          <w:sz w:val="20"/>
          <w:szCs w:val="20"/>
          <w:lang w:eastAsia="ru-RU"/>
        </w:rPr>
      </w:pPr>
    </w:p>
    <w:p w:rsidR="003B6290" w:rsidRPr="002929CF" w:rsidRDefault="003B6290" w:rsidP="00FE61F4">
      <w:pPr>
        <w:autoSpaceDE w:val="0"/>
        <w:adjustRightInd w:val="0"/>
        <w:rPr>
          <w:sz w:val="20"/>
          <w:szCs w:val="20"/>
          <w:lang w:eastAsia="ru-RU"/>
        </w:rPr>
      </w:pPr>
    </w:p>
    <w:p w:rsidR="00FE61F4" w:rsidRPr="002929CF" w:rsidRDefault="00FE61F4" w:rsidP="00FE61F4">
      <w:pPr>
        <w:autoSpaceDE w:val="0"/>
        <w:adjustRightInd w:val="0"/>
        <w:rPr>
          <w:sz w:val="20"/>
          <w:szCs w:val="20"/>
          <w:lang w:eastAsia="ru-RU"/>
        </w:rPr>
      </w:pPr>
      <w:r w:rsidRPr="002929CF">
        <w:rPr>
          <w:sz w:val="20"/>
          <w:szCs w:val="20"/>
          <w:lang w:eastAsia="ru-RU"/>
        </w:rPr>
        <w:t xml:space="preserve">Исп. Кузьмина С.В. </w:t>
      </w:r>
    </w:p>
    <w:p w:rsidR="00FE61F4" w:rsidRPr="002929CF" w:rsidRDefault="00FE61F4" w:rsidP="00FE61F4">
      <w:pPr>
        <w:shd w:val="clear" w:color="auto" w:fill="FFFFFF"/>
        <w:rPr>
          <w:color w:val="333333"/>
          <w:sz w:val="20"/>
          <w:szCs w:val="20"/>
        </w:rPr>
      </w:pPr>
      <w:r w:rsidRPr="002929CF">
        <w:rPr>
          <w:color w:val="333333"/>
          <w:sz w:val="20"/>
          <w:szCs w:val="20"/>
        </w:rPr>
        <w:t>8 (3522) 42-89-86, доб. 223</w:t>
      </w:r>
    </w:p>
    <w:p w:rsidR="00FE61F4" w:rsidRPr="002929CF" w:rsidRDefault="00FE61F4" w:rsidP="00FE61F4">
      <w:pPr>
        <w:autoSpaceDE w:val="0"/>
        <w:adjustRightInd w:val="0"/>
        <w:rPr>
          <w:sz w:val="20"/>
          <w:szCs w:val="20"/>
          <w:lang w:eastAsia="ru-RU"/>
        </w:rPr>
      </w:pPr>
      <w:r w:rsidRPr="002929CF">
        <w:rPr>
          <w:sz w:val="20"/>
          <w:szCs w:val="20"/>
          <w:lang w:eastAsia="ru-RU"/>
        </w:rPr>
        <w:t xml:space="preserve">Разослано по списку (см. </w:t>
      </w:r>
      <w:proofErr w:type="gramStart"/>
      <w:r w:rsidRPr="002929CF">
        <w:rPr>
          <w:sz w:val="20"/>
          <w:szCs w:val="20"/>
          <w:lang w:eastAsia="ru-RU"/>
        </w:rPr>
        <w:t>обороте</w:t>
      </w:r>
      <w:proofErr w:type="gramEnd"/>
      <w:r w:rsidRPr="002929CF">
        <w:rPr>
          <w:sz w:val="20"/>
          <w:szCs w:val="20"/>
          <w:lang w:eastAsia="ru-RU"/>
        </w:rPr>
        <w:t>)</w:t>
      </w:r>
    </w:p>
    <w:p w:rsidR="00177DB7" w:rsidRDefault="00177DB7" w:rsidP="00C84925">
      <w:pPr>
        <w:spacing w:line="240" w:lineRule="atLeast"/>
        <w:ind w:firstLine="567"/>
        <w:jc w:val="both"/>
        <w:rPr>
          <w:sz w:val="20"/>
          <w:szCs w:val="20"/>
        </w:rPr>
        <w:sectPr w:rsidR="00177DB7" w:rsidSect="00177DB7">
          <w:footerReference w:type="even" r:id="rId8"/>
          <w:footerReference w:type="default" r:id="rId9"/>
          <w:pgSz w:w="11906" w:h="16838"/>
          <w:pgMar w:top="1134" w:right="851" w:bottom="1134" w:left="1701" w:header="709" w:footer="709" w:gutter="0"/>
          <w:cols w:space="708"/>
          <w:docGrid w:linePitch="360"/>
        </w:sectPr>
      </w:pPr>
    </w:p>
    <w:p w:rsidR="00C84925" w:rsidRPr="002929CF" w:rsidRDefault="00C84925" w:rsidP="00C84925">
      <w:pPr>
        <w:spacing w:line="240" w:lineRule="atLeast"/>
        <w:ind w:firstLine="567"/>
        <w:jc w:val="both"/>
        <w:rPr>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455"/>
        <w:gridCol w:w="5400"/>
      </w:tblGrid>
      <w:tr w:rsidR="00C84925" w:rsidRPr="002929CF" w:rsidTr="00133AB3">
        <w:trPr>
          <w:trHeight w:val="1071"/>
        </w:trPr>
        <w:tc>
          <w:tcPr>
            <w:tcW w:w="5455" w:type="dxa"/>
          </w:tcPr>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tc>
        <w:tc>
          <w:tcPr>
            <w:tcW w:w="5400" w:type="dxa"/>
          </w:tcPr>
          <w:p w:rsidR="00C84925" w:rsidRPr="002929CF" w:rsidRDefault="00C84925" w:rsidP="00AE3117">
            <w:pPr>
              <w:spacing w:line="240" w:lineRule="atLeast"/>
              <w:jc w:val="both"/>
              <w:rPr>
                <w:sz w:val="20"/>
                <w:szCs w:val="20"/>
              </w:rPr>
            </w:pPr>
            <w:r w:rsidRPr="002929CF">
              <w:rPr>
                <w:sz w:val="20"/>
                <w:szCs w:val="20"/>
              </w:rPr>
              <w:t xml:space="preserve">Приложение </w:t>
            </w:r>
          </w:p>
          <w:p w:rsidR="00C84925" w:rsidRPr="002929CF" w:rsidRDefault="00C84925" w:rsidP="00FC76FD">
            <w:pPr>
              <w:spacing w:line="240" w:lineRule="atLeast"/>
              <w:jc w:val="both"/>
              <w:rPr>
                <w:sz w:val="20"/>
                <w:szCs w:val="20"/>
              </w:rPr>
            </w:pPr>
            <w:r w:rsidRPr="002929CF">
              <w:rPr>
                <w:sz w:val="20"/>
                <w:szCs w:val="20"/>
              </w:rPr>
              <w:t xml:space="preserve">к решению </w:t>
            </w:r>
            <w:r w:rsidR="00852856" w:rsidRPr="002929CF">
              <w:rPr>
                <w:sz w:val="20"/>
                <w:szCs w:val="20"/>
              </w:rPr>
              <w:t xml:space="preserve">Думы </w:t>
            </w:r>
            <w:r w:rsidR="003B6290" w:rsidRPr="002929CF">
              <w:rPr>
                <w:sz w:val="20"/>
                <w:szCs w:val="20"/>
              </w:rPr>
              <w:t xml:space="preserve">Притобольного муниципального округа Курганской области </w:t>
            </w:r>
            <w:r w:rsidR="00852856" w:rsidRPr="002929CF">
              <w:rPr>
                <w:sz w:val="20"/>
                <w:szCs w:val="20"/>
              </w:rPr>
              <w:t xml:space="preserve">от </w:t>
            </w:r>
            <w:r w:rsidR="00FC76FD">
              <w:rPr>
                <w:sz w:val="20"/>
                <w:szCs w:val="20"/>
              </w:rPr>
              <w:t>28 мая</w:t>
            </w:r>
            <w:bookmarkStart w:id="0" w:name="_GoBack"/>
            <w:bookmarkEnd w:id="0"/>
            <w:r w:rsidRPr="002929CF">
              <w:rPr>
                <w:sz w:val="20"/>
                <w:szCs w:val="20"/>
              </w:rPr>
              <w:t xml:space="preserve"> 202</w:t>
            </w:r>
            <w:r w:rsidR="00B7607B">
              <w:rPr>
                <w:sz w:val="20"/>
                <w:szCs w:val="20"/>
              </w:rPr>
              <w:t>5</w:t>
            </w:r>
            <w:r w:rsidR="00177DB7">
              <w:rPr>
                <w:sz w:val="20"/>
                <w:szCs w:val="20"/>
              </w:rPr>
              <w:t xml:space="preserve"> года № </w:t>
            </w:r>
            <w:r w:rsidR="00FC76FD">
              <w:rPr>
                <w:sz w:val="20"/>
                <w:szCs w:val="20"/>
              </w:rPr>
              <w:t>286</w:t>
            </w:r>
            <w:r w:rsidRPr="002929CF">
              <w:rPr>
                <w:sz w:val="20"/>
                <w:szCs w:val="20"/>
              </w:rPr>
              <w:t xml:space="preserve"> «Об утверждении отчета о деятельности Главы и Администрации Притобольного </w:t>
            </w:r>
            <w:r w:rsidR="00FE61F4" w:rsidRPr="002929CF">
              <w:rPr>
                <w:sz w:val="20"/>
                <w:szCs w:val="20"/>
              </w:rPr>
              <w:t>муниципального округ</w:t>
            </w:r>
            <w:r w:rsidRPr="002929CF">
              <w:rPr>
                <w:sz w:val="20"/>
                <w:szCs w:val="20"/>
              </w:rPr>
              <w:t xml:space="preserve">а </w:t>
            </w:r>
            <w:r w:rsidR="003B6290" w:rsidRPr="002929CF">
              <w:rPr>
                <w:sz w:val="20"/>
                <w:szCs w:val="20"/>
              </w:rPr>
              <w:t xml:space="preserve">Курганской области </w:t>
            </w:r>
            <w:r w:rsidRPr="002929CF">
              <w:rPr>
                <w:sz w:val="20"/>
                <w:szCs w:val="20"/>
              </w:rPr>
              <w:t>в 202</w:t>
            </w:r>
            <w:r w:rsidR="00D020FD">
              <w:rPr>
                <w:sz w:val="20"/>
                <w:szCs w:val="20"/>
              </w:rPr>
              <w:t>4</w:t>
            </w:r>
            <w:r w:rsidRPr="002929CF">
              <w:rPr>
                <w:sz w:val="20"/>
                <w:szCs w:val="20"/>
              </w:rPr>
              <w:t xml:space="preserve"> году»</w:t>
            </w:r>
          </w:p>
        </w:tc>
      </w:tr>
    </w:tbl>
    <w:p w:rsidR="00C84925" w:rsidRPr="002929CF" w:rsidRDefault="00C84925" w:rsidP="00C84925">
      <w:pPr>
        <w:spacing w:line="240" w:lineRule="atLeast"/>
        <w:ind w:firstLine="567"/>
        <w:jc w:val="center"/>
        <w:rPr>
          <w:b/>
          <w:sz w:val="20"/>
          <w:szCs w:val="20"/>
        </w:rPr>
      </w:pPr>
    </w:p>
    <w:p w:rsidR="00D020FD" w:rsidRDefault="00C84925" w:rsidP="00C84925">
      <w:pPr>
        <w:spacing w:line="240" w:lineRule="atLeast"/>
        <w:ind w:firstLine="567"/>
        <w:jc w:val="center"/>
        <w:rPr>
          <w:b/>
          <w:sz w:val="20"/>
          <w:szCs w:val="20"/>
        </w:rPr>
      </w:pPr>
      <w:r w:rsidRPr="002929CF">
        <w:rPr>
          <w:b/>
          <w:sz w:val="20"/>
          <w:szCs w:val="20"/>
        </w:rPr>
        <w:t xml:space="preserve">Отчет о деятельности Главы и Администрации Притобольного </w:t>
      </w:r>
      <w:r w:rsidR="00FE61F4" w:rsidRPr="002929CF">
        <w:rPr>
          <w:b/>
          <w:sz w:val="20"/>
          <w:szCs w:val="20"/>
        </w:rPr>
        <w:t>муниципального округа</w:t>
      </w:r>
      <w:r w:rsidR="00D020FD">
        <w:rPr>
          <w:b/>
          <w:sz w:val="20"/>
          <w:szCs w:val="20"/>
        </w:rPr>
        <w:t xml:space="preserve"> </w:t>
      </w:r>
    </w:p>
    <w:p w:rsidR="00C84925" w:rsidRPr="002929CF" w:rsidRDefault="00A733F7" w:rsidP="00C84925">
      <w:pPr>
        <w:spacing w:line="240" w:lineRule="atLeast"/>
        <w:ind w:firstLine="567"/>
        <w:jc w:val="center"/>
        <w:rPr>
          <w:b/>
          <w:sz w:val="20"/>
          <w:szCs w:val="20"/>
        </w:rPr>
      </w:pPr>
      <w:r w:rsidRPr="002929CF">
        <w:rPr>
          <w:b/>
          <w:sz w:val="20"/>
          <w:szCs w:val="20"/>
        </w:rPr>
        <w:t>Курганской области</w:t>
      </w:r>
      <w:r w:rsidR="00D020FD">
        <w:rPr>
          <w:b/>
          <w:sz w:val="20"/>
          <w:szCs w:val="20"/>
        </w:rPr>
        <w:t xml:space="preserve"> </w:t>
      </w:r>
      <w:r w:rsidR="00C84925" w:rsidRPr="002929CF">
        <w:rPr>
          <w:b/>
          <w:sz w:val="20"/>
          <w:szCs w:val="20"/>
        </w:rPr>
        <w:t>в 202</w:t>
      </w:r>
      <w:r w:rsidR="00B7607B">
        <w:rPr>
          <w:b/>
          <w:sz w:val="20"/>
          <w:szCs w:val="20"/>
        </w:rPr>
        <w:t>4</w:t>
      </w:r>
      <w:r w:rsidR="00C84925" w:rsidRPr="002929CF">
        <w:rPr>
          <w:b/>
          <w:sz w:val="20"/>
          <w:szCs w:val="20"/>
        </w:rPr>
        <w:t xml:space="preserve"> году</w:t>
      </w:r>
    </w:p>
    <w:p w:rsidR="00C84925" w:rsidRPr="002929CF" w:rsidRDefault="00C84925" w:rsidP="00C84925">
      <w:pPr>
        <w:spacing w:line="240" w:lineRule="atLeast"/>
        <w:ind w:firstLine="567"/>
        <w:jc w:val="center"/>
        <w:rPr>
          <w:b/>
          <w:sz w:val="20"/>
          <w:szCs w:val="20"/>
        </w:rPr>
      </w:pPr>
    </w:p>
    <w:p w:rsidR="00C84925" w:rsidRDefault="00C84925" w:rsidP="00C84925">
      <w:pPr>
        <w:tabs>
          <w:tab w:val="left" w:pos="3540"/>
        </w:tabs>
        <w:spacing w:line="240" w:lineRule="atLeast"/>
        <w:ind w:firstLine="567"/>
        <w:jc w:val="center"/>
        <w:rPr>
          <w:b/>
          <w:sz w:val="20"/>
          <w:szCs w:val="20"/>
        </w:rPr>
      </w:pPr>
      <w:r w:rsidRPr="002929CF">
        <w:rPr>
          <w:b/>
          <w:sz w:val="20"/>
          <w:szCs w:val="20"/>
        </w:rPr>
        <w:t>Организационная работа</w:t>
      </w:r>
    </w:p>
    <w:p w:rsidR="00CD7A6F" w:rsidRPr="002929CF" w:rsidRDefault="00CD7A6F" w:rsidP="00C84925">
      <w:pPr>
        <w:tabs>
          <w:tab w:val="left" w:pos="3540"/>
        </w:tabs>
        <w:spacing w:line="240" w:lineRule="atLeast"/>
        <w:ind w:firstLine="567"/>
        <w:jc w:val="center"/>
        <w:rPr>
          <w:b/>
          <w:sz w:val="20"/>
          <w:szCs w:val="20"/>
        </w:rPr>
      </w:pPr>
    </w:p>
    <w:p w:rsidR="00CD7A6F" w:rsidRPr="00CD7A6F" w:rsidRDefault="00CD7A6F" w:rsidP="00CD7A6F">
      <w:pPr>
        <w:tabs>
          <w:tab w:val="left" w:pos="3540"/>
        </w:tabs>
        <w:spacing w:line="240" w:lineRule="atLeast"/>
        <w:ind w:firstLine="709"/>
        <w:jc w:val="both"/>
        <w:rPr>
          <w:color w:val="000000"/>
          <w:sz w:val="20"/>
          <w:szCs w:val="20"/>
        </w:rPr>
      </w:pPr>
      <w:r w:rsidRPr="00CD7A6F">
        <w:rPr>
          <w:color w:val="000000"/>
          <w:sz w:val="20"/>
          <w:szCs w:val="20"/>
        </w:rPr>
        <w:t xml:space="preserve">Одно из приоритетных направлений в деятельности Администрации Притобольного муниципального округа Курганской области – работа с обращениями граждан. За отчетный год поступило 132 </w:t>
      </w:r>
      <w:proofErr w:type="gramStart"/>
      <w:r w:rsidRPr="00CD7A6F">
        <w:rPr>
          <w:color w:val="000000"/>
          <w:sz w:val="20"/>
          <w:szCs w:val="20"/>
        </w:rPr>
        <w:t>письменных</w:t>
      </w:r>
      <w:proofErr w:type="gramEnd"/>
      <w:r w:rsidRPr="00CD7A6F">
        <w:rPr>
          <w:color w:val="000000"/>
          <w:sz w:val="20"/>
          <w:szCs w:val="20"/>
        </w:rPr>
        <w:t xml:space="preserve"> обращения (в 2023 году – 84). Большинство обращений поступило от семей участников СВО. На личном приёме у Главы Притобольного муниципального округа побывало 26 человек. </w:t>
      </w:r>
    </w:p>
    <w:p w:rsidR="00CD7A6F" w:rsidRPr="00CD7A6F" w:rsidRDefault="00CD7A6F" w:rsidP="00CD7A6F">
      <w:pPr>
        <w:tabs>
          <w:tab w:val="left" w:pos="3540"/>
        </w:tabs>
        <w:spacing w:line="240" w:lineRule="atLeast"/>
        <w:ind w:firstLine="709"/>
        <w:jc w:val="both"/>
        <w:rPr>
          <w:color w:val="000000"/>
          <w:sz w:val="20"/>
          <w:szCs w:val="20"/>
        </w:rPr>
      </w:pPr>
      <w:r w:rsidRPr="00CD7A6F">
        <w:rPr>
          <w:color w:val="000000"/>
          <w:sz w:val="20"/>
          <w:szCs w:val="20"/>
        </w:rPr>
        <w:t xml:space="preserve">Поступившие через социальные сети 84 обращения отработаны без нарушения срока предоставления ответа до 24 часов. Темы обращений: дороги – 43, в том числе ремонт </w:t>
      </w:r>
      <w:proofErr w:type="spellStart"/>
      <w:r w:rsidRPr="00CD7A6F">
        <w:rPr>
          <w:color w:val="000000"/>
          <w:sz w:val="20"/>
          <w:szCs w:val="20"/>
        </w:rPr>
        <w:t>Утятского</w:t>
      </w:r>
      <w:proofErr w:type="spellEnd"/>
      <w:r w:rsidRPr="00CD7A6F">
        <w:rPr>
          <w:color w:val="000000"/>
          <w:sz w:val="20"/>
          <w:szCs w:val="20"/>
        </w:rPr>
        <w:t xml:space="preserve"> моста – 13, ЖКХ – 14, ТКО – 1, электроснабжение – 5, строительство (ремонт социально-значимых объектов) – 8, другое – 13. </w:t>
      </w:r>
    </w:p>
    <w:p w:rsidR="00CD7A6F" w:rsidRPr="00CD7A6F" w:rsidRDefault="00CD7A6F" w:rsidP="00CD7A6F">
      <w:pPr>
        <w:tabs>
          <w:tab w:val="left" w:pos="3540"/>
        </w:tabs>
        <w:spacing w:line="240" w:lineRule="atLeast"/>
        <w:ind w:firstLine="709"/>
        <w:jc w:val="both"/>
        <w:rPr>
          <w:color w:val="000000"/>
          <w:sz w:val="20"/>
          <w:szCs w:val="20"/>
        </w:rPr>
      </w:pPr>
      <w:proofErr w:type="gramStart"/>
      <w:r w:rsidRPr="00CD7A6F">
        <w:rPr>
          <w:color w:val="000000"/>
          <w:sz w:val="20"/>
          <w:szCs w:val="20"/>
        </w:rPr>
        <w:t>ПОС</w:t>
      </w:r>
      <w:proofErr w:type="gramEnd"/>
      <w:r w:rsidRPr="00CD7A6F">
        <w:rPr>
          <w:color w:val="000000"/>
          <w:sz w:val="20"/>
          <w:szCs w:val="20"/>
        </w:rPr>
        <w:t xml:space="preserve"> – платформа обратной связи – отработано 5 обращений (дороги – 1, водоснабжение – 2, электроснабжение – 1, другое – 4). Баннер размещен на сайте Администрации Притобольного муниципального округа Курганской области: </w:t>
      </w:r>
      <w:proofErr w:type="spellStart"/>
      <w:r w:rsidRPr="00CD7A6F">
        <w:rPr>
          <w:color w:val="000000"/>
          <w:sz w:val="20"/>
          <w:szCs w:val="20"/>
        </w:rPr>
        <w:t>Госуслуги</w:t>
      </w:r>
      <w:proofErr w:type="spellEnd"/>
      <w:r w:rsidRPr="00CD7A6F">
        <w:rPr>
          <w:color w:val="000000"/>
          <w:sz w:val="20"/>
          <w:szCs w:val="20"/>
        </w:rPr>
        <w:t xml:space="preserve"> РЕШАЕМ ВМЕСТЕ. Вход по паролю для </w:t>
      </w:r>
      <w:proofErr w:type="spellStart"/>
      <w:r w:rsidRPr="00CD7A6F">
        <w:rPr>
          <w:color w:val="000000"/>
          <w:sz w:val="20"/>
          <w:szCs w:val="20"/>
        </w:rPr>
        <w:t>Госуслуг</w:t>
      </w:r>
      <w:proofErr w:type="spellEnd"/>
      <w:r w:rsidRPr="00CD7A6F">
        <w:rPr>
          <w:color w:val="000000"/>
          <w:sz w:val="20"/>
          <w:szCs w:val="20"/>
        </w:rPr>
        <w:t xml:space="preserve">. Сообщения координируют модераторы Правительства Курганской области. В Администрации Притобольного муниципального округа Курганской области доступ к платформе имеют заместители Главы и руководители отделов Администрации Притобольного муниципального округа Курганской области. </w:t>
      </w:r>
    </w:p>
    <w:p w:rsidR="00CD7A6F" w:rsidRPr="00CD7A6F" w:rsidRDefault="00CD7A6F" w:rsidP="00CD7A6F">
      <w:pPr>
        <w:tabs>
          <w:tab w:val="left" w:pos="3540"/>
        </w:tabs>
        <w:spacing w:line="240" w:lineRule="atLeast"/>
        <w:ind w:firstLine="709"/>
        <w:jc w:val="both"/>
        <w:rPr>
          <w:color w:val="000000"/>
          <w:sz w:val="20"/>
          <w:szCs w:val="20"/>
        </w:rPr>
      </w:pPr>
      <w:r w:rsidRPr="00CD7A6F">
        <w:rPr>
          <w:color w:val="000000"/>
          <w:sz w:val="20"/>
          <w:szCs w:val="20"/>
        </w:rPr>
        <w:t xml:space="preserve">Основное внимание в своих обращениях жители округа уделяли проблемам социального обеспечения, вопросам ремонта дорог местного значения, вопросам работы коммунального хозяйства: проблемы с теплоснабжением, отсутствие уличного освещения. На решение поступивших обращений из бюджета округа оказана материальная помощь гражданам, попавшим в трудную жизненную ситуацию, на общую сумму 65 тыс. рублей. </w:t>
      </w:r>
    </w:p>
    <w:p w:rsidR="00CD7A6F" w:rsidRPr="00CD7A6F" w:rsidRDefault="00CD7A6F" w:rsidP="00CD7A6F">
      <w:pPr>
        <w:shd w:val="clear" w:color="auto" w:fill="FFFFFF"/>
        <w:spacing w:line="240" w:lineRule="atLeast"/>
        <w:ind w:firstLine="709"/>
        <w:jc w:val="both"/>
        <w:rPr>
          <w:color w:val="000000"/>
          <w:sz w:val="20"/>
          <w:szCs w:val="20"/>
        </w:rPr>
      </w:pPr>
      <w:r w:rsidRPr="00CD7A6F">
        <w:rPr>
          <w:color w:val="000000"/>
          <w:sz w:val="20"/>
          <w:szCs w:val="20"/>
        </w:rPr>
        <w:t xml:space="preserve">Отдел организационной работы также ведет работу с информированием населения о деятельности Администрации Притобольного муниципального округа Курганской области и о деятельности Главы Притобольного муниципального округа Курганской области. </w:t>
      </w:r>
    </w:p>
    <w:p w:rsidR="00CD7A6F" w:rsidRPr="00CD7A6F" w:rsidRDefault="00CD7A6F" w:rsidP="00CD7A6F">
      <w:pPr>
        <w:shd w:val="clear" w:color="auto" w:fill="FFFFFF"/>
        <w:spacing w:line="240" w:lineRule="atLeast"/>
        <w:ind w:firstLine="709"/>
        <w:jc w:val="both"/>
        <w:rPr>
          <w:color w:val="000000"/>
          <w:sz w:val="20"/>
          <w:szCs w:val="20"/>
        </w:rPr>
      </w:pPr>
      <w:r w:rsidRPr="00CD7A6F">
        <w:rPr>
          <w:color w:val="000000"/>
          <w:sz w:val="20"/>
          <w:szCs w:val="20"/>
        </w:rPr>
        <w:t xml:space="preserve">Одно из крупных направлений отдела – организация информационного и документационного обеспечения администрации. В 2024 году в Администрацию Притобольного муниципального округа Курганской области поступило 4891 служебных документа от предприятий, организаций и частных лиц. Это на 200 меньше, чем в 2023 году. Исходящих писем и запросов направлено 3305, это на 61 больше, чем в 2023 году. Повысился документооборот и по подготовке и изданию официальных документов.  </w:t>
      </w:r>
    </w:p>
    <w:p w:rsidR="00CD7A6F" w:rsidRPr="00CD7A6F" w:rsidRDefault="00CD7A6F" w:rsidP="00CD7A6F">
      <w:pPr>
        <w:shd w:val="clear" w:color="auto" w:fill="FFFFFF"/>
        <w:spacing w:line="240" w:lineRule="atLeast"/>
        <w:ind w:firstLine="709"/>
        <w:jc w:val="both"/>
        <w:rPr>
          <w:color w:val="000000"/>
          <w:sz w:val="20"/>
          <w:szCs w:val="20"/>
        </w:rPr>
      </w:pPr>
      <w:r w:rsidRPr="00CD7A6F">
        <w:rPr>
          <w:color w:val="000000"/>
          <w:sz w:val="20"/>
          <w:szCs w:val="20"/>
        </w:rPr>
        <w:t xml:space="preserve">Отдел организационной работы и хозяйственного обеспечения принимает обращения граждан по предоставлению услуг через специальную Платформу государственных сервисов. За 2024 год принято и обработано 2242 обращения граждан по 29 муниципальным услугам. </w:t>
      </w:r>
    </w:p>
    <w:p w:rsidR="00CD7A6F" w:rsidRPr="00CD7A6F" w:rsidRDefault="00CD7A6F" w:rsidP="00CD7A6F">
      <w:pPr>
        <w:shd w:val="clear" w:color="auto" w:fill="FFFFFF"/>
        <w:spacing w:line="240" w:lineRule="atLeast"/>
        <w:ind w:firstLine="709"/>
        <w:jc w:val="both"/>
        <w:rPr>
          <w:color w:val="000000"/>
          <w:sz w:val="20"/>
          <w:szCs w:val="20"/>
        </w:rPr>
      </w:pPr>
      <w:r w:rsidRPr="00CD7A6F">
        <w:rPr>
          <w:color w:val="000000"/>
          <w:sz w:val="20"/>
          <w:szCs w:val="20"/>
        </w:rPr>
        <w:t xml:space="preserve">Можно отметить, что благодаря принимаемым мерам органами местного самоуправления Притобольного муниципального округа Курганской области, активному участию руководителей учреждений, предприятий, расположенных на территории муниципального образования и населения округа, удалось успешно решать вопросы социально-экономического развития Притобольного муниципального округа Курганской области, направленные на повышение благосостояния населения округа. </w:t>
      </w:r>
    </w:p>
    <w:p w:rsidR="00361A25" w:rsidRPr="00E766C5" w:rsidRDefault="00361A25" w:rsidP="00361A25">
      <w:pPr>
        <w:jc w:val="both"/>
        <w:rPr>
          <w:rFonts w:ascii="Calibri" w:hAnsi="Calibri"/>
          <w:color w:val="000000"/>
          <w:sz w:val="20"/>
          <w:szCs w:val="20"/>
          <w:highlight w:val="yellow"/>
          <w:shd w:val="clear" w:color="auto" w:fill="FFFFFF"/>
        </w:rPr>
      </w:pPr>
    </w:p>
    <w:p w:rsidR="00C84925" w:rsidRPr="00E766C5" w:rsidRDefault="00C84925" w:rsidP="00C84925">
      <w:pPr>
        <w:tabs>
          <w:tab w:val="left" w:pos="3540"/>
        </w:tabs>
        <w:spacing w:line="240" w:lineRule="atLeast"/>
        <w:ind w:firstLine="567"/>
        <w:jc w:val="center"/>
        <w:rPr>
          <w:b/>
          <w:sz w:val="20"/>
          <w:szCs w:val="20"/>
        </w:rPr>
      </w:pPr>
      <w:r w:rsidRPr="00E766C5">
        <w:rPr>
          <w:b/>
          <w:sz w:val="20"/>
          <w:szCs w:val="20"/>
        </w:rPr>
        <w:t>Бюджет</w:t>
      </w:r>
    </w:p>
    <w:p w:rsidR="00C84925" w:rsidRPr="00E766C5" w:rsidRDefault="00C84925" w:rsidP="0051471A">
      <w:pPr>
        <w:spacing w:line="240" w:lineRule="atLeast"/>
        <w:ind w:firstLine="567"/>
        <w:jc w:val="both"/>
        <w:rPr>
          <w:b/>
          <w:sz w:val="20"/>
          <w:szCs w:val="20"/>
          <w:highlight w:val="yellow"/>
        </w:rPr>
      </w:pPr>
    </w:p>
    <w:p w:rsidR="00E766C5" w:rsidRPr="00E766C5" w:rsidRDefault="00E766C5" w:rsidP="00E766C5">
      <w:pPr>
        <w:ind w:firstLine="700"/>
        <w:jc w:val="both"/>
        <w:rPr>
          <w:sz w:val="20"/>
          <w:szCs w:val="20"/>
        </w:rPr>
      </w:pPr>
      <w:r w:rsidRPr="00E766C5">
        <w:rPr>
          <w:b/>
          <w:color w:val="000000"/>
          <w:sz w:val="20"/>
          <w:szCs w:val="20"/>
        </w:rPr>
        <w:t>Доходы.</w:t>
      </w:r>
      <w:r w:rsidRPr="00E766C5">
        <w:rPr>
          <w:color w:val="000000"/>
          <w:sz w:val="20"/>
          <w:szCs w:val="20"/>
        </w:rPr>
        <w:t xml:space="preserve"> Бюджет Притобольного муниципального округа Курганской области за 2024 год по доходам исполнен в сумме 904,0 млн. рублей, или 148,2 % к 2023 году.</w:t>
      </w:r>
    </w:p>
    <w:p w:rsidR="00E766C5" w:rsidRPr="00E766C5" w:rsidRDefault="00E766C5" w:rsidP="00E766C5">
      <w:pPr>
        <w:ind w:firstLine="700"/>
        <w:jc w:val="both"/>
        <w:rPr>
          <w:sz w:val="20"/>
          <w:szCs w:val="20"/>
        </w:rPr>
      </w:pPr>
      <w:r w:rsidRPr="00E766C5">
        <w:rPr>
          <w:color w:val="000000"/>
          <w:sz w:val="20"/>
          <w:szCs w:val="20"/>
        </w:rPr>
        <w:t>Собственные доходы бюджета округа составили 119,8 млн. рублей, или  114,3 % к уровню</w:t>
      </w:r>
      <w:r w:rsidRPr="00E766C5">
        <w:rPr>
          <w:sz w:val="20"/>
          <w:szCs w:val="20"/>
        </w:rPr>
        <w:t xml:space="preserve"> </w:t>
      </w:r>
      <w:r w:rsidRPr="00E766C5">
        <w:rPr>
          <w:color w:val="000000"/>
          <w:sz w:val="20"/>
          <w:szCs w:val="20"/>
        </w:rPr>
        <w:t>2023 года.</w:t>
      </w:r>
    </w:p>
    <w:p w:rsidR="00E766C5" w:rsidRPr="00E766C5" w:rsidRDefault="00E766C5" w:rsidP="00E766C5">
      <w:pPr>
        <w:ind w:firstLine="700"/>
        <w:jc w:val="both"/>
        <w:rPr>
          <w:sz w:val="20"/>
          <w:szCs w:val="20"/>
        </w:rPr>
      </w:pPr>
      <w:r w:rsidRPr="00E766C5">
        <w:rPr>
          <w:color w:val="000000"/>
          <w:sz w:val="20"/>
          <w:szCs w:val="20"/>
        </w:rPr>
        <w:t>В структуре собственных доходов бюджета округа за 2024 год 90,0 % занимают налоговые доходы, 8,3 % - неналоговые доходы, 1,7 % - прочие безвозмездные поступления.</w:t>
      </w:r>
    </w:p>
    <w:p w:rsidR="00E766C5" w:rsidRPr="00E766C5" w:rsidRDefault="00E766C5" w:rsidP="00E766C5">
      <w:pPr>
        <w:ind w:firstLine="700"/>
        <w:jc w:val="both"/>
        <w:rPr>
          <w:sz w:val="20"/>
          <w:szCs w:val="20"/>
        </w:rPr>
      </w:pPr>
      <w:r w:rsidRPr="00E766C5">
        <w:rPr>
          <w:color w:val="000000"/>
          <w:sz w:val="20"/>
          <w:szCs w:val="20"/>
        </w:rPr>
        <w:t>Налоговые доходы бюджета Притобольного муниципального округа Курганской области за 2024 год составили 107,8 млн. рублей. Наибольшая доля поступлений налоговых доходов обеспечивается поступлениями от налога на доходы физических лиц – 57,9 %, акцизов – 22,2 %, налогов на имущество – 7,8 %, налогов на совокупный доход – 8,8 %.</w:t>
      </w:r>
    </w:p>
    <w:p w:rsidR="00E766C5" w:rsidRPr="00E766C5" w:rsidRDefault="00E766C5" w:rsidP="00E766C5">
      <w:pPr>
        <w:ind w:firstLine="700"/>
        <w:jc w:val="both"/>
        <w:rPr>
          <w:sz w:val="20"/>
          <w:szCs w:val="20"/>
        </w:rPr>
      </w:pPr>
      <w:r w:rsidRPr="00E766C5">
        <w:rPr>
          <w:color w:val="000000"/>
          <w:sz w:val="20"/>
          <w:szCs w:val="20"/>
        </w:rPr>
        <w:t>В 2024 году в бюджет округа доходы от использования имущества, находящегося в государственной и муниципальной собственности, поступили в сумме 803,0 тыс. рублей, или 92,5 % к уровню 2023 года, из них:</w:t>
      </w:r>
    </w:p>
    <w:p w:rsidR="00E766C5" w:rsidRPr="00E766C5" w:rsidRDefault="00E766C5" w:rsidP="00E766C5">
      <w:pPr>
        <w:ind w:firstLine="700"/>
        <w:jc w:val="both"/>
        <w:rPr>
          <w:sz w:val="20"/>
          <w:szCs w:val="20"/>
        </w:rPr>
      </w:pPr>
      <w:r w:rsidRPr="00E766C5">
        <w:rPr>
          <w:color w:val="000000"/>
          <w:sz w:val="20"/>
          <w:szCs w:val="20"/>
        </w:rPr>
        <w:t>- арендная плата за земли в сумме 668,0 тыс. рублей;</w:t>
      </w:r>
    </w:p>
    <w:p w:rsidR="00E766C5" w:rsidRPr="00E766C5" w:rsidRDefault="00E766C5" w:rsidP="00E766C5">
      <w:pPr>
        <w:ind w:firstLine="700"/>
        <w:jc w:val="both"/>
        <w:rPr>
          <w:sz w:val="20"/>
          <w:szCs w:val="20"/>
        </w:rPr>
      </w:pPr>
      <w:r w:rsidRPr="00E766C5">
        <w:rPr>
          <w:color w:val="000000"/>
          <w:sz w:val="20"/>
          <w:szCs w:val="20"/>
        </w:rPr>
        <w:t>- доходы от сдачи в аренду имущества в сумме 54,0 тыс. рублей.</w:t>
      </w:r>
    </w:p>
    <w:p w:rsidR="00E766C5" w:rsidRPr="00E766C5" w:rsidRDefault="00E766C5" w:rsidP="00E766C5">
      <w:pPr>
        <w:ind w:firstLine="700"/>
        <w:jc w:val="both"/>
        <w:rPr>
          <w:color w:val="000000"/>
          <w:sz w:val="20"/>
          <w:szCs w:val="20"/>
        </w:rPr>
      </w:pPr>
      <w:r w:rsidRPr="00E766C5">
        <w:rPr>
          <w:color w:val="000000"/>
          <w:sz w:val="20"/>
          <w:szCs w:val="20"/>
        </w:rPr>
        <w:t>Сумма прочих безвозмездных поступлений составила 2,0 млн. рублей, или 111,1  % к 2023 году.</w:t>
      </w:r>
    </w:p>
    <w:p w:rsidR="00E766C5" w:rsidRPr="00E766C5" w:rsidRDefault="00E766C5" w:rsidP="00E766C5">
      <w:pPr>
        <w:ind w:firstLine="700"/>
        <w:jc w:val="both"/>
        <w:rPr>
          <w:sz w:val="20"/>
          <w:szCs w:val="20"/>
        </w:rPr>
      </w:pPr>
      <w:r w:rsidRPr="00E766C5">
        <w:rPr>
          <w:color w:val="000000"/>
          <w:sz w:val="20"/>
          <w:szCs w:val="20"/>
        </w:rPr>
        <w:lastRenderedPageBreak/>
        <w:t xml:space="preserve">Финансовая помощь  из областного бюджета в 2024 году  предоставлена в размере 784,2 млн. рублей или 155,2 % к уровню 2023 года, в том числе: </w:t>
      </w:r>
    </w:p>
    <w:p w:rsidR="00E766C5" w:rsidRPr="00E766C5" w:rsidRDefault="00E766C5" w:rsidP="00E766C5">
      <w:pPr>
        <w:ind w:firstLine="700"/>
        <w:jc w:val="both"/>
        <w:rPr>
          <w:sz w:val="20"/>
          <w:szCs w:val="20"/>
        </w:rPr>
      </w:pPr>
      <w:r w:rsidRPr="00E766C5">
        <w:rPr>
          <w:color w:val="000000"/>
          <w:sz w:val="20"/>
          <w:szCs w:val="20"/>
        </w:rPr>
        <w:t>дотации на выравнивание и сбалансированность бюджетов – 432,5 млн. рублей;</w:t>
      </w:r>
    </w:p>
    <w:p w:rsidR="00E766C5" w:rsidRPr="00E766C5" w:rsidRDefault="00E766C5" w:rsidP="00E766C5">
      <w:pPr>
        <w:ind w:firstLine="700"/>
        <w:jc w:val="both"/>
        <w:rPr>
          <w:sz w:val="20"/>
          <w:szCs w:val="20"/>
        </w:rPr>
      </w:pPr>
      <w:r w:rsidRPr="00E766C5">
        <w:rPr>
          <w:color w:val="000000"/>
          <w:sz w:val="20"/>
          <w:szCs w:val="20"/>
        </w:rPr>
        <w:t xml:space="preserve">субсидии на условиях </w:t>
      </w:r>
      <w:proofErr w:type="spellStart"/>
      <w:r w:rsidRPr="00E766C5">
        <w:rPr>
          <w:color w:val="000000"/>
          <w:sz w:val="20"/>
          <w:szCs w:val="20"/>
        </w:rPr>
        <w:t>софинансирования</w:t>
      </w:r>
      <w:proofErr w:type="spellEnd"/>
      <w:r w:rsidRPr="00E766C5">
        <w:rPr>
          <w:color w:val="000000"/>
          <w:sz w:val="20"/>
          <w:szCs w:val="20"/>
        </w:rPr>
        <w:t xml:space="preserve"> с районным бюджетом  – 101,1 млн. рублей; </w:t>
      </w:r>
    </w:p>
    <w:p w:rsidR="00E766C5" w:rsidRPr="00E766C5" w:rsidRDefault="00E766C5" w:rsidP="00E766C5">
      <w:pPr>
        <w:ind w:firstLine="700"/>
        <w:jc w:val="both"/>
        <w:rPr>
          <w:color w:val="000000"/>
          <w:sz w:val="20"/>
          <w:szCs w:val="20"/>
        </w:rPr>
      </w:pPr>
      <w:r w:rsidRPr="00E766C5">
        <w:rPr>
          <w:color w:val="000000"/>
          <w:sz w:val="20"/>
          <w:szCs w:val="20"/>
        </w:rPr>
        <w:t xml:space="preserve">целевые  субвенции  – 215,7 млн. рублей; </w:t>
      </w:r>
    </w:p>
    <w:p w:rsidR="00E766C5" w:rsidRPr="00E766C5" w:rsidRDefault="00E766C5" w:rsidP="00E766C5">
      <w:pPr>
        <w:ind w:firstLine="700"/>
        <w:jc w:val="both"/>
        <w:rPr>
          <w:color w:val="000000"/>
          <w:sz w:val="20"/>
          <w:szCs w:val="20"/>
        </w:rPr>
      </w:pPr>
      <w:r w:rsidRPr="00E766C5">
        <w:rPr>
          <w:color w:val="000000"/>
          <w:sz w:val="20"/>
          <w:szCs w:val="20"/>
        </w:rPr>
        <w:t>иные межбюджетные трансферты – 34,9 млн. рублей.</w:t>
      </w:r>
    </w:p>
    <w:p w:rsidR="00E766C5" w:rsidRPr="00E766C5" w:rsidRDefault="00E766C5" w:rsidP="00071784">
      <w:pPr>
        <w:ind w:firstLine="700"/>
        <w:jc w:val="both"/>
        <w:rPr>
          <w:sz w:val="20"/>
          <w:szCs w:val="20"/>
        </w:rPr>
      </w:pPr>
      <w:r w:rsidRPr="00E766C5">
        <w:rPr>
          <w:b/>
          <w:color w:val="000000"/>
          <w:sz w:val="20"/>
          <w:szCs w:val="20"/>
        </w:rPr>
        <w:t>Расходы.</w:t>
      </w:r>
      <w:r w:rsidRPr="00E766C5">
        <w:rPr>
          <w:color w:val="000000"/>
          <w:sz w:val="20"/>
          <w:szCs w:val="20"/>
        </w:rPr>
        <w:t xml:space="preserve"> Кассовые расходы бюджета района в 2024 году составили</w:t>
      </w:r>
      <w:r w:rsidRPr="00E766C5">
        <w:rPr>
          <w:color w:val="000000"/>
          <w:sz w:val="20"/>
          <w:szCs w:val="20"/>
          <w:shd w:val="clear" w:color="auto" w:fill="FFFFFF"/>
        </w:rPr>
        <w:t xml:space="preserve"> 898,6 млн. </w:t>
      </w:r>
      <w:r w:rsidRPr="00E766C5">
        <w:rPr>
          <w:color w:val="000000"/>
          <w:sz w:val="20"/>
          <w:szCs w:val="20"/>
        </w:rPr>
        <w:t>рублей.</w:t>
      </w:r>
    </w:p>
    <w:p w:rsidR="00E766C5" w:rsidRPr="00E766C5" w:rsidRDefault="00E766C5" w:rsidP="00071784">
      <w:pPr>
        <w:ind w:firstLine="700"/>
        <w:jc w:val="both"/>
        <w:rPr>
          <w:sz w:val="20"/>
          <w:szCs w:val="20"/>
        </w:rPr>
      </w:pPr>
      <w:r w:rsidRPr="00E766C5">
        <w:rPr>
          <w:color w:val="000000"/>
          <w:sz w:val="20"/>
          <w:szCs w:val="20"/>
        </w:rPr>
        <w:t>На финансирование учреждений социальной сферы (образование, культура, физическая культура и спорт, социальная политика) из бюджета района направлено 497,3 млн. рублей или  55,3% от общего объема расходов бюджета.</w:t>
      </w:r>
    </w:p>
    <w:p w:rsidR="00E766C5" w:rsidRPr="00E766C5" w:rsidRDefault="00E766C5" w:rsidP="00071784">
      <w:pPr>
        <w:ind w:firstLine="700"/>
        <w:jc w:val="both"/>
        <w:rPr>
          <w:color w:val="000000"/>
          <w:sz w:val="20"/>
          <w:szCs w:val="20"/>
        </w:rPr>
      </w:pPr>
      <w:r w:rsidRPr="00E766C5">
        <w:rPr>
          <w:color w:val="000000"/>
          <w:sz w:val="20"/>
          <w:szCs w:val="20"/>
        </w:rPr>
        <w:t>На социально-значимые статьи расходов бюджета (заработная плата, начисления на оплату труда, оплата коммунальных услуг, приобретение котельно-печного топлива, подвоз учащихся, социальное обеспечение) израсходовано 521,0 млн. рублей или 58 % от общего объема расходов. Из них на выплату заработной платы с начислениями на нее – 438,4</w:t>
      </w:r>
      <w:r w:rsidRPr="00E766C5">
        <w:rPr>
          <w:color w:val="000000"/>
          <w:sz w:val="20"/>
          <w:szCs w:val="20"/>
          <w:shd w:val="clear" w:color="auto" w:fill="FFFFFF"/>
        </w:rPr>
        <w:t xml:space="preserve"> млн</w:t>
      </w:r>
      <w:r w:rsidRPr="00E766C5">
        <w:rPr>
          <w:color w:val="000000"/>
          <w:sz w:val="20"/>
          <w:szCs w:val="20"/>
        </w:rPr>
        <w:t xml:space="preserve">. рублей, на оплату коммунальных услуг и приобретение котельно-печного топлива – </w:t>
      </w:r>
      <w:r w:rsidRPr="00E766C5">
        <w:rPr>
          <w:color w:val="000000"/>
          <w:sz w:val="20"/>
          <w:szCs w:val="20"/>
          <w:shd w:val="clear" w:color="auto" w:fill="FFFFFF"/>
        </w:rPr>
        <w:t>46,5 млн. рублей</w:t>
      </w:r>
      <w:r w:rsidRPr="00E766C5">
        <w:rPr>
          <w:color w:val="000000"/>
          <w:sz w:val="20"/>
          <w:szCs w:val="20"/>
        </w:rPr>
        <w:t>.</w:t>
      </w:r>
    </w:p>
    <w:p w:rsidR="00E766C5" w:rsidRPr="00E766C5" w:rsidRDefault="00E766C5" w:rsidP="00071784">
      <w:pPr>
        <w:ind w:firstLine="700"/>
        <w:jc w:val="both"/>
        <w:rPr>
          <w:sz w:val="20"/>
          <w:szCs w:val="20"/>
        </w:rPr>
      </w:pPr>
      <w:r w:rsidRPr="00E766C5">
        <w:rPr>
          <w:b/>
          <w:color w:val="000000"/>
          <w:sz w:val="20"/>
          <w:szCs w:val="20"/>
        </w:rPr>
        <w:t xml:space="preserve">Детализация расходов. </w:t>
      </w:r>
      <w:r w:rsidRPr="00E766C5">
        <w:rPr>
          <w:color w:val="000000"/>
          <w:sz w:val="20"/>
          <w:szCs w:val="20"/>
        </w:rPr>
        <w:t xml:space="preserve">По подразделу  «Общегосударственные вопросы» расходы составили </w:t>
      </w:r>
      <w:r w:rsidRPr="00E766C5">
        <w:rPr>
          <w:color w:val="000000"/>
          <w:sz w:val="20"/>
          <w:szCs w:val="20"/>
          <w:shd w:val="clear" w:color="auto" w:fill="FFFFFF"/>
        </w:rPr>
        <w:t>97,4 млн. рублей.</w:t>
      </w:r>
      <w:r w:rsidRPr="00E766C5">
        <w:rPr>
          <w:sz w:val="20"/>
          <w:szCs w:val="20"/>
        </w:rPr>
        <w:t xml:space="preserve"> </w:t>
      </w:r>
    </w:p>
    <w:p w:rsidR="00E766C5" w:rsidRPr="00E766C5" w:rsidRDefault="00E766C5" w:rsidP="00071784">
      <w:pPr>
        <w:ind w:firstLine="700"/>
        <w:jc w:val="both"/>
        <w:rPr>
          <w:color w:val="000000"/>
          <w:sz w:val="20"/>
          <w:szCs w:val="20"/>
          <w:shd w:val="clear" w:color="auto" w:fill="FFFFFF"/>
        </w:rPr>
      </w:pPr>
      <w:r w:rsidRPr="00E766C5">
        <w:rPr>
          <w:color w:val="000000"/>
          <w:sz w:val="20"/>
          <w:szCs w:val="20"/>
          <w:shd w:val="clear" w:color="auto" w:fill="FFFFFF"/>
        </w:rPr>
        <w:t>По подразделу «Национальная оборона»,  расходы направлены на обеспечение государственных полномочий Российской Федерации по первичному воинскому учету граждан,  в сумме 1,27 млн. рублей.</w:t>
      </w:r>
    </w:p>
    <w:p w:rsidR="00E766C5" w:rsidRPr="00E766C5" w:rsidRDefault="00E766C5" w:rsidP="00E766C5">
      <w:pPr>
        <w:autoSpaceDE w:val="0"/>
        <w:autoSpaceDN w:val="0"/>
        <w:adjustRightInd w:val="0"/>
        <w:rPr>
          <w:color w:val="000000"/>
          <w:sz w:val="20"/>
          <w:szCs w:val="20"/>
        </w:rPr>
      </w:pPr>
      <w:r w:rsidRPr="00E766C5">
        <w:rPr>
          <w:color w:val="000000"/>
          <w:sz w:val="20"/>
          <w:szCs w:val="20"/>
        </w:rPr>
        <w:t>По подразделу «Национальная безопасность и правоохранительная деятельность» направлено</w:t>
      </w:r>
      <w:r w:rsidRPr="00E766C5">
        <w:rPr>
          <w:color w:val="000000"/>
          <w:sz w:val="20"/>
          <w:szCs w:val="20"/>
          <w:shd w:val="clear" w:color="auto" w:fill="FFFFFF"/>
        </w:rPr>
        <w:t xml:space="preserve"> 227,2</w:t>
      </w:r>
      <w:r w:rsidRPr="00E766C5">
        <w:rPr>
          <w:color w:val="000000"/>
          <w:sz w:val="20"/>
          <w:szCs w:val="20"/>
        </w:rPr>
        <w:t xml:space="preserve"> млн. рублей</w:t>
      </w:r>
      <w:r w:rsidRPr="00E766C5">
        <w:rPr>
          <w:sz w:val="20"/>
          <w:szCs w:val="20"/>
        </w:rPr>
        <w:t xml:space="preserve">. </w:t>
      </w:r>
      <w:r w:rsidRPr="00E766C5">
        <w:rPr>
          <w:color w:val="000000"/>
          <w:sz w:val="20"/>
          <w:szCs w:val="20"/>
        </w:rPr>
        <w:t>Расходы направлены на реализацию мероприятий муниципальной программы Притобольного района  "</w:t>
      </w:r>
      <w:r w:rsidRPr="00E766C5">
        <w:rPr>
          <w:bCs/>
          <w:color w:val="000000"/>
          <w:sz w:val="20"/>
          <w:szCs w:val="2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Притобольного муниципального округа на 2024-2026 года» </w:t>
      </w:r>
      <w:r w:rsidRPr="00E766C5">
        <w:rPr>
          <w:color w:val="000000"/>
          <w:sz w:val="20"/>
          <w:szCs w:val="20"/>
        </w:rPr>
        <w:t>" (в том числе на содержание ЕДДС).</w:t>
      </w:r>
    </w:p>
    <w:p w:rsidR="00E766C5" w:rsidRPr="00E766C5" w:rsidRDefault="00E766C5" w:rsidP="00E766C5">
      <w:pPr>
        <w:ind w:firstLine="720"/>
        <w:jc w:val="both"/>
        <w:rPr>
          <w:color w:val="000000"/>
          <w:sz w:val="20"/>
          <w:szCs w:val="20"/>
          <w:shd w:val="clear" w:color="auto" w:fill="FFFFFF"/>
        </w:rPr>
      </w:pPr>
      <w:r w:rsidRPr="00E766C5">
        <w:rPr>
          <w:color w:val="000000"/>
          <w:sz w:val="20"/>
          <w:szCs w:val="20"/>
        </w:rPr>
        <w:t xml:space="preserve">По подразделу  «Национальная экономика» расходы составили </w:t>
      </w:r>
      <w:r w:rsidRPr="00E766C5">
        <w:rPr>
          <w:color w:val="000000"/>
          <w:sz w:val="20"/>
          <w:szCs w:val="20"/>
          <w:shd w:val="clear" w:color="auto" w:fill="FFFFFF"/>
        </w:rPr>
        <w:t xml:space="preserve">46,8 млн. рублей. Из них </w:t>
      </w:r>
      <w:r w:rsidRPr="00E766C5">
        <w:rPr>
          <w:color w:val="000000"/>
          <w:sz w:val="20"/>
          <w:szCs w:val="20"/>
        </w:rPr>
        <w:t>расходы по подразделу «Дорожное хозяйство » составили 43,2</w:t>
      </w:r>
      <w:r w:rsidRPr="00E766C5">
        <w:rPr>
          <w:color w:val="000000"/>
          <w:sz w:val="20"/>
          <w:szCs w:val="20"/>
          <w:shd w:val="clear" w:color="auto" w:fill="FFFFFF"/>
        </w:rPr>
        <w:t xml:space="preserve"> млн.</w:t>
      </w:r>
      <w:r w:rsidRPr="00E766C5">
        <w:rPr>
          <w:color w:val="000000"/>
          <w:sz w:val="20"/>
          <w:szCs w:val="20"/>
        </w:rPr>
        <w:t xml:space="preserve"> рублей. </w:t>
      </w:r>
    </w:p>
    <w:p w:rsidR="00E766C5" w:rsidRPr="00E766C5" w:rsidRDefault="00E766C5" w:rsidP="00E766C5">
      <w:pPr>
        <w:ind w:firstLine="720"/>
        <w:jc w:val="both"/>
        <w:rPr>
          <w:sz w:val="20"/>
          <w:szCs w:val="20"/>
        </w:rPr>
      </w:pPr>
      <w:r w:rsidRPr="00E766C5">
        <w:rPr>
          <w:color w:val="000000"/>
          <w:sz w:val="20"/>
          <w:szCs w:val="20"/>
        </w:rPr>
        <w:t xml:space="preserve"> в том числе: </w:t>
      </w:r>
    </w:p>
    <w:p w:rsidR="00E766C5" w:rsidRPr="00E766C5" w:rsidRDefault="00E766C5" w:rsidP="00E766C5">
      <w:pPr>
        <w:ind w:firstLine="720"/>
        <w:jc w:val="both"/>
        <w:rPr>
          <w:sz w:val="20"/>
          <w:szCs w:val="20"/>
        </w:rPr>
      </w:pPr>
      <w:r w:rsidRPr="00E766C5">
        <w:rPr>
          <w:color w:val="000000"/>
          <w:sz w:val="20"/>
          <w:szCs w:val="20"/>
        </w:rPr>
        <w:t xml:space="preserve">- за счет субсидии из областного бюджета на дорожную деятельность </w:t>
      </w:r>
      <w:r w:rsidRPr="00E766C5">
        <w:rPr>
          <w:color w:val="000000"/>
          <w:sz w:val="20"/>
          <w:szCs w:val="20"/>
          <w:shd w:val="clear" w:color="auto" w:fill="FFFFFF"/>
        </w:rPr>
        <w:t>14,7 млн. рублей</w:t>
      </w:r>
      <w:r w:rsidRPr="00E766C5">
        <w:rPr>
          <w:color w:val="000000"/>
          <w:sz w:val="20"/>
          <w:szCs w:val="20"/>
        </w:rPr>
        <w:t>;</w:t>
      </w:r>
    </w:p>
    <w:p w:rsidR="00E766C5" w:rsidRPr="00E766C5" w:rsidRDefault="00E766C5" w:rsidP="00E766C5">
      <w:pPr>
        <w:ind w:firstLine="720"/>
        <w:jc w:val="both"/>
        <w:rPr>
          <w:color w:val="000000"/>
          <w:sz w:val="20"/>
          <w:szCs w:val="20"/>
        </w:rPr>
      </w:pPr>
      <w:r w:rsidRPr="00E766C5">
        <w:rPr>
          <w:color w:val="000000"/>
          <w:sz w:val="20"/>
          <w:szCs w:val="20"/>
        </w:rPr>
        <w:t>- за счет собственных доходов местных бюджетов – 28,5</w:t>
      </w:r>
      <w:r w:rsidRPr="00E766C5">
        <w:rPr>
          <w:color w:val="000000"/>
          <w:sz w:val="20"/>
          <w:szCs w:val="20"/>
          <w:shd w:val="clear" w:color="auto" w:fill="FFFFFF"/>
        </w:rPr>
        <w:t xml:space="preserve"> млн. </w:t>
      </w:r>
      <w:r w:rsidRPr="00E766C5">
        <w:rPr>
          <w:color w:val="000000"/>
          <w:sz w:val="20"/>
          <w:szCs w:val="20"/>
        </w:rPr>
        <w:t>рублей. Средства направлялись  на текущий ремонт, содержание дорог и освещение улиц.</w:t>
      </w:r>
    </w:p>
    <w:p w:rsidR="00E766C5" w:rsidRPr="00E766C5" w:rsidRDefault="00E766C5" w:rsidP="00E766C5">
      <w:pPr>
        <w:ind w:firstLine="720"/>
        <w:jc w:val="both"/>
        <w:rPr>
          <w:sz w:val="20"/>
          <w:szCs w:val="20"/>
        </w:rPr>
      </w:pPr>
      <w:r w:rsidRPr="00E766C5">
        <w:rPr>
          <w:color w:val="000000"/>
          <w:sz w:val="20"/>
          <w:szCs w:val="20"/>
        </w:rPr>
        <w:t xml:space="preserve"> По подразделу  «Жилищно-коммунальное хозяйство» расходы составили 28,6</w:t>
      </w:r>
      <w:r w:rsidRPr="00E766C5">
        <w:rPr>
          <w:color w:val="000000"/>
          <w:sz w:val="20"/>
          <w:szCs w:val="20"/>
          <w:shd w:val="clear" w:color="auto" w:fill="FFFFFF"/>
        </w:rPr>
        <w:t xml:space="preserve"> млн. рублей</w:t>
      </w:r>
      <w:r w:rsidRPr="00E766C5">
        <w:rPr>
          <w:color w:val="000000"/>
          <w:sz w:val="20"/>
          <w:szCs w:val="20"/>
        </w:rPr>
        <w:t xml:space="preserve"> из них  по подразделу  «Жилищное  хозяйство» расходы составили 3,7</w:t>
      </w:r>
      <w:r w:rsidRPr="00E766C5">
        <w:rPr>
          <w:color w:val="000000"/>
          <w:sz w:val="20"/>
          <w:szCs w:val="20"/>
          <w:shd w:val="clear" w:color="auto" w:fill="FFFFFF"/>
        </w:rPr>
        <w:t xml:space="preserve"> млн. рублей.</w:t>
      </w:r>
    </w:p>
    <w:p w:rsidR="00E766C5" w:rsidRPr="00E766C5" w:rsidRDefault="00E766C5" w:rsidP="00E766C5">
      <w:pPr>
        <w:autoSpaceDE w:val="0"/>
        <w:autoSpaceDN w:val="0"/>
        <w:adjustRightInd w:val="0"/>
        <w:rPr>
          <w:bCs/>
          <w:color w:val="000000"/>
          <w:sz w:val="20"/>
          <w:szCs w:val="20"/>
        </w:rPr>
      </w:pPr>
      <w:r w:rsidRPr="00E766C5">
        <w:rPr>
          <w:color w:val="000000"/>
          <w:sz w:val="20"/>
          <w:szCs w:val="20"/>
        </w:rPr>
        <w:t>Расходы по подразделу  «Коммунальное хозяйство» сложились в сумме 16,2</w:t>
      </w:r>
      <w:r w:rsidRPr="00E766C5">
        <w:rPr>
          <w:color w:val="000000"/>
          <w:sz w:val="20"/>
          <w:szCs w:val="20"/>
          <w:shd w:val="clear" w:color="auto" w:fill="FFFFFF"/>
        </w:rPr>
        <w:t xml:space="preserve"> </w:t>
      </w:r>
      <w:r w:rsidRPr="00E766C5">
        <w:rPr>
          <w:color w:val="000000"/>
          <w:sz w:val="20"/>
          <w:szCs w:val="20"/>
        </w:rPr>
        <w:t>млн. рублей в рамках мероприятий муниципальной программы "</w:t>
      </w:r>
      <w:r w:rsidRPr="00E766C5">
        <w:rPr>
          <w:bCs/>
          <w:color w:val="000000"/>
          <w:sz w:val="20"/>
          <w:szCs w:val="20"/>
        </w:rPr>
        <w:t>Муниципальная программа Притобольного муниципального округа Курганской области "Комплексное развитие систем коммунальной инфраструктуры Притобольного муниципального округа" на 2024-2029</w:t>
      </w:r>
    </w:p>
    <w:p w:rsidR="00E766C5" w:rsidRPr="00E766C5" w:rsidRDefault="00E766C5" w:rsidP="00E766C5">
      <w:pPr>
        <w:ind w:firstLine="700"/>
        <w:jc w:val="both"/>
        <w:rPr>
          <w:color w:val="000000"/>
          <w:sz w:val="20"/>
          <w:szCs w:val="20"/>
        </w:rPr>
      </w:pPr>
      <w:r w:rsidRPr="00E766C5">
        <w:rPr>
          <w:color w:val="000000"/>
          <w:sz w:val="20"/>
          <w:szCs w:val="20"/>
        </w:rPr>
        <w:t xml:space="preserve">4,5 млн. рублей,   на  реализацию иные направлений  направлено 11,7 млн. рублей. </w:t>
      </w:r>
    </w:p>
    <w:p w:rsidR="00E766C5" w:rsidRPr="00E766C5" w:rsidRDefault="00E766C5" w:rsidP="00E766C5">
      <w:pPr>
        <w:ind w:firstLine="700"/>
        <w:jc w:val="both"/>
        <w:rPr>
          <w:color w:val="000000"/>
          <w:sz w:val="20"/>
          <w:szCs w:val="20"/>
        </w:rPr>
      </w:pPr>
      <w:r w:rsidRPr="00E766C5">
        <w:rPr>
          <w:color w:val="000000"/>
          <w:sz w:val="20"/>
          <w:szCs w:val="20"/>
        </w:rPr>
        <w:t>Расходы по подразделу  «Благоустройство» составили 8,7</w:t>
      </w:r>
      <w:r w:rsidRPr="00E766C5">
        <w:rPr>
          <w:color w:val="000000"/>
          <w:sz w:val="20"/>
          <w:szCs w:val="20"/>
          <w:shd w:val="clear" w:color="auto" w:fill="FFFFFF"/>
        </w:rPr>
        <w:t xml:space="preserve"> млн. </w:t>
      </w:r>
      <w:r w:rsidRPr="00E766C5">
        <w:rPr>
          <w:color w:val="000000"/>
          <w:sz w:val="20"/>
          <w:szCs w:val="20"/>
        </w:rPr>
        <w:t>рублей.</w:t>
      </w:r>
    </w:p>
    <w:p w:rsidR="00E766C5" w:rsidRPr="00E766C5" w:rsidRDefault="00E766C5" w:rsidP="00E766C5">
      <w:pPr>
        <w:ind w:firstLine="700"/>
        <w:jc w:val="both"/>
        <w:rPr>
          <w:sz w:val="20"/>
          <w:szCs w:val="20"/>
        </w:rPr>
      </w:pPr>
      <w:r w:rsidRPr="00E766C5">
        <w:rPr>
          <w:color w:val="000000"/>
          <w:sz w:val="20"/>
          <w:szCs w:val="20"/>
        </w:rPr>
        <w:t>По подразделу  «Образование» расходы составили 418,9</w:t>
      </w:r>
      <w:r w:rsidRPr="00E766C5">
        <w:rPr>
          <w:color w:val="000000"/>
          <w:sz w:val="20"/>
          <w:szCs w:val="20"/>
          <w:shd w:val="clear" w:color="auto" w:fill="FFFFFF"/>
        </w:rPr>
        <w:t xml:space="preserve"> млн</w:t>
      </w:r>
      <w:r w:rsidRPr="00E766C5">
        <w:rPr>
          <w:color w:val="000000"/>
          <w:sz w:val="20"/>
          <w:szCs w:val="20"/>
        </w:rPr>
        <w:t>. рублей.</w:t>
      </w:r>
    </w:p>
    <w:p w:rsidR="00E766C5" w:rsidRPr="00E766C5" w:rsidRDefault="00E766C5" w:rsidP="00E766C5">
      <w:pPr>
        <w:ind w:firstLine="700"/>
        <w:jc w:val="both"/>
        <w:rPr>
          <w:sz w:val="20"/>
          <w:szCs w:val="20"/>
        </w:rPr>
      </w:pPr>
      <w:r w:rsidRPr="00E766C5">
        <w:rPr>
          <w:color w:val="000000"/>
          <w:sz w:val="20"/>
          <w:szCs w:val="20"/>
        </w:rPr>
        <w:t>По подразделу «Дошкольное образование» произведены расходы в сумме 51,2 млн. рублей. Из них</w:t>
      </w:r>
    </w:p>
    <w:p w:rsidR="00E766C5" w:rsidRPr="00E766C5" w:rsidRDefault="00E766C5" w:rsidP="00E766C5">
      <w:pPr>
        <w:ind w:firstLine="700"/>
        <w:jc w:val="both"/>
        <w:rPr>
          <w:sz w:val="20"/>
          <w:szCs w:val="20"/>
        </w:rPr>
      </w:pPr>
      <w:r w:rsidRPr="00E766C5">
        <w:rPr>
          <w:color w:val="000000"/>
          <w:sz w:val="20"/>
          <w:szCs w:val="20"/>
        </w:rPr>
        <w:t>- реализация государственного стандарта  на оплату труда – 19,2</w:t>
      </w:r>
      <w:r w:rsidRPr="00E766C5">
        <w:rPr>
          <w:color w:val="000000"/>
          <w:sz w:val="20"/>
          <w:szCs w:val="20"/>
          <w:shd w:val="clear" w:color="auto" w:fill="FFFFFF"/>
        </w:rPr>
        <w:t xml:space="preserve"> млн</w:t>
      </w:r>
      <w:r w:rsidRPr="00E766C5">
        <w:rPr>
          <w:color w:val="000000"/>
          <w:sz w:val="20"/>
          <w:szCs w:val="20"/>
        </w:rPr>
        <w:t>. рублей;</w:t>
      </w:r>
    </w:p>
    <w:p w:rsidR="00E766C5" w:rsidRPr="00E766C5" w:rsidRDefault="00E766C5" w:rsidP="00E766C5">
      <w:pPr>
        <w:ind w:firstLine="700"/>
        <w:jc w:val="both"/>
        <w:rPr>
          <w:sz w:val="20"/>
          <w:szCs w:val="20"/>
        </w:rPr>
      </w:pPr>
      <w:r w:rsidRPr="00E766C5">
        <w:rPr>
          <w:color w:val="000000"/>
          <w:sz w:val="20"/>
          <w:szCs w:val="20"/>
        </w:rPr>
        <w:t>-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 – 0,3 млн. рублей;</w:t>
      </w:r>
    </w:p>
    <w:p w:rsidR="00E766C5" w:rsidRPr="00E766C5" w:rsidRDefault="00E766C5" w:rsidP="00E766C5">
      <w:pPr>
        <w:ind w:firstLine="700"/>
        <w:jc w:val="both"/>
        <w:rPr>
          <w:sz w:val="20"/>
          <w:szCs w:val="20"/>
        </w:rPr>
      </w:pPr>
      <w:r w:rsidRPr="00E766C5">
        <w:rPr>
          <w:color w:val="000000"/>
          <w:sz w:val="20"/>
          <w:szCs w:val="20"/>
        </w:rPr>
        <w:t>- финансовое обеспечение деятельности детских дошкольных учреждений – 29,1</w:t>
      </w:r>
      <w:r w:rsidRPr="00E766C5">
        <w:rPr>
          <w:color w:val="000000"/>
          <w:sz w:val="20"/>
          <w:szCs w:val="20"/>
          <w:shd w:val="clear" w:color="auto" w:fill="FFFFFF"/>
        </w:rPr>
        <w:t xml:space="preserve"> млн. </w:t>
      </w:r>
      <w:r w:rsidRPr="00E766C5">
        <w:rPr>
          <w:color w:val="000000"/>
          <w:sz w:val="20"/>
          <w:szCs w:val="20"/>
        </w:rPr>
        <w:t xml:space="preserve"> рублей;</w:t>
      </w:r>
    </w:p>
    <w:p w:rsidR="00E766C5" w:rsidRPr="00E766C5" w:rsidRDefault="00E766C5" w:rsidP="00E766C5">
      <w:pPr>
        <w:ind w:firstLine="700"/>
        <w:jc w:val="both"/>
        <w:rPr>
          <w:sz w:val="20"/>
          <w:szCs w:val="20"/>
        </w:rPr>
      </w:pPr>
      <w:r w:rsidRPr="00E766C5">
        <w:rPr>
          <w:color w:val="000000"/>
          <w:sz w:val="20"/>
          <w:szCs w:val="20"/>
        </w:rPr>
        <w:t>- расходы за счет родительской платы в детских садах –2,6</w:t>
      </w:r>
      <w:r w:rsidRPr="00E766C5">
        <w:rPr>
          <w:color w:val="000000"/>
          <w:sz w:val="20"/>
          <w:szCs w:val="20"/>
          <w:shd w:val="clear" w:color="auto" w:fill="FFFFFF"/>
        </w:rPr>
        <w:t xml:space="preserve"> млн</w:t>
      </w:r>
      <w:r w:rsidRPr="00E766C5">
        <w:rPr>
          <w:color w:val="000000"/>
          <w:sz w:val="20"/>
          <w:szCs w:val="20"/>
        </w:rPr>
        <w:t>. рублей;</w:t>
      </w:r>
    </w:p>
    <w:p w:rsidR="00E766C5" w:rsidRPr="00E766C5" w:rsidRDefault="00E766C5" w:rsidP="00E766C5">
      <w:pPr>
        <w:ind w:firstLine="700"/>
        <w:jc w:val="both"/>
        <w:rPr>
          <w:sz w:val="20"/>
          <w:szCs w:val="20"/>
        </w:rPr>
      </w:pPr>
      <w:r w:rsidRPr="00E766C5">
        <w:rPr>
          <w:color w:val="000000"/>
          <w:sz w:val="20"/>
          <w:szCs w:val="20"/>
        </w:rPr>
        <w:t xml:space="preserve">По подразделу  «Общее образование» произведены расходы в сумме </w:t>
      </w:r>
      <w:r w:rsidRPr="00E766C5">
        <w:rPr>
          <w:color w:val="000000"/>
          <w:sz w:val="20"/>
          <w:szCs w:val="20"/>
          <w:shd w:val="clear" w:color="auto" w:fill="FFFFFF"/>
        </w:rPr>
        <w:t xml:space="preserve">290,2 </w:t>
      </w:r>
      <w:r w:rsidRPr="00E766C5">
        <w:rPr>
          <w:color w:val="000000"/>
          <w:sz w:val="20"/>
          <w:szCs w:val="20"/>
        </w:rPr>
        <w:t>млн. рублей. Из них:</w:t>
      </w:r>
    </w:p>
    <w:p w:rsidR="00E766C5" w:rsidRPr="00E766C5" w:rsidRDefault="00E766C5" w:rsidP="00E766C5">
      <w:pPr>
        <w:ind w:firstLine="700"/>
        <w:jc w:val="both"/>
        <w:rPr>
          <w:sz w:val="20"/>
          <w:szCs w:val="20"/>
        </w:rPr>
      </w:pPr>
      <w:r w:rsidRPr="00E766C5">
        <w:rPr>
          <w:color w:val="000000"/>
          <w:sz w:val="20"/>
          <w:szCs w:val="20"/>
        </w:rPr>
        <w:t>- реализация государственного стандарта общего образования на оплату труда работников общеобразовательных организаций – 180,4</w:t>
      </w:r>
      <w:r w:rsidRPr="00E766C5">
        <w:rPr>
          <w:color w:val="000000"/>
          <w:sz w:val="20"/>
          <w:szCs w:val="20"/>
          <w:shd w:val="clear" w:color="auto" w:fill="FFFFFF"/>
        </w:rPr>
        <w:t xml:space="preserve"> </w:t>
      </w:r>
      <w:r w:rsidRPr="00E766C5">
        <w:rPr>
          <w:color w:val="000000"/>
          <w:sz w:val="20"/>
          <w:szCs w:val="20"/>
        </w:rPr>
        <w:t>млн. рублей;</w:t>
      </w:r>
    </w:p>
    <w:p w:rsidR="00E766C5" w:rsidRPr="00E766C5" w:rsidRDefault="00E766C5" w:rsidP="00E766C5">
      <w:pPr>
        <w:ind w:firstLine="700"/>
        <w:jc w:val="both"/>
        <w:rPr>
          <w:sz w:val="20"/>
          <w:szCs w:val="20"/>
        </w:rPr>
      </w:pPr>
      <w:r w:rsidRPr="00E766C5">
        <w:rPr>
          <w:color w:val="000000"/>
          <w:sz w:val="20"/>
          <w:szCs w:val="20"/>
        </w:rPr>
        <w:t>- реализация государственного стандарта общего образования на обеспечение учебного процесса – 2,9</w:t>
      </w:r>
      <w:r w:rsidRPr="00E766C5">
        <w:rPr>
          <w:color w:val="000000"/>
          <w:sz w:val="20"/>
          <w:szCs w:val="20"/>
          <w:shd w:val="clear" w:color="auto" w:fill="FFFFFF"/>
        </w:rPr>
        <w:t xml:space="preserve"> </w:t>
      </w:r>
      <w:r w:rsidRPr="00E766C5">
        <w:rPr>
          <w:color w:val="000000"/>
          <w:sz w:val="20"/>
          <w:szCs w:val="20"/>
        </w:rPr>
        <w:t>млн. рублей; </w:t>
      </w:r>
    </w:p>
    <w:p w:rsidR="00E766C5" w:rsidRPr="00E766C5" w:rsidRDefault="00E766C5" w:rsidP="00E766C5">
      <w:pPr>
        <w:ind w:firstLine="700"/>
        <w:jc w:val="both"/>
        <w:rPr>
          <w:sz w:val="20"/>
          <w:szCs w:val="20"/>
        </w:rPr>
      </w:pPr>
      <w:r w:rsidRPr="00E766C5">
        <w:rPr>
          <w:color w:val="000000"/>
          <w:sz w:val="20"/>
          <w:szCs w:val="20"/>
        </w:rPr>
        <w:t xml:space="preserve">- финансовое обеспечение деятельности общеобразовательных учреждений – </w:t>
      </w:r>
      <w:r w:rsidRPr="00E766C5">
        <w:rPr>
          <w:color w:val="000000"/>
          <w:sz w:val="20"/>
          <w:szCs w:val="20"/>
          <w:shd w:val="clear" w:color="auto" w:fill="FFFFFF"/>
        </w:rPr>
        <w:t>61,2</w:t>
      </w:r>
      <w:r w:rsidRPr="00E766C5">
        <w:rPr>
          <w:color w:val="000000"/>
          <w:sz w:val="20"/>
          <w:szCs w:val="20"/>
        </w:rPr>
        <w:t xml:space="preserve"> млн. рублей;</w:t>
      </w:r>
    </w:p>
    <w:p w:rsidR="00E766C5" w:rsidRPr="00E766C5" w:rsidRDefault="00E766C5" w:rsidP="00E766C5">
      <w:pPr>
        <w:ind w:firstLine="700"/>
        <w:jc w:val="both"/>
        <w:rPr>
          <w:color w:val="000000"/>
          <w:sz w:val="20"/>
          <w:szCs w:val="20"/>
        </w:rPr>
      </w:pPr>
      <w:r w:rsidRPr="00E766C5">
        <w:rPr>
          <w:color w:val="000000"/>
          <w:sz w:val="20"/>
          <w:szCs w:val="20"/>
        </w:rPr>
        <w:t>По подразделу «Дополнительное образование детей» произведены расходы в сумме 61,3</w:t>
      </w:r>
      <w:r w:rsidRPr="00E766C5">
        <w:rPr>
          <w:color w:val="000000"/>
          <w:sz w:val="20"/>
          <w:szCs w:val="20"/>
          <w:shd w:val="clear" w:color="auto" w:fill="FFFFFF"/>
        </w:rPr>
        <w:t xml:space="preserve"> млн</w:t>
      </w:r>
      <w:r w:rsidRPr="00E766C5">
        <w:rPr>
          <w:color w:val="000000"/>
          <w:sz w:val="20"/>
          <w:szCs w:val="20"/>
        </w:rPr>
        <w:t>. рублей;</w:t>
      </w:r>
    </w:p>
    <w:p w:rsidR="00E766C5" w:rsidRPr="00E766C5" w:rsidRDefault="00E766C5" w:rsidP="00E766C5">
      <w:pPr>
        <w:ind w:firstLine="700"/>
        <w:jc w:val="both"/>
        <w:rPr>
          <w:sz w:val="20"/>
          <w:szCs w:val="20"/>
        </w:rPr>
      </w:pPr>
      <w:r w:rsidRPr="00E766C5">
        <w:rPr>
          <w:color w:val="000000"/>
          <w:sz w:val="20"/>
          <w:szCs w:val="20"/>
        </w:rPr>
        <w:t>По подразделу «Другие вопросы в области образования» произведены расходы в сумме 15,8 млн</w:t>
      </w:r>
      <w:proofErr w:type="gramStart"/>
      <w:r w:rsidRPr="00E766C5">
        <w:rPr>
          <w:color w:val="000000"/>
          <w:sz w:val="20"/>
          <w:szCs w:val="20"/>
        </w:rPr>
        <w:t>.р</w:t>
      </w:r>
      <w:proofErr w:type="gramEnd"/>
      <w:r w:rsidRPr="00E766C5">
        <w:rPr>
          <w:color w:val="000000"/>
          <w:sz w:val="20"/>
          <w:szCs w:val="20"/>
        </w:rPr>
        <w:t>ублей.</w:t>
      </w:r>
    </w:p>
    <w:p w:rsidR="00E766C5" w:rsidRPr="00E766C5" w:rsidRDefault="00E766C5" w:rsidP="00E766C5">
      <w:pPr>
        <w:ind w:firstLine="700"/>
        <w:jc w:val="both"/>
        <w:rPr>
          <w:color w:val="000000"/>
          <w:sz w:val="20"/>
          <w:szCs w:val="20"/>
        </w:rPr>
      </w:pPr>
      <w:r w:rsidRPr="00E766C5">
        <w:rPr>
          <w:color w:val="000000"/>
          <w:sz w:val="20"/>
          <w:szCs w:val="20"/>
        </w:rPr>
        <w:t>По разделу  «Культура, кинематография» расходы составили 46,7 млн. рублей.</w:t>
      </w:r>
    </w:p>
    <w:p w:rsidR="00E766C5" w:rsidRPr="00E766C5" w:rsidRDefault="00E766C5" w:rsidP="00E766C5">
      <w:pPr>
        <w:ind w:firstLine="700"/>
        <w:jc w:val="both"/>
        <w:rPr>
          <w:sz w:val="20"/>
          <w:szCs w:val="20"/>
        </w:rPr>
      </w:pPr>
      <w:r w:rsidRPr="00E766C5">
        <w:rPr>
          <w:color w:val="000000"/>
          <w:sz w:val="20"/>
          <w:szCs w:val="20"/>
        </w:rPr>
        <w:t>По подразделу «Культура» расходы составили</w:t>
      </w:r>
      <w:r w:rsidRPr="00E766C5">
        <w:rPr>
          <w:color w:val="000000"/>
          <w:sz w:val="20"/>
          <w:szCs w:val="20"/>
          <w:shd w:val="clear" w:color="auto" w:fill="FFFFFF"/>
        </w:rPr>
        <w:t xml:space="preserve"> 35,5</w:t>
      </w:r>
      <w:r w:rsidRPr="00E766C5">
        <w:rPr>
          <w:color w:val="000000"/>
          <w:sz w:val="20"/>
          <w:szCs w:val="20"/>
        </w:rPr>
        <w:t xml:space="preserve"> млн. рублей. </w:t>
      </w:r>
    </w:p>
    <w:p w:rsidR="00E766C5" w:rsidRPr="00E766C5" w:rsidRDefault="00E766C5" w:rsidP="00E766C5">
      <w:pPr>
        <w:ind w:firstLine="700"/>
        <w:jc w:val="both"/>
        <w:rPr>
          <w:color w:val="000000"/>
          <w:sz w:val="20"/>
          <w:szCs w:val="20"/>
        </w:rPr>
      </w:pPr>
      <w:r w:rsidRPr="00E766C5">
        <w:rPr>
          <w:color w:val="000000"/>
          <w:sz w:val="20"/>
          <w:szCs w:val="20"/>
        </w:rPr>
        <w:t>По подразделу «Другие вопросы в области культуры, кинематографии» расходы составили 11,2</w:t>
      </w:r>
      <w:r w:rsidRPr="00E766C5">
        <w:rPr>
          <w:color w:val="000000"/>
          <w:sz w:val="20"/>
          <w:szCs w:val="20"/>
          <w:shd w:val="clear" w:color="auto" w:fill="FFFFFF"/>
        </w:rPr>
        <w:t xml:space="preserve"> млн</w:t>
      </w:r>
      <w:r w:rsidRPr="00E766C5">
        <w:rPr>
          <w:color w:val="000000"/>
          <w:sz w:val="20"/>
          <w:szCs w:val="20"/>
        </w:rPr>
        <w:t xml:space="preserve">. рублей. </w:t>
      </w:r>
    </w:p>
    <w:p w:rsidR="00E766C5" w:rsidRPr="00E766C5" w:rsidRDefault="00E766C5" w:rsidP="00E766C5">
      <w:pPr>
        <w:ind w:firstLine="700"/>
        <w:jc w:val="both"/>
        <w:rPr>
          <w:color w:val="000000"/>
          <w:sz w:val="20"/>
          <w:szCs w:val="20"/>
        </w:rPr>
      </w:pPr>
      <w:r w:rsidRPr="00E766C5">
        <w:rPr>
          <w:color w:val="000000"/>
          <w:sz w:val="20"/>
          <w:szCs w:val="20"/>
        </w:rPr>
        <w:t>По подразделу «Социальная политика» произведены расходы в сумме 31,2 млн. рублей. Средства направлялись на   содержание детей в приемных семьях, выплату вознаграждения опекунам (попечителям), приемным родителям.</w:t>
      </w:r>
    </w:p>
    <w:p w:rsidR="00E766C5" w:rsidRPr="00E766C5" w:rsidRDefault="00E766C5" w:rsidP="00E766C5">
      <w:pPr>
        <w:ind w:firstLine="700"/>
        <w:jc w:val="both"/>
        <w:rPr>
          <w:color w:val="000000"/>
          <w:sz w:val="20"/>
          <w:szCs w:val="20"/>
        </w:rPr>
      </w:pPr>
      <w:r w:rsidRPr="00E766C5">
        <w:rPr>
          <w:color w:val="000000"/>
          <w:sz w:val="20"/>
          <w:szCs w:val="20"/>
        </w:rPr>
        <w:t>По подразделу «Физическая культура и спорт» направлено 0,4</w:t>
      </w:r>
      <w:r w:rsidRPr="00E766C5">
        <w:rPr>
          <w:color w:val="000000"/>
          <w:sz w:val="20"/>
          <w:szCs w:val="20"/>
          <w:shd w:val="clear" w:color="auto" w:fill="FFFFFF"/>
        </w:rPr>
        <w:t xml:space="preserve"> </w:t>
      </w:r>
      <w:r w:rsidRPr="00E766C5">
        <w:rPr>
          <w:color w:val="000000"/>
          <w:sz w:val="20"/>
          <w:szCs w:val="20"/>
        </w:rPr>
        <w:t>млн. рублей.</w:t>
      </w:r>
    </w:p>
    <w:p w:rsidR="00E766C5" w:rsidRPr="00E766C5" w:rsidRDefault="00E766C5" w:rsidP="00E766C5">
      <w:pPr>
        <w:ind w:firstLine="700"/>
        <w:jc w:val="both"/>
        <w:rPr>
          <w:color w:val="000000"/>
          <w:sz w:val="20"/>
          <w:szCs w:val="20"/>
        </w:rPr>
      </w:pPr>
      <w:r w:rsidRPr="00E766C5">
        <w:rPr>
          <w:color w:val="000000"/>
          <w:sz w:val="20"/>
          <w:szCs w:val="20"/>
        </w:rPr>
        <w:t>Муниципального долга на 01.01.202</w:t>
      </w:r>
      <w:r>
        <w:rPr>
          <w:color w:val="000000"/>
          <w:sz w:val="20"/>
          <w:szCs w:val="20"/>
        </w:rPr>
        <w:t>5</w:t>
      </w:r>
      <w:r w:rsidRPr="00E766C5">
        <w:rPr>
          <w:color w:val="000000"/>
          <w:sz w:val="20"/>
          <w:szCs w:val="20"/>
        </w:rPr>
        <w:t xml:space="preserve"> года нет.</w:t>
      </w:r>
    </w:p>
    <w:p w:rsidR="00E766C5" w:rsidRPr="00E766C5" w:rsidRDefault="00E766C5" w:rsidP="00E766C5">
      <w:pPr>
        <w:ind w:firstLine="700"/>
        <w:jc w:val="both"/>
        <w:rPr>
          <w:sz w:val="20"/>
          <w:szCs w:val="20"/>
        </w:rPr>
      </w:pPr>
      <w:r w:rsidRPr="00E766C5">
        <w:rPr>
          <w:color w:val="000000"/>
          <w:sz w:val="20"/>
          <w:szCs w:val="20"/>
        </w:rPr>
        <w:t>Просроченной кредиторской задолженности на 01.01.0202</w:t>
      </w:r>
      <w:r>
        <w:rPr>
          <w:color w:val="000000"/>
          <w:sz w:val="20"/>
          <w:szCs w:val="20"/>
        </w:rPr>
        <w:t>5</w:t>
      </w:r>
      <w:r w:rsidRPr="00E766C5">
        <w:rPr>
          <w:color w:val="000000"/>
          <w:sz w:val="20"/>
          <w:szCs w:val="20"/>
        </w:rPr>
        <w:t xml:space="preserve"> года нет. </w:t>
      </w:r>
    </w:p>
    <w:p w:rsidR="00DC6ED2" w:rsidRPr="00E766C5" w:rsidRDefault="00DC6ED2" w:rsidP="00775DB9">
      <w:pPr>
        <w:tabs>
          <w:tab w:val="left" w:pos="3540"/>
        </w:tabs>
        <w:spacing w:line="240" w:lineRule="atLeast"/>
        <w:ind w:firstLine="567"/>
        <w:jc w:val="center"/>
        <w:rPr>
          <w:color w:val="000000"/>
          <w:sz w:val="20"/>
          <w:szCs w:val="20"/>
          <w:highlight w:val="yellow"/>
        </w:rPr>
      </w:pPr>
    </w:p>
    <w:p w:rsidR="00C84925" w:rsidRPr="0058484A" w:rsidRDefault="00C84925" w:rsidP="00775DB9">
      <w:pPr>
        <w:tabs>
          <w:tab w:val="left" w:pos="3540"/>
        </w:tabs>
        <w:spacing w:line="240" w:lineRule="atLeast"/>
        <w:ind w:firstLine="567"/>
        <w:jc w:val="center"/>
        <w:rPr>
          <w:b/>
          <w:sz w:val="20"/>
          <w:szCs w:val="20"/>
        </w:rPr>
      </w:pPr>
      <w:r w:rsidRPr="0058484A">
        <w:rPr>
          <w:b/>
          <w:sz w:val="20"/>
          <w:szCs w:val="20"/>
        </w:rPr>
        <w:t>Сельское хозяйство,</w:t>
      </w:r>
      <w:r w:rsidR="0058484A">
        <w:rPr>
          <w:b/>
          <w:sz w:val="20"/>
          <w:szCs w:val="20"/>
        </w:rPr>
        <w:t xml:space="preserve"> </w:t>
      </w:r>
      <w:r w:rsidRPr="0058484A">
        <w:rPr>
          <w:b/>
          <w:sz w:val="20"/>
          <w:szCs w:val="20"/>
        </w:rPr>
        <w:t>малое и среднее предпринимательство</w:t>
      </w:r>
    </w:p>
    <w:p w:rsidR="00C84925" w:rsidRPr="0058484A" w:rsidRDefault="00C84925" w:rsidP="00C84925">
      <w:pPr>
        <w:tabs>
          <w:tab w:val="left" w:pos="3540"/>
        </w:tabs>
        <w:spacing w:line="240" w:lineRule="atLeast"/>
        <w:ind w:firstLine="567"/>
        <w:jc w:val="center"/>
        <w:rPr>
          <w:color w:val="000000"/>
          <w:sz w:val="20"/>
          <w:szCs w:val="20"/>
        </w:rPr>
      </w:pP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b/>
          <w:bCs/>
          <w:sz w:val="20"/>
          <w:szCs w:val="20"/>
        </w:rPr>
        <w:t xml:space="preserve">Площадь: </w:t>
      </w:r>
      <w:r w:rsidRPr="0058484A">
        <w:rPr>
          <w:rFonts w:ascii="Times New Roman" w:hAnsi="Times New Roman" w:cs="Times New Roman"/>
          <w:sz w:val="20"/>
          <w:szCs w:val="20"/>
        </w:rPr>
        <w:t xml:space="preserve">230 226 га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b/>
          <w:bCs/>
          <w:sz w:val="20"/>
          <w:szCs w:val="20"/>
        </w:rPr>
        <w:t xml:space="preserve">Население: </w:t>
      </w:r>
      <w:r w:rsidRPr="0058484A">
        <w:rPr>
          <w:rFonts w:ascii="Times New Roman" w:hAnsi="Times New Roman" w:cs="Times New Roman"/>
          <w:sz w:val="20"/>
          <w:szCs w:val="20"/>
        </w:rPr>
        <w:t xml:space="preserve">9 619 человек </w:t>
      </w:r>
    </w:p>
    <w:p w:rsidR="0058484A" w:rsidRPr="0058484A" w:rsidRDefault="0058484A" w:rsidP="0058484A">
      <w:pPr>
        <w:pStyle w:val="ae"/>
        <w:ind w:firstLine="708"/>
        <w:jc w:val="both"/>
        <w:rPr>
          <w:rFonts w:ascii="Times New Roman" w:hAnsi="Times New Roman" w:cs="Times New Roman"/>
          <w:bCs/>
          <w:sz w:val="20"/>
          <w:szCs w:val="20"/>
        </w:rPr>
      </w:pPr>
      <w:r w:rsidRPr="0058484A">
        <w:rPr>
          <w:rFonts w:ascii="Times New Roman" w:hAnsi="Times New Roman" w:cs="Times New Roman"/>
          <w:bCs/>
          <w:sz w:val="20"/>
          <w:szCs w:val="20"/>
        </w:rPr>
        <w:t xml:space="preserve">На 1 января 2025 года в </w:t>
      </w:r>
      <w:proofErr w:type="spellStart"/>
      <w:r w:rsidRPr="0058484A">
        <w:rPr>
          <w:rFonts w:ascii="Times New Roman" w:hAnsi="Times New Roman" w:cs="Times New Roman"/>
          <w:bCs/>
          <w:sz w:val="20"/>
          <w:szCs w:val="20"/>
        </w:rPr>
        <w:t>Притобольном</w:t>
      </w:r>
      <w:proofErr w:type="spellEnd"/>
      <w:r w:rsidRPr="0058484A">
        <w:rPr>
          <w:rFonts w:ascii="Times New Roman" w:hAnsi="Times New Roman" w:cs="Times New Roman"/>
          <w:bCs/>
          <w:sz w:val="20"/>
          <w:szCs w:val="20"/>
        </w:rPr>
        <w:t xml:space="preserve"> МО учтены 220 организаций всех форм собственности и хозяйствования и 176 граждан, осуществляющих коммерческую деятельность (из них 33 – главы крестьянско-фермерских хозяйств).  </w:t>
      </w:r>
    </w:p>
    <w:p w:rsidR="0058484A" w:rsidRPr="0058484A" w:rsidRDefault="0058484A" w:rsidP="0058484A">
      <w:pPr>
        <w:pStyle w:val="ae"/>
        <w:ind w:firstLine="708"/>
        <w:jc w:val="both"/>
        <w:rPr>
          <w:rFonts w:ascii="Times New Roman" w:hAnsi="Times New Roman" w:cs="Times New Roman"/>
          <w:b/>
          <w:sz w:val="20"/>
          <w:szCs w:val="20"/>
        </w:rPr>
      </w:pPr>
      <w:r w:rsidRPr="0058484A">
        <w:rPr>
          <w:rFonts w:ascii="Times New Roman" w:hAnsi="Times New Roman" w:cs="Times New Roman"/>
          <w:b/>
          <w:sz w:val="20"/>
          <w:szCs w:val="20"/>
        </w:rPr>
        <w:t>В сфере агропромышленного комплекса:</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b/>
          <w:bCs/>
          <w:sz w:val="20"/>
          <w:szCs w:val="20"/>
        </w:rPr>
        <w:t xml:space="preserve">Площадь сельскохозяйственных угодий: </w:t>
      </w:r>
      <w:r w:rsidRPr="0058484A">
        <w:rPr>
          <w:rFonts w:ascii="Times New Roman" w:hAnsi="Times New Roman" w:cs="Times New Roman"/>
          <w:sz w:val="20"/>
          <w:szCs w:val="20"/>
        </w:rPr>
        <w:t xml:space="preserve">165 478 га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lastRenderedPageBreak/>
        <w:t>-</w:t>
      </w:r>
      <w:r w:rsidRPr="0058484A">
        <w:rPr>
          <w:rFonts w:ascii="Times New Roman" w:hAnsi="Times New Roman" w:cs="Times New Roman"/>
          <w:b/>
          <w:bCs/>
          <w:sz w:val="20"/>
          <w:szCs w:val="20"/>
        </w:rPr>
        <w:t xml:space="preserve"> </w:t>
      </w:r>
      <w:r w:rsidRPr="0058484A">
        <w:rPr>
          <w:rFonts w:ascii="Times New Roman" w:hAnsi="Times New Roman" w:cs="Times New Roman"/>
          <w:sz w:val="20"/>
          <w:szCs w:val="20"/>
        </w:rPr>
        <w:t xml:space="preserve">пашня – 94 530 га </w:t>
      </w:r>
    </w:p>
    <w:p w:rsidR="0058484A" w:rsidRPr="0058484A" w:rsidRDefault="0058484A" w:rsidP="0058484A">
      <w:pPr>
        <w:pStyle w:val="ae"/>
        <w:ind w:firstLine="360"/>
        <w:jc w:val="both"/>
        <w:rPr>
          <w:rFonts w:ascii="Times New Roman" w:hAnsi="Times New Roman" w:cs="Times New Roman"/>
          <w:sz w:val="20"/>
          <w:szCs w:val="20"/>
        </w:rPr>
      </w:pPr>
      <w:r w:rsidRPr="005848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8484A">
        <w:rPr>
          <w:rFonts w:ascii="Times New Roman" w:hAnsi="Times New Roman" w:cs="Times New Roman"/>
          <w:sz w:val="20"/>
          <w:szCs w:val="20"/>
        </w:rPr>
        <w:t xml:space="preserve">- пастбища – 32 897 га </w:t>
      </w:r>
    </w:p>
    <w:p w:rsidR="0058484A" w:rsidRPr="0058484A" w:rsidRDefault="0058484A" w:rsidP="0058484A">
      <w:pPr>
        <w:pStyle w:val="ae"/>
        <w:ind w:left="720"/>
        <w:jc w:val="both"/>
        <w:rPr>
          <w:rFonts w:ascii="Times New Roman" w:hAnsi="Times New Roman" w:cs="Times New Roman"/>
          <w:sz w:val="20"/>
          <w:szCs w:val="20"/>
        </w:rPr>
      </w:pPr>
      <w:r w:rsidRPr="0058484A">
        <w:rPr>
          <w:rFonts w:ascii="Times New Roman" w:hAnsi="Times New Roman" w:cs="Times New Roman"/>
          <w:sz w:val="20"/>
          <w:szCs w:val="20"/>
        </w:rPr>
        <w:t xml:space="preserve">- сенокосы – 15 302 га </w:t>
      </w:r>
    </w:p>
    <w:p w:rsidR="0058484A" w:rsidRPr="0058484A" w:rsidRDefault="0058484A" w:rsidP="0058484A">
      <w:pPr>
        <w:pStyle w:val="ae"/>
        <w:ind w:firstLine="720"/>
        <w:jc w:val="both"/>
        <w:rPr>
          <w:rFonts w:ascii="Times New Roman" w:hAnsi="Times New Roman" w:cs="Times New Roman"/>
          <w:sz w:val="20"/>
          <w:szCs w:val="20"/>
        </w:rPr>
      </w:pPr>
      <w:r w:rsidRPr="0058484A">
        <w:rPr>
          <w:rFonts w:ascii="Times New Roman" w:hAnsi="Times New Roman" w:cs="Times New Roman"/>
          <w:sz w:val="20"/>
          <w:szCs w:val="20"/>
        </w:rPr>
        <w:t xml:space="preserve">- удельный вес используемых с/х угодий, % от их общей площади: 2024 г.- 89,0 % (в 2023 г. - 88,5%).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Посевная площадь составила 59,87 тыс. га (104,7  % к уровню 2023 года), в том числе:</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яровые и озимые зерновые и зернобобовые культуры были размещены на площади – 39,43 тыс. га;</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технические культуры – 18,3 тыс. га.</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Уборка проведена на площади 59,87 тыс. га (104,7 % к уровню 2023 года). Валовой сбор зерновых и зернобобовых культур составил 90,57 тыс. тонн (91 % к АППГ), при средней урожайности 23,1 ц/га. Проведена засыпка семян в объеме 10,3 тыс. тонн (100 % к плану).</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Пары обработаны на площади 24,75  тыс. га (100% к плану).</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Поголовье крупного рогатого скота во всех категориях хозяйств составило 3863 голов (115,3 % к АППГ)</w:t>
      </w:r>
      <w:proofErr w:type="gramStart"/>
      <w:r w:rsidRPr="0058484A">
        <w:rPr>
          <w:rFonts w:ascii="Times New Roman" w:hAnsi="Times New Roman" w:cs="Times New Roman"/>
          <w:sz w:val="20"/>
          <w:szCs w:val="20"/>
        </w:rPr>
        <w:t xml:space="preserve"> ,</w:t>
      </w:r>
      <w:proofErr w:type="gramEnd"/>
      <w:r w:rsidRPr="0058484A">
        <w:rPr>
          <w:rFonts w:ascii="Times New Roman" w:hAnsi="Times New Roman" w:cs="Times New Roman"/>
          <w:sz w:val="20"/>
          <w:szCs w:val="20"/>
        </w:rPr>
        <w:t xml:space="preserve"> в том числе коров - 1630 голов. Поголовье овец составляет 5629 голов, свиней - 468 голов, лошадей - 306 голов. Производство молока  во всех категориях хозяйств составило 1985,1 тонн.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В округе занимаются пчеловодством 25 ЛПХ, у </w:t>
      </w:r>
      <w:proofErr w:type="gramStart"/>
      <w:r w:rsidRPr="0058484A">
        <w:rPr>
          <w:rFonts w:ascii="Times New Roman" w:hAnsi="Times New Roman" w:cs="Times New Roman"/>
          <w:sz w:val="20"/>
          <w:szCs w:val="20"/>
        </w:rPr>
        <w:t>которых</w:t>
      </w:r>
      <w:proofErr w:type="gramEnd"/>
      <w:r w:rsidRPr="0058484A">
        <w:rPr>
          <w:rFonts w:ascii="Times New Roman" w:hAnsi="Times New Roman" w:cs="Times New Roman"/>
          <w:sz w:val="20"/>
          <w:szCs w:val="20"/>
        </w:rPr>
        <w:t xml:space="preserve"> насчитывается 114 пчелосемьи.</w:t>
      </w:r>
    </w:p>
    <w:p w:rsidR="0058484A" w:rsidRPr="0058484A" w:rsidRDefault="0058484A" w:rsidP="0058484A">
      <w:pPr>
        <w:pStyle w:val="ae"/>
        <w:ind w:firstLine="708"/>
        <w:jc w:val="both"/>
        <w:rPr>
          <w:rFonts w:ascii="Times New Roman" w:hAnsi="Times New Roman" w:cs="Times New Roman"/>
          <w:b/>
          <w:sz w:val="20"/>
          <w:szCs w:val="20"/>
        </w:rPr>
      </w:pPr>
      <w:r w:rsidRPr="0058484A">
        <w:rPr>
          <w:rFonts w:ascii="Times New Roman" w:hAnsi="Times New Roman" w:cs="Times New Roman"/>
          <w:b/>
          <w:sz w:val="20"/>
          <w:szCs w:val="20"/>
        </w:rPr>
        <w:t>В сфере предпринимательства:</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Сферу малого предпринимательства в </w:t>
      </w:r>
      <w:proofErr w:type="spellStart"/>
      <w:r w:rsidRPr="0058484A">
        <w:rPr>
          <w:rFonts w:ascii="Times New Roman" w:hAnsi="Times New Roman" w:cs="Times New Roman"/>
          <w:sz w:val="20"/>
          <w:szCs w:val="20"/>
        </w:rPr>
        <w:t>Притобольном</w:t>
      </w:r>
      <w:proofErr w:type="spellEnd"/>
      <w:r w:rsidRPr="0058484A">
        <w:rPr>
          <w:rFonts w:ascii="Times New Roman" w:hAnsi="Times New Roman" w:cs="Times New Roman"/>
          <w:sz w:val="20"/>
          <w:szCs w:val="20"/>
        </w:rPr>
        <w:t xml:space="preserve"> МО представляют: 51 малое предприятие, 16 крестьянско-фермерских хозяйств в форме юридического лица и 176 ИП (в том числе 33 ИП Глав КФХ). За 2024 год к</w:t>
      </w:r>
      <w:r w:rsidRPr="0058484A">
        <w:rPr>
          <w:rFonts w:ascii="Times New Roman" w:hAnsi="Times New Roman" w:cs="Times New Roman"/>
          <w:bCs/>
          <w:sz w:val="20"/>
          <w:szCs w:val="20"/>
        </w:rPr>
        <w:t>оличество вновь зарегистрированных предпринимателей на территории округа – 49 и количество прекративших деятельность – 32.</w:t>
      </w:r>
    </w:p>
    <w:p w:rsidR="0058484A" w:rsidRPr="0058484A" w:rsidRDefault="0058484A" w:rsidP="0058484A">
      <w:pPr>
        <w:pStyle w:val="ae"/>
        <w:jc w:val="both"/>
        <w:rPr>
          <w:rFonts w:ascii="Times New Roman" w:hAnsi="Times New Roman" w:cs="Times New Roman"/>
          <w:sz w:val="20"/>
          <w:szCs w:val="20"/>
          <w:highlight w:val="yellow"/>
        </w:rPr>
      </w:pPr>
      <w:r w:rsidRPr="0058484A">
        <w:rPr>
          <w:rFonts w:ascii="Times New Roman" w:hAnsi="Times New Roman" w:cs="Times New Roman"/>
          <w:sz w:val="20"/>
          <w:szCs w:val="20"/>
        </w:rPr>
        <w:tab/>
        <w:t>По результатам конкурсного отбора на создание и развитие КФХ, в 2024 году                                                                                                              определен 1 победитель на развитие животноводческой фермы по разведению крупного рогатого скота мясного направления.</w:t>
      </w:r>
    </w:p>
    <w:p w:rsidR="0058484A" w:rsidRPr="0058484A" w:rsidRDefault="0058484A" w:rsidP="0058484A">
      <w:pPr>
        <w:pStyle w:val="ae"/>
        <w:ind w:firstLine="708"/>
        <w:jc w:val="both"/>
        <w:rPr>
          <w:rFonts w:ascii="Times New Roman" w:hAnsi="Times New Roman" w:cs="Times New Roman"/>
          <w:b/>
          <w:sz w:val="20"/>
          <w:szCs w:val="20"/>
        </w:rPr>
      </w:pPr>
      <w:r w:rsidRPr="0058484A">
        <w:rPr>
          <w:rFonts w:ascii="Times New Roman" w:hAnsi="Times New Roman" w:cs="Times New Roman"/>
          <w:b/>
          <w:sz w:val="20"/>
          <w:szCs w:val="20"/>
        </w:rPr>
        <w:t>В сфере занятости населения:</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В целях снижения неформальной занятости, легализации заработной платы работников, Администрация Притобольного МО работает в тесном взаимодействии с УФНС России по Курганской области и ГКУ ЦЗН Звериноголовского и Притобольного районов Курганской области. В 2024 году проведено 4 заседания штаба по оценке текущей социально-экономической ситуации и 7 заседаний рабочей группы межведомственной комиссии, с приглашением 47 работодателей. Количество граждан, зарегистрировавшихся как </w:t>
      </w:r>
      <w:proofErr w:type="spellStart"/>
      <w:r w:rsidRPr="0058484A">
        <w:rPr>
          <w:rFonts w:ascii="Times New Roman" w:hAnsi="Times New Roman" w:cs="Times New Roman"/>
          <w:sz w:val="20"/>
          <w:szCs w:val="20"/>
        </w:rPr>
        <w:t>самозанятые</w:t>
      </w:r>
      <w:proofErr w:type="spellEnd"/>
      <w:r w:rsidRPr="0058484A">
        <w:rPr>
          <w:rFonts w:ascii="Times New Roman" w:hAnsi="Times New Roman" w:cs="Times New Roman"/>
          <w:sz w:val="20"/>
          <w:szCs w:val="20"/>
        </w:rPr>
        <w:t xml:space="preserve"> 16 человек.</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Признано безработными с начала года 78 человек.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Уровень регистрируемой безработицы по </w:t>
      </w:r>
      <w:proofErr w:type="spellStart"/>
      <w:r w:rsidRPr="0058484A">
        <w:rPr>
          <w:rFonts w:ascii="Times New Roman" w:hAnsi="Times New Roman" w:cs="Times New Roman"/>
          <w:sz w:val="20"/>
          <w:szCs w:val="20"/>
        </w:rPr>
        <w:t>Притобольному</w:t>
      </w:r>
      <w:proofErr w:type="spellEnd"/>
      <w:r w:rsidRPr="0058484A">
        <w:rPr>
          <w:rFonts w:ascii="Times New Roman" w:hAnsi="Times New Roman" w:cs="Times New Roman"/>
          <w:sz w:val="20"/>
          <w:szCs w:val="20"/>
        </w:rPr>
        <w:t xml:space="preserve"> МО 0,5 % (при численности  экономически активного населения в округе – 3408 человек).</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Среднемесячная заработная плата, начисленная за январь-декабрь 2024 года работникам крупных и средних предприятий и организаций, сложилась в размере 45733,36 рублей и увеличилась по сравнению с аналогичным периодом 2023 года на 175,13  %.</w:t>
      </w:r>
    </w:p>
    <w:p w:rsidR="0058484A" w:rsidRPr="0058484A" w:rsidRDefault="0058484A" w:rsidP="0058484A">
      <w:pPr>
        <w:pStyle w:val="ae"/>
        <w:ind w:firstLine="708"/>
        <w:jc w:val="both"/>
        <w:rPr>
          <w:rFonts w:ascii="Times New Roman" w:hAnsi="Times New Roman" w:cs="Times New Roman"/>
          <w:b/>
          <w:sz w:val="20"/>
          <w:szCs w:val="20"/>
        </w:rPr>
      </w:pPr>
      <w:r w:rsidRPr="0058484A">
        <w:rPr>
          <w:rFonts w:ascii="Times New Roman" w:hAnsi="Times New Roman" w:cs="Times New Roman"/>
          <w:b/>
          <w:sz w:val="20"/>
          <w:szCs w:val="20"/>
        </w:rPr>
        <w:t>В сфере производства товаров и услуг:</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В 2024 году отгружено товаров собственного производства на 9649,108 тыс. руб., в действующих ценах прибыль к соответствующему периоду прошлого года на 135 %. Индекс промышленного производства составил 107,8 % к 2023 году.</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 xml:space="preserve">Оборот розничной торговли по полному кругу организаций по округу за январь-декабрь 2024 года составил 683,7 тыс. рублей, или 137,54 % к прошлому году. </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В 2024 году на территории Притобольного МО реализовано 6 инвестиционных проектов на сумму 28,4 млн. руб., создано 13 рабочих мест.</w:t>
      </w:r>
    </w:p>
    <w:p w:rsidR="0058484A" w:rsidRPr="0058484A" w:rsidRDefault="0058484A" w:rsidP="0058484A">
      <w:pPr>
        <w:pStyle w:val="ae"/>
        <w:jc w:val="both"/>
        <w:rPr>
          <w:rFonts w:ascii="Times New Roman" w:hAnsi="Times New Roman" w:cs="Times New Roman"/>
          <w:sz w:val="20"/>
          <w:szCs w:val="20"/>
        </w:rPr>
      </w:pPr>
      <w:r w:rsidRPr="0058484A">
        <w:rPr>
          <w:rFonts w:ascii="Times New Roman" w:hAnsi="Times New Roman" w:cs="Times New Roman"/>
          <w:sz w:val="20"/>
          <w:szCs w:val="20"/>
        </w:rPr>
        <w:tab/>
        <w:t>Предоставленные меры государственной поддержки в 2024 году на сумму 29,0  млн. руб. (18,2  % к АППГ).</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В настоящее время на территории Притобольного МО реализуется 13 инвестиционных проектов на общую сумму 2361,18 млн. руб., предполагающих создание 111 постоянных рабочих мест.</w:t>
      </w:r>
    </w:p>
    <w:p w:rsidR="0058484A" w:rsidRPr="0058484A" w:rsidRDefault="0058484A" w:rsidP="0058484A">
      <w:pPr>
        <w:pStyle w:val="ae"/>
        <w:ind w:firstLine="708"/>
        <w:jc w:val="both"/>
        <w:rPr>
          <w:rFonts w:ascii="Times New Roman" w:hAnsi="Times New Roman" w:cs="Times New Roman"/>
          <w:sz w:val="20"/>
          <w:szCs w:val="20"/>
        </w:rPr>
      </w:pPr>
      <w:r w:rsidRPr="0058484A">
        <w:rPr>
          <w:rFonts w:ascii="Times New Roman" w:hAnsi="Times New Roman" w:cs="Times New Roman"/>
          <w:sz w:val="20"/>
          <w:szCs w:val="20"/>
        </w:rPr>
        <w:t>На территории Притобольного МО планируется к реализации 3 инвестиционных проекта на общую сумму 159,5 млн. руб., предполагающих создание19 постоянных рабочих мест.</w:t>
      </w:r>
    </w:p>
    <w:p w:rsidR="00254620" w:rsidRPr="00E766C5" w:rsidRDefault="00254620" w:rsidP="00254620">
      <w:pPr>
        <w:pStyle w:val="ae"/>
        <w:jc w:val="both"/>
        <w:rPr>
          <w:rFonts w:ascii="Times New Roman" w:hAnsi="Times New Roman" w:cs="Times New Roman"/>
          <w:sz w:val="20"/>
          <w:szCs w:val="20"/>
          <w:highlight w:val="yellow"/>
        </w:rPr>
      </w:pPr>
    </w:p>
    <w:p w:rsidR="00EE74DF" w:rsidRPr="00CB0E5C" w:rsidRDefault="00EE74DF" w:rsidP="00EE74DF">
      <w:pPr>
        <w:tabs>
          <w:tab w:val="left" w:pos="3540"/>
        </w:tabs>
        <w:spacing w:line="240" w:lineRule="atLeast"/>
        <w:ind w:firstLine="567"/>
        <w:jc w:val="center"/>
        <w:rPr>
          <w:b/>
          <w:sz w:val="20"/>
          <w:szCs w:val="20"/>
        </w:rPr>
      </w:pPr>
      <w:r w:rsidRPr="00CB0E5C">
        <w:rPr>
          <w:b/>
          <w:sz w:val="20"/>
          <w:szCs w:val="20"/>
        </w:rPr>
        <w:t>Строительство, жилищно-коммунальное хозяйство</w:t>
      </w:r>
    </w:p>
    <w:p w:rsidR="00C84925" w:rsidRPr="00E766C5" w:rsidRDefault="00C84925" w:rsidP="00C84925">
      <w:pPr>
        <w:spacing w:line="240" w:lineRule="atLeast"/>
        <w:ind w:firstLine="567"/>
        <w:jc w:val="center"/>
        <w:rPr>
          <w:b/>
          <w:sz w:val="20"/>
          <w:szCs w:val="20"/>
          <w:highlight w:val="yellow"/>
        </w:rPr>
      </w:pP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Введено 22 индивидуальных жилых домов общей площадью – 2400 кв.м. (АППГ-14 жилых домов общей площадью -1442 кв.м.).</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 xml:space="preserve">По региональной программе  капитальный ремонт  многоквартирных  домов в 2024 году проведен капитальный ремонт (ремонт крыши) одного </w:t>
      </w:r>
      <w:r w:rsidR="00071784">
        <w:rPr>
          <w:rFonts w:eastAsiaTheme="minorEastAsia"/>
          <w:sz w:val="20"/>
          <w:szCs w:val="20"/>
          <w:lang w:eastAsia="ru-RU"/>
        </w:rPr>
        <w:t xml:space="preserve">многоквартирного жилого дома в </w:t>
      </w:r>
      <w:r w:rsidRPr="00CB0E5C">
        <w:rPr>
          <w:rFonts w:eastAsiaTheme="minorEastAsia"/>
          <w:sz w:val="20"/>
          <w:szCs w:val="20"/>
          <w:lang w:eastAsia="ru-RU"/>
        </w:rPr>
        <w:t>п. Водный, д.2  (АПП</w:t>
      </w:r>
      <w:proofErr w:type="gramStart"/>
      <w:r w:rsidRPr="00CB0E5C">
        <w:rPr>
          <w:rFonts w:eastAsiaTheme="minorEastAsia"/>
          <w:sz w:val="20"/>
          <w:szCs w:val="20"/>
          <w:lang w:eastAsia="ru-RU"/>
        </w:rPr>
        <w:t>Г-</w:t>
      </w:r>
      <w:proofErr w:type="gramEnd"/>
      <w:r w:rsidRPr="00CB0E5C">
        <w:rPr>
          <w:rFonts w:eastAsiaTheme="minorEastAsia"/>
          <w:sz w:val="20"/>
          <w:szCs w:val="20"/>
          <w:lang w:eastAsia="ru-RU"/>
        </w:rPr>
        <w:t xml:space="preserve"> в 2023 году крыша одного многоквартирного жилого дома в с. Глядянское).</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 xml:space="preserve">Проведены  работы по ремонту автомобильных дорог </w:t>
      </w:r>
      <w:proofErr w:type="gramStart"/>
      <w:r w:rsidRPr="00CB0E5C">
        <w:rPr>
          <w:rFonts w:eastAsiaTheme="minorEastAsia"/>
          <w:sz w:val="20"/>
          <w:szCs w:val="20"/>
          <w:lang w:eastAsia="ru-RU"/>
        </w:rPr>
        <w:t>в</w:t>
      </w:r>
      <w:proofErr w:type="gramEnd"/>
      <w:r w:rsidRPr="00CB0E5C">
        <w:rPr>
          <w:rFonts w:eastAsiaTheme="minorEastAsia"/>
          <w:sz w:val="20"/>
          <w:szCs w:val="20"/>
          <w:lang w:eastAsia="ru-RU"/>
        </w:rPr>
        <w:t xml:space="preserve"> с. Давыдовка, с. </w:t>
      </w:r>
      <w:proofErr w:type="spellStart"/>
      <w:r w:rsidRPr="00CB0E5C">
        <w:rPr>
          <w:rFonts w:eastAsiaTheme="minorEastAsia"/>
          <w:sz w:val="20"/>
          <w:szCs w:val="20"/>
          <w:lang w:eastAsia="ru-RU"/>
        </w:rPr>
        <w:t>Ялым</w:t>
      </w:r>
      <w:proofErr w:type="spellEnd"/>
      <w:r w:rsidRPr="00CB0E5C">
        <w:rPr>
          <w:rFonts w:eastAsiaTheme="minorEastAsia"/>
          <w:sz w:val="20"/>
          <w:szCs w:val="20"/>
          <w:lang w:eastAsia="ru-RU"/>
        </w:rPr>
        <w:t xml:space="preserve">,                              с. </w:t>
      </w:r>
      <w:proofErr w:type="spellStart"/>
      <w:r w:rsidRPr="00CB0E5C">
        <w:rPr>
          <w:rFonts w:eastAsiaTheme="minorEastAsia"/>
          <w:sz w:val="20"/>
          <w:szCs w:val="20"/>
          <w:lang w:eastAsia="ru-RU"/>
        </w:rPr>
        <w:t>Нагорское</w:t>
      </w:r>
      <w:proofErr w:type="spellEnd"/>
      <w:r w:rsidRPr="00CB0E5C">
        <w:rPr>
          <w:rFonts w:eastAsiaTheme="minorEastAsia"/>
          <w:sz w:val="20"/>
          <w:szCs w:val="20"/>
          <w:lang w:eastAsia="ru-RU"/>
        </w:rPr>
        <w:t xml:space="preserve">, д. </w:t>
      </w:r>
      <w:proofErr w:type="spellStart"/>
      <w:r w:rsidRPr="00CB0E5C">
        <w:rPr>
          <w:rFonts w:eastAsiaTheme="minorEastAsia"/>
          <w:sz w:val="20"/>
          <w:szCs w:val="20"/>
          <w:lang w:eastAsia="ru-RU"/>
        </w:rPr>
        <w:t>Верхнеберезово</w:t>
      </w:r>
      <w:proofErr w:type="spellEnd"/>
      <w:r w:rsidRPr="00CB0E5C">
        <w:rPr>
          <w:rFonts w:eastAsiaTheme="minorEastAsia"/>
          <w:sz w:val="20"/>
          <w:szCs w:val="20"/>
          <w:lang w:eastAsia="ru-RU"/>
        </w:rPr>
        <w:t xml:space="preserve">.  </w:t>
      </w:r>
      <w:proofErr w:type="gramStart"/>
      <w:r w:rsidRPr="00CB0E5C">
        <w:rPr>
          <w:rFonts w:eastAsiaTheme="minorEastAsia"/>
          <w:sz w:val="20"/>
          <w:szCs w:val="20"/>
          <w:lang w:eastAsia="ru-RU"/>
        </w:rPr>
        <w:t>По контрактам 2024 года отремонтировано  4 объекта, протяженностью -  1,67 км., площадью – 5 707 кв.м. (АППГ- 4 объекта, протяженностью – 1,6  км, площадью – 6 484 кв.м.),  на общую сумму – 5 852 500,56 рублей, в том числе  из местного бюджета – 59 670,61 рублей.</w:t>
      </w:r>
      <w:proofErr w:type="gramEnd"/>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Проведены  работы по монтажу светильников и линий освещения в с. Плотниково, с. </w:t>
      </w:r>
      <w:proofErr w:type="spellStart"/>
      <w:r w:rsidRPr="00CB0E5C">
        <w:rPr>
          <w:rFonts w:eastAsiaTheme="minorEastAsia"/>
          <w:sz w:val="20"/>
          <w:szCs w:val="20"/>
          <w:lang w:eastAsia="ru-RU"/>
        </w:rPr>
        <w:t>Гладковское</w:t>
      </w:r>
      <w:proofErr w:type="spellEnd"/>
      <w:r w:rsidRPr="00CB0E5C">
        <w:rPr>
          <w:rFonts w:eastAsiaTheme="minorEastAsia"/>
          <w:sz w:val="20"/>
          <w:szCs w:val="20"/>
          <w:lang w:eastAsia="ru-RU"/>
        </w:rPr>
        <w:t xml:space="preserve">, д. </w:t>
      </w:r>
      <w:proofErr w:type="spellStart"/>
      <w:r w:rsidRPr="00CB0E5C">
        <w:rPr>
          <w:rFonts w:eastAsiaTheme="minorEastAsia"/>
          <w:sz w:val="20"/>
          <w:szCs w:val="20"/>
          <w:lang w:eastAsia="ru-RU"/>
        </w:rPr>
        <w:t>Мочаллово</w:t>
      </w:r>
      <w:proofErr w:type="spellEnd"/>
      <w:r w:rsidRPr="00CB0E5C">
        <w:rPr>
          <w:rFonts w:eastAsiaTheme="minorEastAsia"/>
          <w:sz w:val="20"/>
          <w:szCs w:val="20"/>
          <w:lang w:eastAsia="ru-RU"/>
        </w:rPr>
        <w:t>, с. Боровлянка, с. </w:t>
      </w:r>
      <w:proofErr w:type="spellStart"/>
      <w:r w:rsidRPr="00CB0E5C">
        <w:rPr>
          <w:rFonts w:eastAsiaTheme="minorEastAsia"/>
          <w:sz w:val="20"/>
          <w:szCs w:val="20"/>
          <w:lang w:eastAsia="ru-RU"/>
        </w:rPr>
        <w:t>Ялым</w:t>
      </w:r>
      <w:proofErr w:type="spellEnd"/>
      <w:r w:rsidRPr="00CB0E5C">
        <w:rPr>
          <w:rFonts w:eastAsiaTheme="minorEastAsia"/>
          <w:sz w:val="20"/>
          <w:szCs w:val="20"/>
          <w:lang w:eastAsia="ru-RU"/>
        </w:rPr>
        <w:t xml:space="preserve">, д. </w:t>
      </w:r>
      <w:proofErr w:type="spellStart"/>
      <w:r w:rsidRPr="00CB0E5C">
        <w:rPr>
          <w:rFonts w:eastAsiaTheme="minorEastAsia"/>
          <w:sz w:val="20"/>
          <w:szCs w:val="20"/>
          <w:lang w:eastAsia="ru-RU"/>
        </w:rPr>
        <w:t>Верхнеберезово</w:t>
      </w:r>
      <w:proofErr w:type="spellEnd"/>
      <w:r w:rsidRPr="00CB0E5C">
        <w:rPr>
          <w:rFonts w:eastAsiaTheme="minorEastAsia"/>
          <w:sz w:val="20"/>
          <w:szCs w:val="20"/>
          <w:lang w:eastAsia="ru-RU"/>
        </w:rPr>
        <w:t xml:space="preserve">, с. </w:t>
      </w:r>
      <w:proofErr w:type="spellStart"/>
      <w:r w:rsidRPr="00CB0E5C">
        <w:rPr>
          <w:rFonts w:eastAsiaTheme="minorEastAsia"/>
          <w:sz w:val="20"/>
          <w:szCs w:val="20"/>
          <w:lang w:eastAsia="ru-RU"/>
        </w:rPr>
        <w:t>Межборное</w:t>
      </w:r>
      <w:proofErr w:type="spellEnd"/>
      <w:r w:rsidRPr="00CB0E5C">
        <w:rPr>
          <w:rFonts w:eastAsiaTheme="minorEastAsia"/>
          <w:sz w:val="20"/>
          <w:szCs w:val="20"/>
          <w:lang w:eastAsia="ru-RU"/>
        </w:rPr>
        <w:t>, д. </w:t>
      </w:r>
      <w:proofErr w:type="spellStart"/>
      <w:r w:rsidRPr="00CB0E5C">
        <w:rPr>
          <w:rFonts w:eastAsiaTheme="minorEastAsia"/>
          <w:sz w:val="20"/>
          <w:szCs w:val="20"/>
          <w:lang w:eastAsia="ru-RU"/>
        </w:rPr>
        <w:t>Н.Алабуга</w:t>
      </w:r>
      <w:proofErr w:type="spellEnd"/>
      <w:r w:rsidRPr="00CB0E5C">
        <w:rPr>
          <w:rFonts w:eastAsiaTheme="minorEastAsia"/>
          <w:sz w:val="20"/>
          <w:szCs w:val="20"/>
          <w:lang w:eastAsia="ru-RU"/>
        </w:rPr>
        <w:t xml:space="preserve">, д. </w:t>
      </w:r>
      <w:proofErr w:type="spellStart"/>
      <w:r w:rsidRPr="00CB0E5C">
        <w:rPr>
          <w:rFonts w:eastAsiaTheme="minorEastAsia"/>
          <w:sz w:val="20"/>
          <w:szCs w:val="20"/>
          <w:lang w:eastAsia="ru-RU"/>
        </w:rPr>
        <w:t>Патраки</w:t>
      </w:r>
      <w:proofErr w:type="spellEnd"/>
      <w:r w:rsidRPr="00CB0E5C">
        <w:rPr>
          <w:rFonts w:eastAsiaTheme="minorEastAsia"/>
          <w:sz w:val="20"/>
          <w:szCs w:val="20"/>
          <w:lang w:eastAsia="ru-RU"/>
        </w:rPr>
        <w:t xml:space="preserve">, с. Обухово, с. Ярославское, д. Новая деревня, д. </w:t>
      </w:r>
      <w:proofErr w:type="spellStart"/>
      <w:r w:rsidRPr="00CB0E5C">
        <w:rPr>
          <w:rFonts w:eastAsiaTheme="minorEastAsia"/>
          <w:sz w:val="20"/>
          <w:szCs w:val="20"/>
          <w:lang w:eastAsia="ru-RU"/>
        </w:rPr>
        <w:t>Вавилкова</w:t>
      </w:r>
      <w:proofErr w:type="spellEnd"/>
      <w:r w:rsidRPr="00CB0E5C">
        <w:rPr>
          <w:rFonts w:eastAsiaTheme="minorEastAsia"/>
          <w:sz w:val="20"/>
          <w:szCs w:val="20"/>
          <w:lang w:eastAsia="ru-RU"/>
        </w:rPr>
        <w:t xml:space="preserve">, с. </w:t>
      </w:r>
      <w:proofErr w:type="spellStart"/>
      <w:r w:rsidRPr="00CB0E5C">
        <w:rPr>
          <w:rFonts w:eastAsiaTheme="minorEastAsia"/>
          <w:sz w:val="20"/>
          <w:szCs w:val="20"/>
          <w:lang w:eastAsia="ru-RU"/>
        </w:rPr>
        <w:t>Утятское</w:t>
      </w:r>
      <w:proofErr w:type="spellEnd"/>
      <w:proofErr w:type="gramStart"/>
      <w:r w:rsidRPr="00CB0E5C">
        <w:rPr>
          <w:rFonts w:eastAsiaTheme="minorEastAsia"/>
          <w:sz w:val="20"/>
          <w:szCs w:val="20"/>
          <w:lang w:eastAsia="ru-RU"/>
        </w:rPr>
        <w:t xml:space="preserve"> .</w:t>
      </w:r>
      <w:proofErr w:type="gramEnd"/>
      <w:r w:rsidRPr="00CB0E5C">
        <w:rPr>
          <w:rFonts w:eastAsiaTheme="minorEastAsia"/>
          <w:sz w:val="20"/>
          <w:szCs w:val="20"/>
          <w:lang w:eastAsia="ru-RU"/>
        </w:rPr>
        <w:t>  По контрактам 2024 года установлено  284  прибора освещения (АППГ- нет объектов),  на общую сумму – 8 256 126,92 рублей, в том числе  из местного бюджета – 359 948,81 рублей.</w:t>
      </w:r>
    </w:p>
    <w:p w:rsidR="00CB0E5C" w:rsidRPr="00CB0E5C" w:rsidRDefault="00CB0E5C" w:rsidP="00CB0E5C">
      <w:pPr>
        <w:ind w:firstLine="709"/>
        <w:jc w:val="both"/>
        <w:rPr>
          <w:rFonts w:eastAsiaTheme="minorEastAsia"/>
          <w:sz w:val="20"/>
          <w:szCs w:val="20"/>
          <w:lang w:eastAsia="ru-RU"/>
        </w:rPr>
      </w:pPr>
      <w:proofErr w:type="gramStart"/>
      <w:r w:rsidRPr="00CB0E5C">
        <w:rPr>
          <w:rFonts w:eastAsiaTheme="minorEastAsia"/>
          <w:sz w:val="20"/>
          <w:szCs w:val="20"/>
          <w:lang w:eastAsia="ru-RU"/>
        </w:rPr>
        <w:t xml:space="preserve">В 2024 годы на построенных сетях газораспределения в с. </w:t>
      </w:r>
      <w:proofErr w:type="spellStart"/>
      <w:r w:rsidRPr="00CB0E5C">
        <w:rPr>
          <w:rFonts w:eastAsiaTheme="minorEastAsia"/>
          <w:sz w:val="20"/>
          <w:szCs w:val="20"/>
          <w:lang w:eastAsia="ru-RU"/>
        </w:rPr>
        <w:t>Межборное</w:t>
      </w:r>
      <w:proofErr w:type="spellEnd"/>
      <w:r w:rsidRPr="00CB0E5C">
        <w:rPr>
          <w:rFonts w:eastAsiaTheme="minorEastAsia"/>
          <w:sz w:val="20"/>
          <w:szCs w:val="20"/>
          <w:lang w:eastAsia="ru-RU"/>
        </w:rPr>
        <w:t xml:space="preserve">, с. </w:t>
      </w:r>
      <w:proofErr w:type="spellStart"/>
      <w:r w:rsidRPr="00CB0E5C">
        <w:rPr>
          <w:rFonts w:eastAsiaTheme="minorEastAsia"/>
          <w:sz w:val="20"/>
          <w:szCs w:val="20"/>
          <w:lang w:eastAsia="ru-RU"/>
        </w:rPr>
        <w:t>Чернавское</w:t>
      </w:r>
      <w:proofErr w:type="spellEnd"/>
      <w:r w:rsidRPr="00CB0E5C">
        <w:rPr>
          <w:rFonts w:eastAsiaTheme="minorEastAsia"/>
          <w:sz w:val="20"/>
          <w:szCs w:val="20"/>
          <w:lang w:eastAsia="ru-RU"/>
        </w:rPr>
        <w:t xml:space="preserve">, с. Камышное, с. Глядянское, с. </w:t>
      </w:r>
      <w:proofErr w:type="spellStart"/>
      <w:r w:rsidRPr="00CB0E5C">
        <w:rPr>
          <w:rFonts w:eastAsiaTheme="minorEastAsia"/>
          <w:sz w:val="20"/>
          <w:szCs w:val="20"/>
          <w:lang w:eastAsia="ru-RU"/>
        </w:rPr>
        <w:t>Раскатиха</w:t>
      </w:r>
      <w:proofErr w:type="spellEnd"/>
      <w:r w:rsidRPr="00CB0E5C">
        <w:rPr>
          <w:rFonts w:eastAsiaTheme="minorEastAsia"/>
          <w:sz w:val="20"/>
          <w:szCs w:val="20"/>
          <w:lang w:eastAsia="ru-RU"/>
        </w:rPr>
        <w:t xml:space="preserve">, д. </w:t>
      </w:r>
      <w:proofErr w:type="spellStart"/>
      <w:r w:rsidRPr="00CB0E5C">
        <w:rPr>
          <w:rFonts w:eastAsiaTheme="minorEastAsia"/>
          <w:sz w:val="20"/>
          <w:szCs w:val="20"/>
          <w:lang w:eastAsia="ru-RU"/>
        </w:rPr>
        <w:t>Арсеновка</w:t>
      </w:r>
      <w:proofErr w:type="spellEnd"/>
      <w:r w:rsidRPr="00CB0E5C">
        <w:rPr>
          <w:rFonts w:eastAsiaTheme="minorEastAsia"/>
          <w:sz w:val="20"/>
          <w:szCs w:val="20"/>
          <w:lang w:eastAsia="ru-RU"/>
        </w:rPr>
        <w:t xml:space="preserve"> и п. Сосновый согласно списков домовладельцев и юридических лиц желающих газифицировать свои объекты по обращению в АО «Газпром газораспределение Курган» проведена работа по </w:t>
      </w:r>
      <w:r w:rsidRPr="00CB0E5C">
        <w:rPr>
          <w:rFonts w:eastAsiaTheme="minorEastAsia"/>
          <w:sz w:val="20"/>
          <w:szCs w:val="20"/>
          <w:lang w:eastAsia="ru-RU"/>
        </w:rPr>
        <w:lastRenderedPageBreak/>
        <w:t xml:space="preserve">подключению: с. </w:t>
      </w:r>
      <w:proofErr w:type="spellStart"/>
      <w:r w:rsidRPr="00CB0E5C">
        <w:rPr>
          <w:rFonts w:eastAsiaTheme="minorEastAsia"/>
          <w:sz w:val="20"/>
          <w:szCs w:val="20"/>
          <w:lang w:eastAsia="ru-RU"/>
        </w:rPr>
        <w:t>Межборное</w:t>
      </w:r>
      <w:proofErr w:type="spellEnd"/>
      <w:r w:rsidRPr="00CB0E5C">
        <w:rPr>
          <w:rFonts w:eastAsiaTheme="minorEastAsia"/>
          <w:sz w:val="20"/>
          <w:szCs w:val="20"/>
          <w:lang w:eastAsia="ru-RU"/>
        </w:rPr>
        <w:t xml:space="preserve"> (физические лица - 105 абонента, юридические лица - 13), с. </w:t>
      </w:r>
      <w:proofErr w:type="spellStart"/>
      <w:r w:rsidRPr="00CB0E5C">
        <w:rPr>
          <w:rFonts w:eastAsiaTheme="minorEastAsia"/>
          <w:sz w:val="20"/>
          <w:szCs w:val="20"/>
          <w:lang w:eastAsia="ru-RU"/>
        </w:rPr>
        <w:t>Чернавское</w:t>
      </w:r>
      <w:proofErr w:type="spellEnd"/>
      <w:r w:rsidRPr="00CB0E5C">
        <w:rPr>
          <w:rFonts w:eastAsiaTheme="minorEastAsia"/>
          <w:sz w:val="20"/>
          <w:szCs w:val="20"/>
          <w:lang w:eastAsia="ru-RU"/>
        </w:rPr>
        <w:t xml:space="preserve"> (физические лица - 89 абонента, юридические</w:t>
      </w:r>
      <w:proofErr w:type="gramEnd"/>
      <w:r w:rsidRPr="00CB0E5C">
        <w:rPr>
          <w:rFonts w:eastAsiaTheme="minorEastAsia"/>
          <w:sz w:val="20"/>
          <w:szCs w:val="20"/>
          <w:lang w:eastAsia="ru-RU"/>
        </w:rPr>
        <w:t xml:space="preserve"> </w:t>
      </w:r>
      <w:proofErr w:type="gramStart"/>
      <w:r w:rsidRPr="00CB0E5C">
        <w:rPr>
          <w:rFonts w:eastAsiaTheme="minorEastAsia"/>
          <w:sz w:val="20"/>
          <w:szCs w:val="20"/>
          <w:lang w:eastAsia="ru-RU"/>
        </w:rPr>
        <w:t xml:space="preserve">лица - 15), с. Камышное (физические лица - 72 абонента, юридические лица - 2), с. Глядянское (физические лица - 830 абонента, юридические лица - 15), с. </w:t>
      </w:r>
      <w:proofErr w:type="spellStart"/>
      <w:r w:rsidRPr="00CB0E5C">
        <w:rPr>
          <w:rFonts w:eastAsiaTheme="minorEastAsia"/>
          <w:sz w:val="20"/>
          <w:szCs w:val="20"/>
          <w:lang w:eastAsia="ru-RU"/>
        </w:rPr>
        <w:t>Раскатиха</w:t>
      </w:r>
      <w:proofErr w:type="spellEnd"/>
      <w:r w:rsidRPr="00CB0E5C">
        <w:rPr>
          <w:rFonts w:eastAsiaTheme="minorEastAsia"/>
          <w:sz w:val="20"/>
          <w:szCs w:val="20"/>
          <w:lang w:eastAsia="ru-RU"/>
        </w:rPr>
        <w:t xml:space="preserve"> (физические лица - 113 абонента, юридические лица - 11), д. </w:t>
      </w:r>
      <w:proofErr w:type="spellStart"/>
      <w:r w:rsidRPr="00CB0E5C">
        <w:rPr>
          <w:rFonts w:eastAsiaTheme="minorEastAsia"/>
          <w:sz w:val="20"/>
          <w:szCs w:val="20"/>
          <w:lang w:eastAsia="ru-RU"/>
        </w:rPr>
        <w:t>Арсеновка</w:t>
      </w:r>
      <w:proofErr w:type="spellEnd"/>
      <w:r w:rsidRPr="00CB0E5C">
        <w:rPr>
          <w:rFonts w:eastAsiaTheme="minorEastAsia"/>
          <w:sz w:val="20"/>
          <w:szCs w:val="20"/>
          <w:lang w:eastAsia="ru-RU"/>
        </w:rPr>
        <w:t xml:space="preserve"> (физические лица - 54 абонента, юридические лица - 2), п. Сосновый (физические лица - 83 абонента).</w:t>
      </w:r>
      <w:proofErr w:type="gramEnd"/>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 xml:space="preserve">Выполнена работа по монтажу объекта «Газопровод межпоселковый ГРС «Куртамыш» - с. Пушкино - с. </w:t>
      </w:r>
      <w:proofErr w:type="spellStart"/>
      <w:r w:rsidRPr="00CB0E5C">
        <w:rPr>
          <w:rFonts w:eastAsiaTheme="minorEastAsia"/>
          <w:sz w:val="20"/>
          <w:szCs w:val="20"/>
          <w:lang w:eastAsia="ru-RU"/>
        </w:rPr>
        <w:t>Песьянное</w:t>
      </w:r>
      <w:proofErr w:type="spellEnd"/>
      <w:r w:rsidRPr="00CB0E5C">
        <w:rPr>
          <w:rFonts w:eastAsiaTheme="minorEastAsia"/>
          <w:sz w:val="20"/>
          <w:szCs w:val="20"/>
          <w:lang w:eastAsia="ru-RU"/>
        </w:rPr>
        <w:t xml:space="preserve"> – д. Лебяжье </w:t>
      </w:r>
      <w:proofErr w:type="spellStart"/>
      <w:r w:rsidRPr="00CB0E5C">
        <w:rPr>
          <w:rFonts w:eastAsiaTheme="minorEastAsia"/>
          <w:sz w:val="20"/>
          <w:szCs w:val="20"/>
          <w:lang w:eastAsia="ru-RU"/>
        </w:rPr>
        <w:t>Куртамышского</w:t>
      </w:r>
      <w:proofErr w:type="spellEnd"/>
      <w:r w:rsidRPr="00CB0E5C">
        <w:rPr>
          <w:rFonts w:eastAsiaTheme="minorEastAsia"/>
          <w:sz w:val="20"/>
          <w:szCs w:val="20"/>
          <w:lang w:eastAsia="ru-RU"/>
        </w:rPr>
        <w:t xml:space="preserve"> района – с. Глядянское Притобольного района Курганской области».</w:t>
      </w:r>
    </w:p>
    <w:p w:rsidR="00CB0E5C" w:rsidRPr="00CB0E5C" w:rsidRDefault="00CB0E5C" w:rsidP="00CB0E5C">
      <w:pPr>
        <w:ind w:firstLine="709"/>
        <w:jc w:val="both"/>
        <w:rPr>
          <w:rFonts w:eastAsiaTheme="minorEastAsia"/>
          <w:sz w:val="20"/>
          <w:szCs w:val="20"/>
          <w:lang w:eastAsia="ru-RU"/>
        </w:rPr>
      </w:pPr>
      <w:proofErr w:type="gramStart"/>
      <w:r w:rsidRPr="00CB0E5C">
        <w:rPr>
          <w:rFonts w:eastAsiaTheme="minorEastAsia"/>
          <w:sz w:val="20"/>
          <w:szCs w:val="20"/>
          <w:lang w:eastAsia="ru-RU"/>
        </w:rPr>
        <w:t>В рамках региональной программы газификации Курганской области 2021-2025 годы,  в 2024 году в с Глядянское установлена блочно-модульная котельная № 3 мощностью 3,0 МВт с ДГУ, а также запущены в эксплуатацию четыре блочно-модульных котельных: блочно-модульная котельная № 1 мощностью 3,5 МВт с ДГУ, блочно-модульная котельная ЦРБ мощностью 1,1 МВт с ДГУ, блочно-модульная котельная № 2 мощностью 0,8 МВт с ДГУ, блочно-модульная котельная № 4 мощностью</w:t>
      </w:r>
      <w:proofErr w:type="gramEnd"/>
      <w:r w:rsidRPr="00CB0E5C">
        <w:rPr>
          <w:rFonts w:eastAsiaTheme="minorEastAsia"/>
          <w:sz w:val="20"/>
          <w:szCs w:val="20"/>
          <w:lang w:eastAsia="ru-RU"/>
        </w:rPr>
        <w:t xml:space="preserve"> 0,5 МВт с ДГУ.</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Газоснабжение основной части населения осуществляется через поставку сжиженного бытового газа в баллонах.</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 xml:space="preserve">В рамках программы «Формирование современной городской среды» выполнены строительные работы на объект «Благоустройство сквера Победы вс. Глядянское, ул. Гагарина, 47 б». </w:t>
      </w:r>
      <w:proofErr w:type="gramStart"/>
      <w:r w:rsidRPr="00CB0E5C">
        <w:rPr>
          <w:rFonts w:eastAsiaTheme="minorEastAsia"/>
          <w:sz w:val="20"/>
          <w:szCs w:val="20"/>
          <w:lang w:eastAsia="ru-RU"/>
        </w:rPr>
        <w:t>Проектом предусмотрены следующие работы: заездной карман и дорожка с асфальтовым покрытием, установка бордюров, скамеек,  урн.</w:t>
      </w:r>
      <w:proofErr w:type="gramEnd"/>
      <w:r w:rsidRPr="00CB0E5C">
        <w:rPr>
          <w:rFonts w:eastAsiaTheme="minorEastAsia"/>
          <w:sz w:val="20"/>
          <w:szCs w:val="20"/>
          <w:lang w:eastAsia="ru-RU"/>
        </w:rPr>
        <w:t xml:space="preserve"> В 2025 году планируется установка   баннеров для фотографий, вазонов под цветы, озеленение. </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 xml:space="preserve">Для поддержания чистоты на территории района в весенний период 2024 года сформирован сводный план график работ по уборке территорий муниципальных образований. Начиная с мая 2024 года созданными группами по </w:t>
      </w:r>
      <w:proofErr w:type="gramStart"/>
      <w:r w:rsidRPr="00CB0E5C">
        <w:rPr>
          <w:rFonts w:eastAsiaTheme="minorEastAsia"/>
          <w:sz w:val="20"/>
          <w:szCs w:val="20"/>
          <w:lang w:eastAsia="ru-RU"/>
        </w:rPr>
        <w:t>контролю за</w:t>
      </w:r>
      <w:proofErr w:type="gramEnd"/>
      <w:r w:rsidRPr="00CB0E5C">
        <w:rPr>
          <w:rFonts w:eastAsiaTheme="minorEastAsia"/>
          <w:sz w:val="20"/>
          <w:szCs w:val="20"/>
          <w:lang w:eastAsia="ru-RU"/>
        </w:rPr>
        <w:t xml:space="preserve"> соблюдением правил благоустройства территорий проведено 377 рейдов, в том числе отделом 62 рейда. Выявлено 306 нарушений (в том числе отделом 85 нарушений), 4 несанкционированных свалок, вручено гражданам 306 предписаний (в том числе отделом 85 предписания), составлено 71 протокол (в том числе отделом 38 протоколов), 70 человек привлечен к административной ответственности, 64 - в виде предупреждения, 6 - в виде штрафа.</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Услуги в сфере теплоснабжения жилых домов и объектов соцкультбыта оказывали 2 теплоснабжающих организации: МКП «</w:t>
      </w:r>
      <w:proofErr w:type="spellStart"/>
      <w:r w:rsidRPr="00CB0E5C">
        <w:rPr>
          <w:rFonts w:eastAsiaTheme="minorEastAsia"/>
          <w:sz w:val="20"/>
          <w:szCs w:val="20"/>
          <w:lang w:eastAsia="ru-RU"/>
        </w:rPr>
        <w:t>Притоболье</w:t>
      </w:r>
      <w:proofErr w:type="spellEnd"/>
      <w:r w:rsidRPr="00CB0E5C">
        <w:rPr>
          <w:rFonts w:eastAsiaTheme="minorEastAsia"/>
          <w:sz w:val="20"/>
          <w:szCs w:val="20"/>
          <w:lang w:eastAsia="ru-RU"/>
        </w:rPr>
        <w:t xml:space="preserve">» </w:t>
      </w:r>
      <w:proofErr w:type="gramStart"/>
      <w:r w:rsidRPr="00CB0E5C">
        <w:rPr>
          <w:rFonts w:eastAsiaTheme="minorEastAsia"/>
          <w:sz w:val="20"/>
          <w:szCs w:val="20"/>
          <w:lang w:eastAsia="ru-RU"/>
        </w:rPr>
        <w:t>и ООО</w:t>
      </w:r>
      <w:proofErr w:type="gramEnd"/>
      <w:r w:rsidRPr="00CB0E5C">
        <w:rPr>
          <w:rFonts w:eastAsiaTheme="minorEastAsia"/>
          <w:sz w:val="20"/>
          <w:szCs w:val="20"/>
          <w:lang w:eastAsia="ru-RU"/>
        </w:rPr>
        <w:t xml:space="preserve"> «Курган Тепло». Услуги теплоснабжения оказываются на 17 котельных Притобольного муниципального округа. В целях бесперебойного прохождения отопительного сезона Администрация района осуществляла закупку угля для нужд МКП «</w:t>
      </w:r>
      <w:proofErr w:type="spellStart"/>
      <w:r w:rsidRPr="00CB0E5C">
        <w:rPr>
          <w:rFonts w:eastAsiaTheme="minorEastAsia"/>
          <w:sz w:val="20"/>
          <w:szCs w:val="20"/>
          <w:lang w:eastAsia="ru-RU"/>
        </w:rPr>
        <w:t>Притоболье</w:t>
      </w:r>
      <w:proofErr w:type="spellEnd"/>
      <w:r w:rsidRPr="00CB0E5C">
        <w:rPr>
          <w:rFonts w:eastAsiaTheme="minorEastAsia"/>
          <w:sz w:val="20"/>
          <w:szCs w:val="20"/>
          <w:lang w:eastAsia="ru-RU"/>
        </w:rPr>
        <w:t>».</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Для населения, пользующегося печным отоплением, оказываются услуги по поставке твердого топлива (дрова, уголь).</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Система централизованного водоснабжения имеется на территории Глядянского и Березовского сельсоветов.</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Основная часть населения, проживающего на территории муниципальных образований Притобольного района, пользуется водой из автономных источников водоснабжения (колодцы, скважины).</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Услуги по водоотведению оказывали ИП Степанова Н.А., ИП  Попов Д.И., ИП Лукиных А.М..</w:t>
      </w:r>
    </w:p>
    <w:p w:rsidR="00CB0E5C" w:rsidRPr="00CB0E5C" w:rsidRDefault="00CB0E5C" w:rsidP="00CB0E5C">
      <w:pPr>
        <w:ind w:firstLine="709"/>
        <w:jc w:val="both"/>
        <w:rPr>
          <w:rFonts w:eastAsiaTheme="minorEastAsia"/>
          <w:sz w:val="20"/>
          <w:szCs w:val="20"/>
          <w:lang w:eastAsia="ru-RU"/>
        </w:rPr>
      </w:pPr>
      <w:r w:rsidRPr="00CB0E5C">
        <w:rPr>
          <w:rFonts w:eastAsiaTheme="minorEastAsia"/>
          <w:sz w:val="20"/>
          <w:szCs w:val="20"/>
          <w:lang w:eastAsia="ru-RU"/>
        </w:rPr>
        <w:t>Услуги сотовой связи и мобильного доступа в Интернет в районе оказывают шесть операторов: «</w:t>
      </w:r>
      <w:proofErr w:type="gramStart"/>
      <w:r w:rsidRPr="00CB0E5C">
        <w:rPr>
          <w:rFonts w:eastAsiaTheme="minorEastAsia"/>
          <w:sz w:val="20"/>
          <w:szCs w:val="20"/>
          <w:lang w:eastAsia="ru-RU"/>
        </w:rPr>
        <w:t>Теле</w:t>
      </w:r>
      <w:proofErr w:type="gramEnd"/>
      <w:r w:rsidRPr="00CB0E5C">
        <w:rPr>
          <w:rFonts w:eastAsiaTheme="minorEastAsia"/>
          <w:sz w:val="20"/>
          <w:szCs w:val="20"/>
          <w:lang w:eastAsia="ru-RU"/>
        </w:rPr>
        <w:t xml:space="preserve"> 2», «МТС», «Билайн», «МегаФон», «</w:t>
      </w:r>
      <w:proofErr w:type="spellStart"/>
      <w:r w:rsidRPr="00CB0E5C">
        <w:rPr>
          <w:rFonts w:eastAsiaTheme="minorEastAsia"/>
          <w:sz w:val="20"/>
          <w:szCs w:val="20"/>
          <w:lang w:eastAsia="ru-RU"/>
        </w:rPr>
        <w:t>Тинькоф</w:t>
      </w:r>
      <w:proofErr w:type="spellEnd"/>
      <w:r w:rsidRPr="00CB0E5C">
        <w:rPr>
          <w:rFonts w:eastAsiaTheme="minorEastAsia"/>
          <w:sz w:val="20"/>
          <w:szCs w:val="20"/>
          <w:lang w:eastAsia="ru-RU"/>
        </w:rPr>
        <w:t>» и «Мотив».</w:t>
      </w:r>
    </w:p>
    <w:p w:rsidR="00C84925" w:rsidRPr="00E766C5" w:rsidRDefault="00C84925" w:rsidP="00277295">
      <w:pPr>
        <w:spacing w:line="240" w:lineRule="atLeast"/>
        <w:ind w:firstLine="567"/>
        <w:jc w:val="both"/>
        <w:rPr>
          <w:sz w:val="20"/>
          <w:szCs w:val="20"/>
          <w:highlight w:val="yellow"/>
          <w:lang w:eastAsia="ru-RU"/>
        </w:rPr>
      </w:pPr>
    </w:p>
    <w:p w:rsidR="00C84925" w:rsidRPr="00766F3B" w:rsidRDefault="00C84925" w:rsidP="00C84925">
      <w:pPr>
        <w:tabs>
          <w:tab w:val="left" w:pos="1245"/>
        </w:tabs>
        <w:spacing w:line="240" w:lineRule="atLeast"/>
        <w:ind w:firstLine="567"/>
        <w:jc w:val="center"/>
        <w:rPr>
          <w:b/>
          <w:sz w:val="20"/>
          <w:szCs w:val="20"/>
        </w:rPr>
      </w:pPr>
      <w:r w:rsidRPr="00766F3B">
        <w:rPr>
          <w:b/>
          <w:sz w:val="20"/>
          <w:szCs w:val="20"/>
        </w:rPr>
        <w:t>Муниципальное имущество</w:t>
      </w:r>
    </w:p>
    <w:p w:rsidR="00C84925" w:rsidRPr="00E766C5" w:rsidRDefault="00C84925" w:rsidP="00C84925">
      <w:pPr>
        <w:spacing w:line="240" w:lineRule="atLeast"/>
        <w:ind w:firstLine="567"/>
        <w:jc w:val="both"/>
        <w:rPr>
          <w:i/>
          <w:sz w:val="20"/>
          <w:szCs w:val="20"/>
          <w:highlight w:val="yellow"/>
          <w:lang w:eastAsia="ru-RU"/>
        </w:rPr>
      </w:pPr>
    </w:p>
    <w:p w:rsidR="00766F3B" w:rsidRPr="003877A4" w:rsidRDefault="00766F3B" w:rsidP="00766F3B">
      <w:pPr>
        <w:ind w:firstLine="567"/>
        <w:jc w:val="both"/>
        <w:rPr>
          <w:sz w:val="20"/>
          <w:szCs w:val="20"/>
        </w:rPr>
      </w:pPr>
      <w:r w:rsidRPr="003877A4">
        <w:rPr>
          <w:sz w:val="20"/>
          <w:szCs w:val="20"/>
        </w:rPr>
        <w:t>На 31.12.2024 года в реестре муниципального имущества учтено 1602 объекта недвижимости (здания, помещения, сооружения - 365, земля – 991, дороги – 246) остаточной стоимостью</w:t>
      </w:r>
      <w:r w:rsidRPr="003877A4">
        <w:rPr>
          <w:color w:val="FF0000"/>
          <w:sz w:val="20"/>
          <w:szCs w:val="20"/>
        </w:rPr>
        <w:t xml:space="preserve"> </w:t>
      </w:r>
      <w:r w:rsidRPr="003877A4">
        <w:rPr>
          <w:sz w:val="20"/>
          <w:szCs w:val="20"/>
        </w:rPr>
        <w:t>638 325 846</w:t>
      </w:r>
      <w:r w:rsidRPr="003877A4">
        <w:rPr>
          <w:color w:val="FF0000"/>
          <w:sz w:val="20"/>
          <w:szCs w:val="20"/>
        </w:rPr>
        <w:t xml:space="preserve"> </w:t>
      </w:r>
      <w:r w:rsidRPr="003877A4">
        <w:rPr>
          <w:sz w:val="20"/>
          <w:szCs w:val="20"/>
        </w:rPr>
        <w:t xml:space="preserve">млн. рублей. </w:t>
      </w:r>
    </w:p>
    <w:p w:rsidR="00766F3B" w:rsidRPr="003877A4" w:rsidRDefault="00766F3B" w:rsidP="00766F3B">
      <w:pPr>
        <w:ind w:firstLine="567"/>
        <w:jc w:val="both"/>
        <w:rPr>
          <w:sz w:val="20"/>
          <w:szCs w:val="20"/>
        </w:rPr>
      </w:pPr>
      <w:r w:rsidRPr="003877A4">
        <w:rPr>
          <w:sz w:val="20"/>
          <w:szCs w:val="20"/>
        </w:rPr>
        <w:t>В 2024 году передано на основании распоряжения Департамента имущественных и земельных отношений Курганской области в муниципальную собственность Администрации Притобольного муниципального округа Курганской области следующее имущество:</w:t>
      </w:r>
    </w:p>
    <w:p w:rsidR="00766F3B" w:rsidRPr="00766F3B" w:rsidRDefault="00766F3B" w:rsidP="00766F3B">
      <w:pPr>
        <w:ind w:firstLine="567"/>
        <w:jc w:val="both"/>
        <w:rPr>
          <w:sz w:val="20"/>
          <w:szCs w:val="20"/>
          <w:lang w:val="en-US"/>
        </w:rPr>
      </w:pPr>
      <w:r w:rsidRPr="00766F3B">
        <w:rPr>
          <w:sz w:val="20"/>
          <w:szCs w:val="20"/>
          <w:lang w:val="en-US"/>
        </w:rPr>
        <w:t xml:space="preserve">- 9 </w:t>
      </w:r>
      <w:r w:rsidRPr="003877A4">
        <w:rPr>
          <w:sz w:val="20"/>
          <w:szCs w:val="20"/>
        </w:rPr>
        <w:t>квартир</w:t>
      </w:r>
      <w:r w:rsidRPr="00766F3B">
        <w:rPr>
          <w:sz w:val="20"/>
          <w:szCs w:val="20"/>
          <w:lang w:val="en-US"/>
        </w:rPr>
        <w:t xml:space="preserve"> </w:t>
      </w:r>
      <w:r w:rsidRPr="003877A4">
        <w:rPr>
          <w:sz w:val="20"/>
          <w:szCs w:val="20"/>
        </w:rPr>
        <w:t>детям</w:t>
      </w:r>
      <w:r w:rsidRPr="00766F3B">
        <w:rPr>
          <w:sz w:val="20"/>
          <w:szCs w:val="20"/>
          <w:lang w:val="en-US"/>
        </w:rPr>
        <w:t>-</w:t>
      </w:r>
      <w:r w:rsidRPr="003877A4">
        <w:rPr>
          <w:sz w:val="20"/>
          <w:szCs w:val="20"/>
        </w:rPr>
        <w:t>сиротам</w:t>
      </w:r>
      <w:r w:rsidRPr="00766F3B">
        <w:rPr>
          <w:sz w:val="20"/>
          <w:szCs w:val="20"/>
          <w:lang w:val="en-US"/>
        </w:rPr>
        <w:t>;</w:t>
      </w:r>
    </w:p>
    <w:p w:rsidR="00766F3B" w:rsidRPr="003877A4" w:rsidRDefault="00766F3B" w:rsidP="00766F3B">
      <w:pPr>
        <w:ind w:firstLine="567"/>
        <w:jc w:val="both"/>
        <w:rPr>
          <w:rFonts w:eastAsia="ArialMT, Arial"/>
          <w:sz w:val="20"/>
          <w:szCs w:val="20"/>
          <w:lang w:val="en-US"/>
        </w:rPr>
      </w:pPr>
      <w:r w:rsidRPr="003877A4">
        <w:rPr>
          <w:sz w:val="20"/>
          <w:szCs w:val="20"/>
          <w:lang w:val="en-US"/>
        </w:rPr>
        <w:t xml:space="preserve">- </w:t>
      </w:r>
      <w:proofErr w:type="gramStart"/>
      <w:r w:rsidRPr="003877A4">
        <w:rPr>
          <w:rFonts w:eastAsia="ArialMT, Arial"/>
          <w:sz w:val="20"/>
          <w:szCs w:val="20"/>
        </w:rPr>
        <w:t>лодка</w:t>
      </w:r>
      <w:proofErr w:type="gramEnd"/>
      <w:r w:rsidRPr="003877A4">
        <w:rPr>
          <w:rFonts w:eastAsia="ArialMT, Arial"/>
          <w:sz w:val="20"/>
          <w:szCs w:val="20"/>
          <w:lang w:val="en-US"/>
        </w:rPr>
        <w:t xml:space="preserve"> </w:t>
      </w:r>
      <w:r w:rsidRPr="003877A4">
        <w:rPr>
          <w:rFonts w:eastAsia="ArialMT, Arial"/>
          <w:sz w:val="20"/>
          <w:szCs w:val="20"/>
        </w:rPr>
        <w:t>ПВХ</w:t>
      </w:r>
      <w:r w:rsidRPr="003877A4">
        <w:rPr>
          <w:rFonts w:eastAsia="ArialMT, Arial"/>
          <w:sz w:val="20"/>
          <w:szCs w:val="20"/>
          <w:lang w:val="en-US"/>
        </w:rPr>
        <w:t xml:space="preserve"> «</w:t>
      </w:r>
      <w:proofErr w:type="spellStart"/>
      <w:r w:rsidRPr="003877A4">
        <w:rPr>
          <w:rFonts w:eastAsia="ArialMT, Arial"/>
          <w:sz w:val="20"/>
          <w:szCs w:val="20"/>
          <w:lang w:val="en-US"/>
        </w:rPr>
        <w:t>Stormline</w:t>
      </w:r>
      <w:proofErr w:type="spellEnd"/>
      <w:r w:rsidRPr="003877A4">
        <w:rPr>
          <w:rFonts w:eastAsia="ArialMT, Arial"/>
          <w:sz w:val="20"/>
          <w:szCs w:val="20"/>
          <w:lang w:val="en-US"/>
        </w:rPr>
        <w:t xml:space="preserve"> Adventure Standard 380» ;</w:t>
      </w:r>
    </w:p>
    <w:p w:rsidR="00766F3B" w:rsidRPr="003877A4" w:rsidRDefault="00766F3B" w:rsidP="00766F3B">
      <w:pPr>
        <w:ind w:firstLine="567"/>
        <w:jc w:val="both"/>
        <w:rPr>
          <w:rFonts w:eastAsia="ArialMT, Arial"/>
          <w:sz w:val="20"/>
          <w:szCs w:val="20"/>
        </w:rPr>
      </w:pPr>
      <w:r w:rsidRPr="003877A4">
        <w:rPr>
          <w:rFonts w:eastAsia="ArialMT, Arial"/>
          <w:sz w:val="20"/>
          <w:szCs w:val="20"/>
        </w:rPr>
        <w:t>- жилеты спасательные (5 шт.);</w:t>
      </w:r>
    </w:p>
    <w:p w:rsidR="00766F3B" w:rsidRPr="003877A4" w:rsidRDefault="00766F3B" w:rsidP="00766F3B">
      <w:pPr>
        <w:rPr>
          <w:sz w:val="20"/>
          <w:szCs w:val="20"/>
        </w:rPr>
      </w:pPr>
      <w:r w:rsidRPr="003877A4">
        <w:rPr>
          <w:sz w:val="20"/>
          <w:szCs w:val="20"/>
        </w:rPr>
        <w:t xml:space="preserve">           - специальный, автобус для перевозки детей, марка: ПАЗ;</w:t>
      </w:r>
    </w:p>
    <w:p w:rsidR="00766F3B" w:rsidRPr="003877A4" w:rsidRDefault="00766F3B" w:rsidP="00766F3B">
      <w:pPr>
        <w:rPr>
          <w:sz w:val="20"/>
          <w:szCs w:val="20"/>
        </w:rPr>
      </w:pPr>
      <w:r w:rsidRPr="003877A4">
        <w:rPr>
          <w:sz w:val="20"/>
          <w:szCs w:val="20"/>
        </w:rPr>
        <w:t xml:space="preserve">           - специальный, автобус для перевозки детей коммерческое наименование: </w:t>
      </w:r>
      <w:r w:rsidRPr="003877A4">
        <w:rPr>
          <w:sz w:val="20"/>
          <w:szCs w:val="20"/>
          <w:lang w:val="en-US"/>
        </w:rPr>
        <w:t>Gazelle</w:t>
      </w:r>
      <w:r w:rsidRPr="003877A4">
        <w:rPr>
          <w:sz w:val="20"/>
          <w:szCs w:val="20"/>
        </w:rPr>
        <w:t xml:space="preserve"> </w:t>
      </w:r>
      <w:r w:rsidRPr="003877A4">
        <w:rPr>
          <w:sz w:val="20"/>
          <w:szCs w:val="20"/>
          <w:lang w:val="en-US"/>
        </w:rPr>
        <w:t>NEXT</w:t>
      </w:r>
      <w:r w:rsidRPr="003877A4">
        <w:rPr>
          <w:sz w:val="20"/>
          <w:szCs w:val="20"/>
        </w:rPr>
        <w:t>;</w:t>
      </w:r>
    </w:p>
    <w:p w:rsidR="00766F3B" w:rsidRPr="003877A4" w:rsidRDefault="00766F3B" w:rsidP="00766F3B">
      <w:pPr>
        <w:jc w:val="both"/>
        <w:rPr>
          <w:rFonts w:eastAsia="ArialMT, Arial"/>
          <w:sz w:val="20"/>
          <w:szCs w:val="20"/>
        </w:rPr>
      </w:pPr>
      <w:r w:rsidRPr="003877A4">
        <w:rPr>
          <w:sz w:val="20"/>
          <w:szCs w:val="20"/>
        </w:rPr>
        <w:t xml:space="preserve">           - </w:t>
      </w:r>
      <w:r w:rsidRPr="003877A4">
        <w:rPr>
          <w:rFonts w:eastAsia="ArialMT, Arial"/>
          <w:sz w:val="20"/>
          <w:szCs w:val="20"/>
        </w:rPr>
        <w:t>автоцистерна пожарная (2 шт.);</w:t>
      </w:r>
    </w:p>
    <w:p w:rsidR="00766F3B" w:rsidRPr="003877A4" w:rsidRDefault="00766F3B" w:rsidP="00766F3B">
      <w:pPr>
        <w:jc w:val="both"/>
        <w:rPr>
          <w:sz w:val="20"/>
          <w:szCs w:val="20"/>
        </w:rPr>
      </w:pPr>
      <w:r w:rsidRPr="003877A4">
        <w:rPr>
          <w:rFonts w:eastAsia="ArialMT, Arial"/>
          <w:sz w:val="20"/>
          <w:szCs w:val="20"/>
        </w:rPr>
        <w:t xml:space="preserve">          </w:t>
      </w:r>
      <w:r w:rsidRPr="003877A4">
        <w:rPr>
          <w:sz w:val="20"/>
          <w:szCs w:val="20"/>
        </w:rPr>
        <w:t xml:space="preserve"> - </w:t>
      </w:r>
      <w:r w:rsidRPr="003877A4">
        <w:rPr>
          <w:rFonts w:eastAsia="ArialMT, Arial"/>
          <w:sz w:val="20"/>
          <w:szCs w:val="20"/>
        </w:rPr>
        <w:t>спортивный комплекс (1 шт.)</w:t>
      </w:r>
    </w:p>
    <w:p w:rsidR="00766F3B" w:rsidRPr="003877A4" w:rsidRDefault="00766F3B" w:rsidP="00766F3B">
      <w:pPr>
        <w:ind w:firstLine="567"/>
        <w:jc w:val="both"/>
        <w:rPr>
          <w:sz w:val="20"/>
          <w:szCs w:val="20"/>
        </w:rPr>
      </w:pPr>
      <w:r w:rsidRPr="003877A4">
        <w:rPr>
          <w:sz w:val="20"/>
          <w:szCs w:val="20"/>
        </w:rPr>
        <w:t>- борона навесная 2,4х2Н (модернизированная, дисковая)  (1 шт.);</w:t>
      </w:r>
    </w:p>
    <w:p w:rsidR="00766F3B" w:rsidRPr="003877A4" w:rsidRDefault="00766F3B" w:rsidP="00766F3B">
      <w:pPr>
        <w:ind w:firstLine="567"/>
        <w:jc w:val="both"/>
        <w:rPr>
          <w:sz w:val="20"/>
          <w:szCs w:val="20"/>
        </w:rPr>
      </w:pPr>
      <w:r w:rsidRPr="003877A4">
        <w:rPr>
          <w:sz w:val="20"/>
          <w:szCs w:val="20"/>
        </w:rPr>
        <w:t>- косилка роторная, навесная КРН-2 (1 шт.);</w:t>
      </w:r>
    </w:p>
    <w:p w:rsidR="00766F3B" w:rsidRPr="003877A4" w:rsidRDefault="00766F3B" w:rsidP="00766F3B">
      <w:pPr>
        <w:ind w:firstLine="567"/>
        <w:jc w:val="both"/>
        <w:rPr>
          <w:sz w:val="20"/>
          <w:szCs w:val="20"/>
        </w:rPr>
      </w:pPr>
      <w:r w:rsidRPr="003877A4">
        <w:rPr>
          <w:sz w:val="20"/>
          <w:szCs w:val="20"/>
        </w:rPr>
        <w:t>- резиновая плитка (1*1) с встроенным скрытым крепежным замком (312 кв.м.);</w:t>
      </w:r>
    </w:p>
    <w:p w:rsidR="00766F3B" w:rsidRPr="003877A4" w:rsidRDefault="00766F3B" w:rsidP="00766F3B">
      <w:pPr>
        <w:ind w:firstLine="567"/>
        <w:jc w:val="both"/>
        <w:rPr>
          <w:sz w:val="20"/>
          <w:szCs w:val="20"/>
        </w:rPr>
      </w:pPr>
      <w:r w:rsidRPr="003877A4">
        <w:rPr>
          <w:sz w:val="20"/>
          <w:szCs w:val="20"/>
        </w:rPr>
        <w:t>Финансовые поступления:</w:t>
      </w:r>
    </w:p>
    <w:p w:rsidR="00766F3B" w:rsidRPr="003877A4" w:rsidRDefault="00766F3B" w:rsidP="00766F3B">
      <w:pPr>
        <w:ind w:firstLine="567"/>
        <w:jc w:val="both"/>
        <w:rPr>
          <w:sz w:val="20"/>
          <w:szCs w:val="20"/>
        </w:rPr>
      </w:pPr>
      <w:r w:rsidRPr="003877A4">
        <w:rPr>
          <w:sz w:val="20"/>
          <w:szCs w:val="20"/>
        </w:rPr>
        <w:t>- от аренды имущества на 01.01.2025 г. составили 54,2 тыс</w:t>
      </w:r>
      <w:proofErr w:type="gramStart"/>
      <w:r w:rsidRPr="003877A4">
        <w:rPr>
          <w:sz w:val="20"/>
          <w:szCs w:val="20"/>
        </w:rPr>
        <w:t>.р</w:t>
      </w:r>
      <w:proofErr w:type="gramEnd"/>
      <w:r w:rsidRPr="003877A4">
        <w:rPr>
          <w:sz w:val="20"/>
          <w:szCs w:val="20"/>
        </w:rPr>
        <w:t>уб.;</w:t>
      </w:r>
    </w:p>
    <w:p w:rsidR="00766F3B" w:rsidRPr="003877A4" w:rsidRDefault="00766F3B" w:rsidP="00766F3B">
      <w:pPr>
        <w:ind w:firstLine="567"/>
        <w:jc w:val="both"/>
        <w:rPr>
          <w:sz w:val="20"/>
          <w:szCs w:val="20"/>
        </w:rPr>
      </w:pPr>
      <w:r w:rsidRPr="003877A4">
        <w:rPr>
          <w:sz w:val="20"/>
          <w:szCs w:val="20"/>
        </w:rPr>
        <w:t>- от арендной платы за земельные участки в 2024 году - 668,2 тыс</w:t>
      </w:r>
      <w:proofErr w:type="gramStart"/>
      <w:r w:rsidRPr="003877A4">
        <w:rPr>
          <w:sz w:val="20"/>
          <w:szCs w:val="20"/>
        </w:rPr>
        <w:t>.р</w:t>
      </w:r>
      <w:proofErr w:type="gramEnd"/>
      <w:r w:rsidRPr="003877A4">
        <w:rPr>
          <w:sz w:val="20"/>
          <w:szCs w:val="20"/>
        </w:rPr>
        <w:t>уб.</w:t>
      </w:r>
    </w:p>
    <w:p w:rsidR="00766F3B" w:rsidRPr="003877A4" w:rsidRDefault="00766F3B" w:rsidP="00766F3B">
      <w:pPr>
        <w:ind w:firstLine="567"/>
        <w:jc w:val="both"/>
        <w:rPr>
          <w:sz w:val="20"/>
          <w:szCs w:val="20"/>
        </w:rPr>
      </w:pPr>
      <w:r w:rsidRPr="003877A4">
        <w:rPr>
          <w:sz w:val="20"/>
          <w:szCs w:val="20"/>
        </w:rPr>
        <w:t xml:space="preserve">В рамках земельных отношений в 2024 году проведена следующая работа: </w:t>
      </w:r>
      <w:r w:rsidRPr="003877A4">
        <w:rPr>
          <w:color w:val="FF0000"/>
          <w:sz w:val="20"/>
          <w:szCs w:val="20"/>
        </w:rPr>
        <w:t xml:space="preserve"> </w:t>
      </w:r>
      <w:r w:rsidRPr="003877A4">
        <w:rPr>
          <w:sz w:val="20"/>
          <w:szCs w:val="20"/>
        </w:rPr>
        <w:t>предоставлено 45 земельных участков,  общей площадью 1654,74 га из них:</w:t>
      </w:r>
    </w:p>
    <w:p w:rsidR="00766F3B" w:rsidRPr="003877A4" w:rsidRDefault="00766F3B" w:rsidP="00766F3B">
      <w:pPr>
        <w:ind w:firstLine="567"/>
        <w:jc w:val="both"/>
        <w:rPr>
          <w:sz w:val="20"/>
          <w:szCs w:val="20"/>
        </w:rPr>
      </w:pPr>
      <w:r w:rsidRPr="003877A4">
        <w:rPr>
          <w:sz w:val="20"/>
          <w:szCs w:val="20"/>
        </w:rPr>
        <w:t>- в собственность 15, общей площадью 519,64 га, поступило в бюджет денежных средств</w:t>
      </w:r>
      <w:r w:rsidRPr="003877A4">
        <w:rPr>
          <w:color w:val="FF0000"/>
          <w:sz w:val="20"/>
          <w:szCs w:val="20"/>
        </w:rPr>
        <w:t xml:space="preserve"> </w:t>
      </w:r>
      <w:r w:rsidRPr="003877A4">
        <w:rPr>
          <w:sz w:val="20"/>
          <w:szCs w:val="20"/>
        </w:rPr>
        <w:t>912,5  тыс. рублей.</w:t>
      </w:r>
    </w:p>
    <w:p w:rsidR="00766F3B" w:rsidRPr="003877A4" w:rsidRDefault="00766F3B" w:rsidP="00766F3B">
      <w:pPr>
        <w:ind w:firstLine="567"/>
        <w:jc w:val="both"/>
        <w:rPr>
          <w:color w:val="FF0000"/>
          <w:sz w:val="20"/>
          <w:szCs w:val="20"/>
        </w:rPr>
      </w:pPr>
      <w:r w:rsidRPr="003877A4">
        <w:rPr>
          <w:sz w:val="20"/>
          <w:szCs w:val="20"/>
        </w:rPr>
        <w:t>- в аренду:</w:t>
      </w:r>
      <w:r w:rsidRPr="003877A4">
        <w:rPr>
          <w:color w:val="FF0000"/>
          <w:sz w:val="20"/>
          <w:szCs w:val="20"/>
        </w:rPr>
        <w:t xml:space="preserve"> </w:t>
      </w:r>
    </w:p>
    <w:p w:rsidR="00766F3B" w:rsidRPr="003877A4" w:rsidRDefault="00766F3B" w:rsidP="00766F3B">
      <w:pPr>
        <w:ind w:firstLine="567"/>
        <w:jc w:val="both"/>
        <w:rPr>
          <w:sz w:val="20"/>
          <w:szCs w:val="20"/>
        </w:rPr>
      </w:pPr>
      <w:r w:rsidRPr="003877A4">
        <w:rPr>
          <w:sz w:val="20"/>
          <w:szCs w:val="20"/>
        </w:rPr>
        <w:t>из земель населенных пунктов - 21 земельных участков,  общей площадью 645,62 га;</w:t>
      </w:r>
    </w:p>
    <w:p w:rsidR="00766F3B" w:rsidRPr="003877A4" w:rsidRDefault="00766F3B" w:rsidP="00766F3B">
      <w:pPr>
        <w:ind w:firstLine="567"/>
        <w:jc w:val="both"/>
        <w:rPr>
          <w:color w:val="FF0000"/>
          <w:sz w:val="20"/>
          <w:szCs w:val="20"/>
        </w:rPr>
      </w:pPr>
      <w:r w:rsidRPr="003877A4">
        <w:rPr>
          <w:sz w:val="20"/>
          <w:szCs w:val="20"/>
        </w:rPr>
        <w:t>из земель с/х назначения- 9 земельных участка, общей площадью 489,48 га.</w:t>
      </w:r>
      <w:r w:rsidRPr="003877A4">
        <w:rPr>
          <w:color w:val="FF0000"/>
          <w:sz w:val="20"/>
          <w:szCs w:val="20"/>
        </w:rPr>
        <w:t xml:space="preserve"> </w:t>
      </w:r>
    </w:p>
    <w:p w:rsidR="00766F3B" w:rsidRPr="003877A4" w:rsidRDefault="00766F3B" w:rsidP="00766F3B">
      <w:pPr>
        <w:ind w:firstLine="567"/>
        <w:jc w:val="both"/>
        <w:rPr>
          <w:sz w:val="20"/>
          <w:szCs w:val="20"/>
        </w:rPr>
      </w:pPr>
      <w:r w:rsidRPr="003877A4">
        <w:rPr>
          <w:sz w:val="20"/>
          <w:szCs w:val="20"/>
        </w:rPr>
        <w:t xml:space="preserve">В рамках исполнения Закона Курганской области от 28.12.2016 № 109 «Об отдельных вопросах предоставления гражданам земельных участков, находящихся в государственной собственности Курганской области, муниципальной собственности или земельных участков, государственная собственность на которые не разграничена в безвозмездное </w:t>
      </w:r>
      <w:r w:rsidRPr="003877A4">
        <w:rPr>
          <w:sz w:val="20"/>
          <w:szCs w:val="20"/>
        </w:rPr>
        <w:lastRenderedPageBreak/>
        <w:t>пользование» передано 2 участка крестьянским (фермерским) хозяйствам для осуществления их деятельности, общей площадью 17,79  га.</w:t>
      </w:r>
    </w:p>
    <w:p w:rsidR="00766F3B" w:rsidRPr="003877A4" w:rsidRDefault="00766F3B" w:rsidP="00766F3B">
      <w:pPr>
        <w:ind w:firstLine="567"/>
        <w:jc w:val="both"/>
        <w:rPr>
          <w:sz w:val="20"/>
          <w:szCs w:val="20"/>
        </w:rPr>
      </w:pPr>
      <w:r w:rsidRPr="003877A4">
        <w:rPr>
          <w:sz w:val="20"/>
          <w:szCs w:val="20"/>
        </w:rPr>
        <w:t>Администрацией Притобольного муниципального округа Курганской области  продолжается работа по выявлению бесхозяйного недвижимого имущества, неиспользуемых земельных участков, оформление право собственности на невостребованные земельные доли из земель сельскохозяйственного назначения.</w:t>
      </w:r>
    </w:p>
    <w:p w:rsidR="00C84925" w:rsidRPr="00E766C5" w:rsidRDefault="00C84925" w:rsidP="00766F3B">
      <w:pPr>
        <w:jc w:val="both"/>
        <w:rPr>
          <w:b/>
          <w:sz w:val="20"/>
          <w:szCs w:val="20"/>
          <w:highlight w:val="yellow"/>
        </w:rPr>
      </w:pPr>
    </w:p>
    <w:p w:rsidR="00C84925" w:rsidRPr="0086470F" w:rsidRDefault="00C84925" w:rsidP="00C84925">
      <w:pPr>
        <w:tabs>
          <w:tab w:val="left" w:pos="1245"/>
        </w:tabs>
        <w:spacing w:line="240" w:lineRule="atLeast"/>
        <w:ind w:firstLine="567"/>
        <w:jc w:val="center"/>
        <w:rPr>
          <w:b/>
          <w:sz w:val="20"/>
          <w:szCs w:val="20"/>
        </w:rPr>
      </w:pPr>
      <w:r w:rsidRPr="0086470F">
        <w:rPr>
          <w:b/>
          <w:sz w:val="20"/>
          <w:szCs w:val="20"/>
        </w:rPr>
        <w:t xml:space="preserve">Образование </w:t>
      </w:r>
    </w:p>
    <w:p w:rsidR="00C84925" w:rsidRPr="00E766C5" w:rsidRDefault="00C84925" w:rsidP="00C84925">
      <w:pPr>
        <w:tabs>
          <w:tab w:val="left" w:pos="1245"/>
        </w:tabs>
        <w:spacing w:line="240" w:lineRule="atLeast"/>
        <w:ind w:firstLine="567"/>
        <w:jc w:val="center"/>
        <w:rPr>
          <w:b/>
          <w:sz w:val="20"/>
          <w:szCs w:val="20"/>
          <w:highlight w:val="yellow"/>
        </w:rPr>
      </w:pPr>
    </w:p>
    <w:p w:rsidR="0086470F" w:rsidRPr="0086470F" w:rsidRDefault="0086470F" w:rsidP="0086470F">
      <w:pPr>
        <w:ind w:firstLine="567"/>
        <w:contextualSpacing/>
        <w:jc w:val="both"/>
        <w:rPr>
          <w:sz w:val="20"/>
          <w:szCs w:val="20"/>
        </w:rPr>
      </w:pPr>
      <w:r w:rsidRPr="00E43A76">
        <w:rPr>
          <w:sz w:val="20"/>
          <w:szCs w:val="20"/>
        </w:rPr>
        <w:t xml:space="preserve">Сеть учреждений образования Притобольного муниципального округа </w:t>
      </w:r>
      <w:r w:rsidRPr="00E43A76">
        <w:rPr>
          <w:bCs/>
          <w:sz w:val="20"/>
          <w:szCs w:val="20"/>
        </w:rPr>
        <w:t xml:space="preserve">Курганской области </w:t>
      </w:r>
      <w:r w:rsidRPr="00E43A76">
        <w:rPr>
          <w:sz w:val="20"/>
          <w:szCs w:val="20"/>
        </w:rPr>
        <w:t xml:space="preserve">на 31.12.2024 года представлена 9 школами – юридическими лицами и 5 их филиалами (2 дошкольных образовательных учреждения, 3 основных </w:t>
      </w:r>
      <w:r w:rsidRPr="0086470F">
        <w:rPr>
          <w:sz w:val="20"/>
          <w:szCs w:val="20"/>
        </w:rPr>
        <w:t xml:space="preserve">общеобразовательных учреждения), 2 учреждениями дополнительного образования. В 4 общеобразовательных учреждениях действуют дошкольные </w:t>
      </w:r>
      <w:proofErr w:type="gramStart"/>
      <w:r w:rsidRPr="0086470F">
        <w:rPr>
          <w:sz w:val="20"/>
          <w:szCs w:val="20"/>
        </w:rPr>
        <w:t>группы полного дня</w:t>
      </w:r>
      <w:proofErr w:type="gramEnd"/>
      <w:r w:rsidRPr="0086470F">
        <w:rPr>
          <w:sz w:val="20"/>
          <w:szCs w:val="20"/>
        </w:rPr>
        <w:t xml:space="preserve"> пребывания.</w:t>
      </w:r>
    </w:p>
    <w:p w:rsidR="0086470F" w:rsidRPr="0086470F" w:rsidRDefault="0086470F" w:rsidP="0086470F">
      <w:pPr>
        <w:ind w:firstLine="567"/>
        <w:jc w:val="both"/>
        <w:rPr>
          <w:b/>
          <w:sz w:val="20"/>
          <w:szCs w:val="20"/>
        </w:rPr>
      </w:pPr>
      <w:r w:rsidRPr="0086470F">
        <w:rPr>
          <w:sz w:val="20"/>
          <w:szCs w:val="20"/>
        </w:rPr>
        <w:t xml:space="preserve">В целях обеспечения доступности образования организованы специальные перевозки учащихся общеобразовательных учреждений из 22 населенных пунктов в 8 школ округа. Количество обучающихся, имеющих потребность в подвозе, составляла 260 чел. Все школьные автобусы находятся на балансе образовательных организаций. 11 автобусов осуществляют подвоз обучающихся, все оборудованы системой ГЛОНАСС, оснащены </w:t>
      </w:r>
      <w:proofErr w:type="spellStart"/>
      <w:r w:rsidRPr="0086470F">
        <w:rPr>
          <w:sz w:val="20"/>
          <w:szCs w:val="20"/>
        </w:rPr>
        <w:t>тахографами</w:t>
      </w:r>
      <w:proofErr w:type="spellEnd"/>
      <w:r w:rsidRPr="0086470F">
        <w:rPr>
          <w:sz w:val="20"/>
          <w:szCs w:val="20"/>
        </w:rPr>
        <w:t xml:space="preserve">, проблесковыми маячками. Все водители, имеющие необходимый стаж, допущены к управлению школьными автобусами, проходят медицинский </w:t>
      </w:r>
      <w:proofErr w:type="spellStart"/>
      <w:r w:rsidRPr="0086470F">
        <w:rPr>
          <w:sz w:val="20"/>
          <w:szCs w:val="20"/>
        </w:rPr>
        <w:t>предрейсовый</w:t>
      </w:r>
      <w:proofErr w:type="spellEnd"/>
      <w:r w:rsidRPr="0086470F">
        <w:rPr>
          <w:sz w:val="20"/>
          <w:szCs w:val="20"/>
        </w:rPr>
        <w:t xml:space="preserve"> и </w:t>
      </w:r>
      <w:proofErr w:type="spellStart"/>
      <w:r w:rsidRPr="0086470F">
        <w:rPr>
          <w:sz w:val="20"/>
          <w:szCs w:val="20"/>
        </w:rPr>
        <w:t>послерейсовый</w:t>
      </w:r>
      <w:proofErr w:type="spellEnd"/>
      <w:r w:rsidRPr="0086470F">
        <w:rPr>
          <w:sz w:val="20"/>
          <w:szCs w:val="20"/>
        </w:rPr>
        <w:t xml:space="preserve"> осмотр (заключены договоры с </w:t>
      </w:r>
      <w:proofErr w:type="spellStart"/>
      <w:r w:rsidRPr="0086470F">
        <w:rPr>
          <w:sz w:val="20"/>
          <w:szCs w:val="20"/>
        </w:rPr>
        <w:t>Глядянской</w:t>
      </w:r>
      <w:proofErr w:type="spellEnd"/>
      <w:r w:rsidRPr="0086470F">
        <w:rPr>
          <w:sz w:val="20"/>
          <w:szCs w:val="20"/>
        </w:rPr>
        <w:t xml:space="preserve"> ЦРБ). В декабре 2024 </w:t>
      </w:r>
      <w:proofErr w:type="gramStart"/>
      <w:r w:rsidRPr="0086470F">
        <w:rPr>
          <w:sz w:val="20"/>
          <w:szCs w:val="20"/>
        </w:rPr>
        <w:t>получены</w:t>
      </w:r>
      <w:proofErr w:type="gramEnd"/>
      <w:r w:rsidRPr="0086470F">
        <w:rPr>
          <w:sz w:val="20"/>
          <w:szCs w:val="20"/>
        </w:rPr>
        <w:t xml:space="preserve">  2 автобуса: МКОУ «</w:t>
      </w:r>
      <w:proofErr w:type="spellStart"/>
      <w:r w:rsidRPr="0086470F">
        <w:rPr>
          <w:sz w:val="20"/>
          <w:szCs w:val="20"/>
        </w:rPr>
        <w:t>Нагорская</w:t>
      </w:r>
      <w:proofErr w:type="spellEnd"/>
      <w:r w:rsidRPr="0086470F">
        <w:rPr>
          <w:sz w:val="20"/>
          <w:szCs w:val="20"/>
        </w:rPr>
        <w:t xml:space="preserve"> СОШ» получила Газель, МКОУ «</w:t>
      </w:r>
      <w:proofErr w:type="spellStart"/>
      <w:r w:rsidRPr="0086470F">
        <w:rPr>
          <w:sz w:val="20"/>
          <w:szCs w:val="20"/>
        </w:rPr>
        <w:t>Раскатихинская</w:t>
      </w:r>
      <w:proofErr w:type="spellEnd"/>
      <w:r w:rsidRPr="0086470F">
        <w:rPr>
          <w:sz w:val="20"/>
          <w:szCs w:val="20"/>
        </w:rPr>
        <w:t xml:space="preserve"> СОШ» – автобус ПАЗ-32053-70. Информация о запланированных поездках на спортивные, учебные, культурные массовые мероприятия доводится до ГИБДД, в случае организации поездки детей на указанные мероприятия, в ГИ</w:t>
      </w:r>
      <w:proofErr w:type="gramStart"/>
      <w:r w:rsidRPr="0086470F">
        <w:rPr>
          <w:sz w:val="20"/>
          <w:szCs w:val="20"/>
        </w:rPr>
        <w:t>БДД св</w:t>
      </w:r>
      <w:proofErr w:type="gramEnd"/>
      <w:r w:rsidRPr="0086470F">
        <w:rPr>
          <w:sz w:val="20"/>
          <w:szCs w:val="20"/>
        </w:rPr>
        <w:t xml:space="preserve">оевременно подается уведомление по установленной форме. </w:t>
      </w:r>
    </w:p>
    <w:p w:rsidR="0086470F" w:rsidRPr="0086470F" w:rsidRDefault="0086470F" w:rsidP="0086470F">
      <w:pPr>
        <w:ind w:firstLine="567"/>
        <w:jc w:val="both"/>
        <w:rPr>
          <w:sz w:val="20"/>
          <w:szCs w:val="20"/>
        </w:rPr>
      </w:pPr>
      <w:r w:rsidRPr="0086470F">
        <w:rPr>
          <w:sz w:val="20"/>
          <w:szCs w:val="20"/>
        </w:rPr>
        <w:t xml:space="preserve">Во всех ОУ  имеется кнопка тревожной сигнализации  (КТС), которая передает сигнал в систему ЕДДС. Дублирование сигнала на пульт пожарной охраны имеется во всех учреждениях образования. </w:t>
      </w:r>
    </w:p>
    <w:p w:rsidR="0086470F" w:rsidRPr="0086470F" w:rsidRDefault="0086470F" w:rsidP="0086470F">
      <w:pPr>
        <w:ind w:firstLine="567"/>
        <w:jc w:val="both"/>
        <w:rPr>
          <w:sz w:val="20"/>
          <w:szCs w:val="20"/>
        </w:rPr>
      </w:pPr>
      <w:r w:rsidRPr="0086470F">
        <w:rPr>
          <w:sz w:val="20"/>
          <w:szCs w:val="20"/>
        </w:rPr>
        <w:t xml:space="preserve">Горячее питание организовано во всех школах, бесплатное горячее питание – для всех обучающихся начальных классов (451 человек). </w:t>
      </w:r>
      <w:r w:rsidRPr="0086470F">
        <w:rPr>
          <w:sz w:val="20"/>
        </w:rPr>
        <w:t xml:space="preserve">Одноразовым бесплатным питанием 5-11 классов обеспечиваются все дети из малообеспеченных и многодетных семей, дети из семей участников (в т.ч. погибших) специальной военной операции. Стоимость питания 5-11 </w:t>
      </w:r>
      <w:proofErr w:type="spellStart"/>
      <w:r w:rsidRPr="0086470F">
        <w:rPr>
          <w:sz w:val="20"/>
        </w:rPr>
        <w:t>кл</w:t>
      </w:r>
      <w:proofErr w:type="spellEnd"/>
      <w:r w:rsidRPr="0086470F">
        <w:rPr>
          <w:sz w:val="20"/>
        </w:rPr>
        <w:t xml:space="preserve">. с апреля 2024 г. увеличилась, стала 49 руб. (45 руб. – областной бюджет, 4 руб. муниципальный). </w:t>
      </w:r>
      <w:proofErr w:type="gramStart"/>
      <w:r w:rsidRPr="0086470F">
        <w:rPr>
          <w:sz w:val="20"/>
          <w:szCs w:val="20"/>
        </w:rPr>
        <w:t xml:space="preserve">Часть детей 5-11 </w:t>
      </w:r>
      <w:proofErr w:type="spellStart"/>
      <w:r w:rsidRPr="0086470F">
        <w:rPr>
          <w:sz w:val="20"/>
          <w:szCs w:val="20"/>
        </w:rPr>
        <w:t>кл</w:t>
      </w:r>
      <w:proofErr w:type="spellEnd"/>
      <w:r w:rsidRPr="0086470F">
        <w:rPr>
          <w:sz w:val="20"/>
          <w:szCs w:val="20"/>
        </w:rPr>
        <w:t>. питается за</w:t>
      </w:r>
      <w:proofErr w:type="gramEnd"/>
      <w:r w:rsidRPr="0086470F">
        <w:rPr>
          <w:sz w:val="20"/>
          <w:szCs w:val="20"/>
        </w:rPr>
        <w:t xml:space="preserve"> родительскую плату за родительскую плату в том же размере (49 руб.). Школами проводится витаминизация питания, включаются в рацион продукты, выращенные на пришкольном участке. Обучающиеся с ограниченными возможностями здоровья, дети-инвалиды получали бесплатное двухразовое питание (77 чел.), находящиеся на домашнем обучении (25 человек) - получали денежную компенсацию.</w:t>
      </w:r>
    </w:p>
    <w:p w:rsidR="0086470F" w:rsidRPr="0086470F" w:rsidRDefault="0086470F" w:rsidP="0086470F">
      <w:pPr>
        <w:widowControl w:val="0"/>
        <w:autoSpaceDE w:val="0"/>
        <w:autoSpaceDN w:val="0"/>
        <w:adjustRightInd w:val="0"/>
        <w:ind w:firstLine="567"/>
        <w:jc w:val="both"/>
        <w:rPr>
          <w:bCs/>
          <w:sz w:val="20"/>
          <w:szCs w:val="20"/>
        </w:rPr>
      </w:pPr>
      <w:r w:rsidRPr="0086470F">
        <w:rPr>
          <w:bCs/>
          <w:sz w:val="20"/>
          <w:szCs w:val="20"/>
        </w:rPr>
        <w:t xml:space="preserve">В 2024 году на проведение летней оздоровительной кампании в </w:t>
      </w:r>
      <w:proofErr w:type="spellStart"/>
      <w:r w:rsidRPr="0086470F">
        <w:rPr>
          <w:bCs/>
          <w:sz w:val="20"/>
          <w:szCs w:val="20"/>
        </w:rPr>
        <w:t>Притобольном</w:t>
      </w:r>
      <w:proofErr w:type="spellEnd"/>
      <w:r w:rsidRPr="0086470F">
        <w:rPr>
          <w:bCs/>
          <w:sz w:val="20"/>
          <w:szCs w:val="20"/>
        </w:rPr>
        <w:t xml:space="preserve"> МО выделено финансовых средств из бюджета Притобольного МО в размере 28100 рублей. </w:t>
      </w:r>
    </w:p>
    <w:p w:rsidR="0086470F" w:rsidRPr="0086470F" w:rsidRDefault="0086470F" w:rsidP="0086470F">
      <w:pPr>
        <w:widowControl w:val="0"/>
        <w:autoSpaceDE w:val="0"/>
        <w:autoSpaceDN w:val="0"/>
        <w:adjustRightInd w:val="0"/>
        <w:ind w:firstLine="567"/>
        <w:jc w:val="both"/>
        <w:rPr>
          <w:bCs/>
          <w:sz w:val="20"/>
          <w:szCs w:val="20"/>
        </w:rPr>
      </w:pPr>
      <w:r w:rsidRPr="0086470F">
        <w:rPr>
          <w:bCs/>
          <w:sz w:val="20"/>
          <w:szCs w:val="20"/>
        </w:rPr>
        <w:t>В 2024 году  на проведение мероприятий по оздоровлению детей на территории Притобольного МО в летний период  выделено субсидий из областного бюджета: на загородные лагеря 1 266 105 рублей, лагеря дневного пребывания 1 053 125 рублей. Оздоровлено 685 детей, в том числе 250 детей, находящихся в трудной жизненной ситуации (на их отдых и оздоровление из областного бюджета выделено 468 750 рублей, из муниципального бюджета 4900 рублей).</w:t>
      </w:r>
    </w:p>
    <w:p w:rsidR="0086470F" w:rsidRPr="0086470F" w:rsidRDefault="0086470F" w:rsidP="0086470F">
      <w:pPr>
        <w:ind w:firstLine="708"/>
        <w:jc w:val="both"/>
        <w:rPr>
          <w:sz w:val="20"/>
          <w:szCs w:val="20"/>
        </w:rPr>
      </w:pPr>
      <w:r w:rsidRPr="0086470F">
        <w:rPr>
          <w:rFonts w:eastAsia="Calibri"/>
          <w:bCs/>
          <w:sz w:val="20"/>
          <w:szCs w:val="20"/>
        </w:rPr>
        <w:t xml:space="preserve">В июне - июле 2024 года в </w:t>
      </w:r>
      <w:proofErr w:type="spellStart"/>
      <w:r w:rsidRPr="0086470F">
        <w:rPr>
          <w:rFonts w:eastAsia="Calibri"/>
          <w:bCs/>
          <w:sz w:val="20"/>
          <w:szCs w:val="20"/>
        </w:rPr>
        <w:t>Притобольном</w:t>
      </w:r>
      <w:proofErr w:type="spellEnd"/>
      <w:r w:rsidRPr="0086470F">
        <w:rPr>
          <w:rFonts w:eastAsia="Calibri"/>
          <w:bCs/>
          <w:sz w:val="20"/>
          <w:szCs w:val="20"/>
        </w:rPr>
        <w:t xml:space="preserve"> муниципальном округе </w:t>
      </w:r>
      <w:r w:rsidRPr="0086470F">
        <w:rPr>
          <w:bCs/>
          <w:sz w:val="20"/>
          <w:szCs w:val="20"/>
        </w:rPr>
        <w:t xml:space="preserve">Курганской области </w:t>
      </w:r>
      <w:r w:rsidRPr="0086470F">
        <w:rPr>
          <w:rFonts w:eastAsia="Calibri"/>
          <w:bCs/>
          <w:sz w:val="20"/>
          <w:szCs w:val="20"/>
        </w:rPr>
        <w:t xml:space="preserve">работали 5 лагерей с дневным пребыванием детей на базе </w:t>
      </w:r>
      <w:r w:rsidRPr="0086470F">
        <w:rPr>
          <w:sz w:val="20"/>
          <w:szCs w:val="20"/>
        </w:rPr>
        <w:t>МКОУ «</w:t>
      </w:r>
      <w:proofErr w:type="spellStart"/>
      <w:r w:rsidRPr="0086470F">
        <w:rPr>
          <w:sz w:val="20"/>
          <w:szCs w:val="20"/>
        </w:rPr>
        <w:t>Нагорская</w:t>
      </w:r>
      <w:proofErr w:type="spellEnd"/>
      <w:r w:rsidRPr="0086470F">
        <w:rPr>
          <w:sz w:val="20"/>
          <w:szCs w:val="20"/>
        </w:rPr>
        <w:t xml:space="preserve"> СОШ», МКОУ «</w:t>
      </w:r>
      <w:proofErr w:type="spellStart"/>
      <w:r w:rsidRPr="0086470F">
        <w:rPr>
          <w:sz w:val="20"/>
          <w:szCs w:val="20"/>
        </w:rPr>
        <w:t>Плотниковская</w:t>
      </w:r>
      <w:proofErr w:type="spellEnd"/>
      <w:r w:rsidRPr="0086470F">
        <w:rPr>
          <w:sz w:val="20"/>
          <w:szCs w:val="20"/>
        </w:rPr>
        <w:t xml:space="preserve"> ООШ», МКОУ «</w:t>
      </w:r>
      <w:proofErr w:type="spellStart"/>
      <w:r w:rsidRPr="0086470F">
        <w:rPr>
          <w:sz w:val="20"/>
          <w:szCs w:val="20"/>
        </w:rPr>
        <w:t>Ялымская</w:t>
      </w:r>
      <w:proofErr w:type="spellEnd"/>
      <w:r w:rsidRPr="0086470F">
        <w:rPr>
          <w:sz w:val="20"/>
          <w:szCs w:val="20"/>
        </w:rPr>
        <w:t xml:space="preserve"> СОШ», МКОУ «</w:t>
      </w:r>
      <w:proofErr w:type="spellStart"/>
      <w:r w:rsidRPr="0086470F">
        <w:rPr>
          <w:sz w:val="20"/>
          <w:szCs w:val="20"/>
        </w:rPr>
        <w:t>Гладковская</w:t>
      </w:r>
      <w:proofErr w:type="spellEnd"/>
      <w:r w:rsidRPr="0086470F">
        <w:rPr>
          <w:sz w:val="20"/>
          <w:szCs w:val="20"/>
        </w:rPr>
        <w:t xml:space="preserve"> СОШ», МКОУ «</w:t>
      </w:r>
      <w:proofErr w:type="spellStart"/>
      <w:r w:rsidRPr="0086470F">
        <w:rPr>
          <w:sz w:val="20"/>
          <w:szCs w:val="20"/>
        </w:rPr>
        <w:t>Раскатихинская</w:t>
      </w:r>
      <w:proofErr w:type="spellEnd"/>
      <w:r w:rsidRPr="0086470F">
        <w:rPr>
          <w:sz w:val="20"/>
          <w:szCs w:val="20"/>
        </w:rPr>
        <w:t xml:space="preserve"> СОШ». </w:t>
      </w:r>
    </w:p>
    <w:p w:rsidR="0086470F" w:rsidRPr="0086470F" w:rsidRDefault="0086470F" w:rsidP="0086470F">
      <w:pPr>
        <w:ind w:firstLine="567"/>
        <w:jc w:val="both"/>
        <w:rPr>
          <w:rFonts w:eastAsia="Calibri"/>
          <w:bCs/>
          <w:sz w:val="20"/>
        </w:rPr>
      </w:pPr>
      <w:r w:rsidRPr="0086470F">
        <w:rPr>
          <w:rFonts w:eastAsia="Calibri"/>
          <w:bCs/>
          <w:sz w:val="20"/>
        </w:rPr>
        <w:t xml:space="preserve">Педагоги и ребята дневных лагерей района приняли активное участие в реализации </w:t>
      </w:r>
      <w:r w:rsidRPr="0086470F">
        <w:rPr>
          <w:rFonts w:eastAsia="Calibri"/>
          <w:bCs/>
          <w:sz w:val="20"/>
          <w:lang w:val="en-US"/>
        </w:rPr>
        <w:t>VII</w:t>
      </w:r>
      <w:r w:rsidRPr="0086470F">
        <w:rPr>
          <w:rFonts w:eastAsia="Calibri"/>
          <w:bCs/>
          <w:sz w:val="20"/>
        </w:rPr>
        <w:t xml:space="preserve"> областной смены дней единых действий «Наставники Лета». Ребята - вожатые и педагоги из </w:t>
      </w:r>
      <w:proofErr w:type="spellStart"/>
      <w:r w:rsidRPr="0086470F">
        <w:rPr>
          <w:rFonts w:eastAsia="Calibri"/>
          <w:bCs/>
          <w:sz w:val="20"/>
        </w:rPr>
        <w:t>Нагорской</w:t>
      </w:r>
      <w:proofErr w:type="spellEnd"/>
      <w:r w:rsidRPr="0086470F">
        <w:rPr>
          <w:rFonts w:eastAsia="Calibri"/>
          <w:bCs/>
          <w:sz w:val="20"/>
        </w:rPr>
        <w:t xml:space="preserve"> и </w:t>
      </w:r>
      <w:proofErr w:type="spellStart"/>
      <w:r w:rsidRPr="0086470F">
        <w:rPr>
          <w:rFonts w:eastAsia="Calibri"/>
          <w:bCs/>
          <w:sz w:val="20"/>
        </w:rPr>
        <w:t>Ялымской</w:t>
      </w:r>
      <w:proofErr w:type="spellEnd"/>
      <w:r w:rsidRPr="0086470F">
        <w:rPr>
          <w:rFonts w:eastAsia="Calibri"/>
          <w:bCs/>
          <w:sz w:val="20"/>
        </w:rPr>
        <w:t xml:space="preserve"> школ приняли участие в региональном проекте «Школа лета», цель которого - подготовка кадров для работы в летних лагерях и проектирование программ смены.</w:t>
      </w:r>
    </w:p>
    <w:p w:rsidR="0086470F" w:rsidRPr="0086470F" w:rsidRDefault="0086470F" w:rsidP="0086470F">
      <w:pPr>
        <w:ind w:firstLine="567"/>
        <w:jc w:val="both"/>
        <w:rPr>
          <w:rFonts w:eastAsia="Calibri"/>
          <w:bCs/>
          <w:sz w:val="20"/>
        </w:rPr>
      </w:pPr>
      <w:r w:rsidRPr="0086470F">
        <w:rPr>
          <w:rFonts w:eastAsia="Calibri"/>
          <w:bCs/>
          <w:sz w:val="20"/>
        </w:rPr>
        <w:t xml:space="preserve">В целях пропаганды здорового образа жизни в летний период в лагерях дневного пребывания были запланированы и проведены акции «Хочу быть здоровым» с привлечением в качестве лекторов вожатых, учащихся старших классов, состоящих на различных видах профилактического учета. В рамках межведомственного взаимодействия совместно с сельскими домами культуры, библиотеками, Центром социального обслуживания населения в течение всего летнего периода проводились мероприятия по пропаганде здорового образа жизни, профилактике вредных привычек и </w:t>
      </w:r>
      <w:proofErr w:type="spellStart"/>
      <w:r w:rsidRPr="0086470F">
        <w:rPr>
          <w:rFonts w:eastAsia="Calibri"/>
          <w:bCs/>
          <w:sz w:val="20"/>
        </w:rPr>
        <w:t>девиантного</w:t>
      </w:r>
      <w:proofErr w:type="spellEnd"/>
      <w:r w:rsidRPr="0086470F">
        <w:rPr>
          <w:rFonts w:eastAsia="Calibri"/>
          <w:bCs/>
          <w:sz w:val="20"/>
        </w:rPr>
        <w:t xml:space="preserve"> поведения. </w:t>
      </w:r>
    </w:p>
    <w:p w:rsidR="0086470F" w:rsidRPr="0086470F" w:rsidRDefault="0086470F" w:rsidP="0086470F">
      <w:pPr>
        <w:ind w:firstLine="567"/>
        <w:jc w:val="both"/>
        <w:rPr>
          <w:rFonts w:eastAsia="Calibri"/>
          <w:bCs/>
          <w:sz w:val="20"/>
        </w:rPr>
      </w:pPr>
      <w:r w:rsidRPr="0086470F">
        <w:rPr>
          <w:rFonts w:eastAsia="Calibri"/>
          <w:bCs/>
          <w:sz w:val="20"/>
        </w:rPr>
        <w:t xml:space="preserve">В целях организации занятости и трудоустройства несовершеннолетних  Управление образования Администрации Притобольного МО и образовательные организации Притобольного МО также тесно сотрудничают с ГКУ «Центр занятости населения Звериноголовского и Притобольного районов Курганской области». Через Центр занятости населения было трудоустроено 17 несовершеннолетних: 7 человек из </w:t>
      </w:r>
      <w:proofErr w:type="spellStart"/>
      <w:r w:rsidRPr="0086470F">
        <w:rPr>
          <w:rFonts w:eastAsia="Calibri"/>
          <w:bCs/>
          <w:sz w:val="20"/>
        </w:rPr>
        <w:t>Раскатихинской</w:t>
      </w:r>
      <w:proofErr w:type="spellEnd"/>
      <w:r w:rsidRPr="0086470F">
        <w:rPr>
          <w:rFonts w:eastAsia="Calibri"/>
          <w:bCs/>
          <w:sz w:val="20"/>
        </w:rPr>
        <w:t xml:space="preserve"> школы, 3 – из </w:t>
      </w:r>
      <w:proofErr w:type="spellStart"/>
      <w:r w:rsidRPr="0086470F">
        <w:rPr>
          <w:rFonts w:eastAsia="Calibri"/>
          <w:bCs/>
          <w:sz w:val="20"/>
        </w:rPr>
        <w:t>Ялымской</w:t>
      </w:r>
      <w:proofErr w:type="spellEnd"/>
      <w:r w:rsidRPr="0086470F">
        <w:rPr>
          <w:rFonts w:eastAsia="Calibri"/>
          <w:bCs/>
          <w:sz w:val="20"/>
        </w:rPr>
        <w:t xml:space="preserve">, 4 - из </w:t>
      </w:r>
      <w:proofErr w:type="spellStart"/>
      <w:r w:rsidRPr="0086470F">
        <w:rPr>
          <w:rFonts w:eastAsia="Calibri"/>
          <w:bCs/>
          <w:sz w:val="20"/>
        </w:rPr>
        <w:t>Плотниковской</w:t>
      </w:r>
      <w:proofErr w:type="spellEnd"/>
      <w:r w:rsidRPr="0086470F">
        <w:rPr>
          <w:rFonts w:eastAsia="Calibri"/>
          <w:bCs/>
          <w:sz w:val="20"/>
        </w:rPr>
        <w:t xml:space="preserve">, 3 – из </w:t>
      </w:r>
      <w:proofErr w:type="spellStart"/>
      <w:r w:rsidRPr="0086470F">
        <w:rPr>
          <w:rFonts w:eastAsia="Calibri"/>
          <w:bCs/>
          <w:sz w:val="20"/>
        </w:rPr>
        <w:t>Нагорской</w:t>
      </w:r>
      <w:proofErr w:type="spellEnd"/>
      <w:r w:rsidRPr="0086470F">
        <w:rPr>
          <w:rFonts w:eastAsia="Calibri"/>
          <w:bCs/>
          <w:sz w:val="20"/>
        </w:rPr>
        <w:t xml:space="preserve">. Некоторые из них проявили себя в качестве вожатых в лагерях дневного пребывания, многие поработали на пришкольных участках. </w:t>
      </w:r>
    </w:p>
    <w:p w:rsidR="0086470F" w:rsidRPr="0086470F" w:rsidRDefault="0086470F" w:rsidP="0086470F">
      <w:pPr>
        <w:ind w:firstLine="567"/>
        <w:jc w:val="both"/>
        <w:rPr>
          <w:rFonts w:eastAsia="Calibri"/>
          <w:bCs/>
          <w:sz w:val="20"/>
        </w:rPr>
      </w:pPr>
      <w:r w:rsidRPr="0086470F">
        <w:rPr>
          <w:rFonts w:eastAsia="Calibri"/>
          <w:bCs/>
          <w:sz w:val="20"/>
        </w:rPr>
        <w:t xml:space="preserve">Традиционно в большинстве школ этим летом ребята трудятся на пришкольных участках, выращивая овощи для школьной столовой.  </w:t>
      </w:r>
    </w:p>
    <w:p w:rsidR="0086470F" w:rsidRPr="0086470F" w:rsidRDefault="0086470F" w:rsidP="0086470F">
      <w:pPr>
        <w:widowControl w:val="0"/>
        <w:autoSpaceDE w:val="0"/>
        <w:autoSpaceDN w:val="0"/>
        <w:adjustRightInd w:val="0"/>
        <w:ind w:firstLine="567"/>
        <w:jc w:val="both"/>
        <w:rPr>
          <w:bCs/>
          <w:sz w:val="20"/>
        </w:rPr>
      </w:pPr>
      <w:r w:rsidRPr="0086470F">
        <w:rPr>
          <w:rFonts w:eastAsia="Calibri"/>
          <w:bCs/>
          <w:sz w:val="20"/>
        </w:rPr>
        <w:t>С июня по август было реализовано 67 путевок в загородные лагеря «Лазурный» (</w:t>
      </w:r>
      <w:proofErr w:type="spellStart"/>
      <w:r w:rsidRPr="0086470F">
        <w:rPr>
          <w:rFonts w:eastAsia="Calibri"/>
          <w:bCs/>
          <w:sz w:val="20"/>
        </w:rPr>
        <w:t>Куртамышский</w:t>
      </w:r>
      <w:proofErr w:type="spellEnd"/>
      <w:r w:rsidRPr="0086470F">
        <w:rPr>
          <w:rFonts w:eastAsia="Calibri"/>
          <w:bCs/>
          <w:sz w:val="20"/>
        </w:rPr>
        <w:t xml:space="preserve"> МО) и «Весна» (Целинный МО), в октябре – 17 путевок в «Романтику».</w:t>
      </w:r>
      <w:r w:rsidRPr="0086470F">
        <w:rPr>
          <w:bCs/>
          <w:sz w:val="20"/>
        </w:rPr>
        <w:t xml:space="preserve">    </w:t>
      </w:r>
    </w:p>
    <w:p w:rsidR="0086470F" w:rsidRPr="0086470F" w:rsidRDefault="0086470F" w:rsidP="0086470F">
      <w:pPr>
        <w:autoSpaceDE w:val="0"/>
        <w:adjustRightInd w:val="0"/>
        <w:ind w:firstLine="567"/>
        <w:jc w:val="both"/>
        <w:rPr>
          <w:sz w:val="20"/>
          <w:szCs w:val="20"/>
        </w:rPr>
      </w:pPr>
      <w:r w:rsidRPr="0086470F">
        <w:rPr>
          <w:sz w:val="20"/>
          <w:szCs w:val="20"/>
        </w:rPr>
        <w:t xml:space="preserve">В 2024 году в образовательных учреждениях округа работали 224 руководящих и педагогических работников, из них 141 человек (63%) имеют высшее педагогическое образование, 83 человека (37%) - среднее профессиональное педагогическое образование. На долю педагогов, достигших пенсионного возраста, приходится 27 человек (12%). Доля педагогов до 35 лет составляет 3 % (7 чел.). </w:t>
      </w:r>
    </w:p>
    <w:p w:rsidR="0086470F" w:rsidRPr="0086470F" w:rsidRDefault="0086470F" w:rsidP="0086470F">
      <w:pPr>
        <w:ind w:firstLine="567"/>
        <w:jc w:val="both"/>
        <w:rPr>
          <w:sz w:val="20"/>
        </w:rPr>
      </w:pPr>
      <w:r w:rsidRPr="0086470F">
        <w:rPr>
          <w:sz w:val="20"/>
        </w:rPr>
        <w:lastRenderedPageBreak/>
        <w:t xml:space="preserve">Проведение государственной итоговой аттестации (ГИА) в </w:t>
      </w:r>
      <w:proofErr w:type="spellStart"/>
      <w:r w:rsidRPr="0086470F">
        <w:rPr>
          <w:sz w:val="20"/>
        </w:rPr>
        <w:t>Притобольном</w:t>
      </w:r>
      <w:proofErr w:type="spellEnd"/>
      <w:r w:rsidRPr="0086470F">
        <w:rPr>
          <w:sz w:val="20"/>
        </w:rPr>
        <w:t xml:space="preserve"> районе прошло организованно, без нарушений, в штатном режиме.</w:t>
      </w:r>
    </w:p>
    <w:p w:rsidR="0086470F" w:rsidRPr="0086470F" w:rsidRDefault="0086470F" w:rsidP="0086470F">
      <w:pPr>
        <w:pStyle w:val="20"/>
        <w:spacing w:after="0" w:line="240" w:lineRule="auto"/>
        <w:ind w:left="0" w:firstLine="567"/>
        <w:jc w:val="both"/>
        <w:rPr>
          <w:i/>
          <w:sz w:val="20"/>
        </w:rPr>
      </w:pPr>
      <w:r w:rsidRPr="0086470F">
        <w:rPr>
          <w:sz w:val="20"/>
        </w:rPr>
        <w:t>По итогам ГИА</w:t>
      </w:r>
      <w:proofErr w:type="gramStart"/>
      <w:r w:rsidRPr="0086470F">
        <w:rPr>
          <w:sz w:val="20"/>
        </w:rPr>
        <w:t>9</w:t>
      </w:r>
      <w:proofErr w:type="gramEnd"/>
      <w:r w:rsidRPr="0086470F">
        <w:rPr>
          <w:sz w:val="20"/>
        </w:rPr>
        <w:t xml:space="preserve"> 139 выпускников 9 классов (98,6%) получили аттестат об основном общем образовании, продолжили дальнейшее обучение в ОУ района или СПО, 2 выпускника не прошли ГИА9, остались на повторное обучение.</w:t>
      </w:r>
    </w:p>
    <w:p w:rsidR="0086470F" w:rsidRPr="0086470F" w:rsidRDefault="0086470F" w:rsidP="0086470F">
      <w:pPr>
        <w:ind w:firstLine="567"/>
        <w:jc w:val="both"/>
        <w:rPr>
          <w:sz w:val="20"/>
        </w:rPr>
      </w:pPr>
      <w:r w:rsidRPr="0086470F">
        <w:rPr>
          <w:sz w:val="20"/>
        </w:rPr>
        <w:t>По результатам кампании ГИА11 аттестаты о среднем общем образовании получили все 24 выпускников 11 классов, это 96%, один обучающийся МКОУ «</w:t>
      </w:r>
      <w:proofErr w:type="spellStart"/>
      <w:r w:rsidRPr="0086470F">
        <w:rPr>
          <w:sz w:val="20"/>
        </w:rPr>
        <w:t>Нагорская</w:t>
      </w:r>
      <w:proofErr w:type="spellEnd"/>
      <w:r w:rsidRPr="0086470F">
        <w:rPr>
          <w:sz w:val="20"/>
        </w:rPr>
        <w:t xml:space="preserve"> СОШ» не преодолел минимальный порог по данным предметам, от пересдачи отказался.</w:t>
      </w:r>
    </w:p>
    <w:p w:rsidR="0086470F" w:rsidRPr="0086470F" w:rsidRDefault="0086470F" w:rsidP="0086470F">
      <w:pPr>
        <w:pStyle w:val="20"/>
        <w:spacing w:after="0" w:line="240" w:lineRule="auto"/>
        <w:ind w:left="0" w:firstLine="480"/>
        <w:jc w:val="both"/>
        <w:rPr>
          <w:i/>
          <w:sz w:val="20"/>
        </w:rPr>
      </w:pPr>
      <w:r w:rsidRPr="0086470F">
        <w:rPr>
          <w:sz w:val="20"/>
        </w:rPr>
        <w:t xml:space="preserve">В 2024 году аттестат с отличием за курс основной </w:t>
      </w:r>
      <w:proofErr w:type="gramStart"/>
      <w:r w:rsidRPr="0086470F">
        <w:rPr>
          <w:sz w:val="20"/>
        </w:rPr>
        <w:t>школы</w:t>
      </w:r>
      <w:proofErr w:type="gramEnd"/>
      <w:r w:rsidRPr="0086470F">
        <w:rPr>
          <w:sz w:val="20"/>
        </w:rPr>
        <w:t xml:space="preserve"> обучающиеся Притобольного МО получили 2 выпускника (1 чел. – </w:t>
      </w:r>
      <w:proofErr w:type="spellStart"/>
      <w:r w:rsidRPr="0086470F">
        <w:rPr>
          <w:sz w:val="20"/>
        </w:rPr>
        <w:t>Глядянская</w:t>
      </w:r>
      <w:proofErr w:type="spellEnd"/>
      <w:r w:rsidRPr="0086470F">
        <w:rPr>
          <w:sz w:val="20"/>
        </w:rPr>
        <w:t xml:space="preserve"> СОШ, 1 – </w:t>
      </w:r>
      <w:proofErr w:type="spellStart"/>
      <w:r w:rsidRPr="0086470F">
        <w:rPr>
          <w:sz w:val="20"/>
        </w:rPr>
        <w:t>Нагорская</w:t>
      </w:r>
      <w:proofErr w:type="spellEnd"/>
      <w:r w:rsidRPr="0086470F">
        <w:rPr>
          <w:sz w:val="20"/>
        </w:rPr>
        <w:t xml:space="preserve"> СОШ), в 2023 году таких обучающихся было 5.</w:t>
      </w:r>
      <w:r w:rsidRPr="0086470F">
        <w:rPr>
          <w:i/>
          <w:sz w:val="20"/>
        </w:rPr>
        <w:t xml:space="preserve"> </w:t>
      </w:r>
      <w:r w:rsidRPr="0086470F">
        <w:rPr>
          <w:rFonts w:eastAsia="Calibri"/>
          <w:bCs/>
          <w:sz w:val="20"/>
        </w:rPr>
        <w:t xml:space="preserve">В 2024 году (как и в 2023 г.) в </w:t>
      </w:r>
      <w:proofErr w:type="spellStart"/>
      <w:r w:rsidRPr="0086470F">
        <w:rPr>
          <w:rFonts w:eastAsia="Calibri"/>
          <w:bCs/>
          <w:sz w:val="20"/>
        </w:rPr>
        <w:t>Притобольном</w:t>
      </w:r>
      <w:proofErr w:type="spellEnd"/>
      <w:r w:rsidRPr="0086470F">
        <w:rPr>
          <w:rFonts w:eastAsia="Calibri"/>
          <w:bCs/>
          <w:sz w:val="20"/>
        </w:rPr>
        <w:t xml:space="preserve"> МО отсутствуют обучающиеся, получившие аттестаты «с отличием» и медаль «За успехи в учении».</w:t>
      </w:r>
    </w:p>
    <w:p w:rsidR="0086470F" w:rsidRPr="0086470F" w:rsidRDefault="0086470F" w:rsidP="0086470F">
      <w:pPr>
        <w:pStyle w:val="ae"/>
        <w:ind w:firstLine="567"/>
        <w:jc w:val="both"/>
        <w:rPr>
          <w:rFonts w:ascii="Times New Roman" w:hAnsi="Times New Roman"/>
          <w:sz w:val="20"/>
          <w:szCs w:val="24"/>
          <w:shd w:val="clear" w:color="auto" w:fill="FFFFFF"/>
        </w:rPr>
      </w:pPr>
      <w:r w:rsidRPr="0086470F">
        <w:rPr>
          <w:rFonts w:ascii="Times New Roman" w:hAnsi="Times New Roman"/>
          <w:sz w:val="20"/>
          <w:szCs w:val="24"/>
        </w:rPr>
        <w:t xml:space="preserve">Процедура независимой оценки качества образования (НОКО) в 2024 году проводилась в отношении </w:t>
      </w:r>
      <w:r w:rsidRPr="0086470F">
        <w:rPr>
          <w:rFonts w:ascii="Times New Roman" w:hAnsi="Times New Roman"/>
          <w:bCs/>
          <w:iCs/>
          <w:sz w:val="20"/>
          <w:szCs w:val="24"/>
        </w:rPr>
        <w:t>проходило 2 </w:t>
      </w:r>
      <w:proofErr w:type="gramStart"/>
      <w:r w:rsidRPr="0086470F">
        <w:rPr>
          <w:rFonts w:ascii="Times New Roman" w:hAnsi="Times New Roman"/>
          <w:bCs/>
          <w:iCs/>
          <w:sz w:val="20"/>
          <w:szCs w:val="24"/>
        </w:rPr>
        <w:t>образовательных</w:t>
      </w:r>
      <w:proofErr w:type="gramEnd"/>
      <w:r w:rsidRPr="0086470F">
        <w:rPr>
          <w:rFonts w:ascii="Times New Roman" w:hAnsi="Times New Roman"/>
          <w:bCs/>
          <w:iCs/>
          <w:sz w:val="20"/>
          <w:szCs w:val="24"/>
        </w:rPr>
        <w:t xml:space="preserve"> учреждения</w:t>
      </w:r>
      <w:r w:rsidRPr="0086470F">
        <w:rPr>
          <w:rFonts w:ascii="Times New Roman" w:hAnsi="Times New Roman"/>
          <w:sz w:val="20"/>
          <w:szCs w:val="24"/>
          <w:shd w:val="clear" w:color="auto" w:fill="FFFFFF"/>
        </w:rPr>
        <w:t>: </w:t>
      </w:r>
      <w:proofErr w:type="spellStart"/>
      <w:r w:rsidRPr="0086470F">
        <w:rPr>
          <w:rFonts w:ascii="Times New Roman" w:hAnsi="Times New Roman"/>
          <w:bCs/>
          <w:iCs/>
          <w:sz w:val="20"/>
          <w:szCs w:val="24"/>
        </w:rPr>
        <w:t>Глядянский</w:t>
      </w:r>
      <w:proofErr w:type="spellEnd"/>
      <w:r w:rsidRPr="0086470F">
        <w:rPr>
          <w:rFonts w:ascii="Times New Roman" w:hAnsi="Times New Roman"/>
          <w:bCs/>
          <w:iCs/>
          <w:sz w:val="20"/>
          <w:szCs w:val="24"/>
        </w:rPr>
        <w:t xml:space="preserve"> ДДТ, </w:t>
      </w:r>
      <w:proofErr w:type="spellStart"/>
      <w:r w:rsidRPr="0086470F">
        <w:rPr>
          <w:rFonts w:ascii="Times New Roman" w:hAnsi="Times New Roman"/>
          <w:bCs/>
          <w:iCs/>
          <w:sz w:val="20"/>
          <w:szCs w:val="24"/>
        </w:rPr>
        <w:t>Глядянская</w:t>
      </w:r>
      <w:proofErr w:type="spellEnd"/>
      <w:r w:rsidRPr="0086470F">
        <w:rPr>
          <w:rFonts w:ascii="Times New Roman" w:hAnsi="Times New Roman"/>
          <w:bCs/>
          <w:iCs/>
          <w:sz w:val="20"/>
          <w:szCs w:val="24"/>
        </w:rPr>
        <w:t xml:space="preserve"> ДЮСШ. </w:t>
      </w:r>
      <w:r w:rsidRPr="0086470F">
        <w:rPr>
          <w:rFonts w:ascii="Times New Roman" w:hAnsi="Times New Roman"/>
          <w:sz w:val="20"/>
          <w:szCs w:val="24"/>
        </w:rPr>
        <w:t xml:space="preserve">Результаты НОКО в образовании доведены до учреждений, учитываются при оценке эффективности деятельности руководителей. ДДТ, ДЮСШ составлены планы </w:t>
      </w:r>
      <w:r w:rsidRPr="0086470F">
        <w:rPr>
          <w:rFonts w:ascii="Times New Roman" w:hAnsi="Times New Roman"/>
          <w:sz w:val="20"/>
          <w:szCs w:val="24"/>
          <w:shd w:val="clear" w:color="auto" w:fill="FFFFFF"/>
        </w:rPr>
        <w:t xml:space="preserve">по улучшению качества образовательной деятельности и устранению недостатков, выявленных в ходе независимой </w:t>
      </w:r>
      <w:proofErr w:type="gramStart"/>
      <w:r w:rsidRPr="0086470F">
        <w:rPr>
          <w:rFonts w:ascii="Times New Roman" w:hAnsi="Times New Roman"/>
          <w:sz w:val="20"/>
          <w:szCs w:val="24"/>
          <w:shd w:val="clear" w:color="auto" w:fill="FFFFFF"/>
        </w:rPr>
        <w:t>оценки качества условий осуществления образовательной деятельности</w:t>
      </w:r>
      <w:proofErr w:type="gramEnd"/>
      <w:r w:rsidRPr="0086470F">
        <w:rPr>
          <w:rFonts w:ascii="Times New Roman" w:hAnsi="Times New Roman"/>
          <w:sz w:val="20"/>
          <w:szCs w:val="24"/>
          <w:shd w:val="clear" w:color="auto" w:fill="FFFFFF"/>
        </w:rPr>
        <w:t>.</w:t>
      </w:r>
    </w:p>
    <w:p w:rsidR="0086470F" w:rsidRPr="0086470F" w:rsidRDefault="0086470F" w:rsidP="0086470F">
      <w:pPr>
        <w:ind w:firstLine="567"/>
        <w:jc w:val="both"/>
        <w:rPr>
          <w:sz w:val="20"/>
        </w:rPr>
      </w:pPr>
      <w:r w:rsidRPr="0086470F">
        <w:rPr>
          <w:sz w:val="20"/>
        </w:rPr>
        <w:t xml:space="preserve"> Ежегодно </w:t>
      </w:r>
      <w:proofErr w:type="gramStart"/>
      <w:r w:rsidRPr="0086470F">
        <w:rPr>
          <w:sz w:val="20"/>
        </w:rPr>
        <w:t>обучающиеся</w:t>
      </w:r>
      <w:proofErr w:type="gramEnd"/>
      <w:r w:rsidRPr="0086470F">
        <w:rPr>
          <w:sz w:val="20"/>
        </w:rPr>
        <w:t xml:space="preserve"> 5-11 классов общеобразовательных учреждений района, окончившие учебный год на «отлично» получают материальное поощрение. По итогам 2023-2024 учебного года получили премию Главы района 35 школьников с 5 по 11 класс. </w:t>
      </w:r>
    </w:p>
    <w:p w:rsidR="0086470F" w:rsidRPr="0086470F" w:rsidRDefault="0086470F" w:rsidP="0086470F">
      <w:pPr>
        <w:ind w:firstLine="567"/>
        <w:jc w:val="both"/>
        <w:rPr>
          <w:sz w:val="20"/>
          <w:szCs w:val="20"/>
        </w:rPr>
      </w:pPr>
      <w:r w:rsidRPr="0086470F">
        <w:rPr>
          <w:sz w:val="20"/>
          <w:szCs w:val="20"/>
        </w:rPr>
        <w:t xml:space="preserve">Учащиеся школ района постоянно участвуют в очных и заочных олимпиадах и конкурсах: районных, региональных, федеральных. В 2024-2025 </w:t>
      </w:r>
      <w:proofErr w:type="spellStart"/>
      <w:r w:rsidRPr="0086470F">
        <w:rPr>
          <w:sz w:val="20"/>
          <w:szCs w:val="20"/>
        </w:rPr>
        <w:t>уч</w:t>
      </w:r>
      <w:proofErr w:type="gramStart"/>
      <w:r w:rsidRPr="0086470F">
        <w:rPr>
          <w:sz w:val="20"/>
          <w:szCs w:val="20"/>
        </w:rPr>
        <w:t>.г</w:t>
      </w:r>
      <w:proofErr w:type="gramEnd"/>
      <w:r w:rsidRPr="0086470F">
        <w:rPr>
          <w:sz w:val="20"/>
          <w:szCs w:val="20"/>
        </w:rPr>
        <w:t>оду</w:t>
      </w:r>
      <w:proofErr w:type="spellEnd"/>
      <w:r w:rsidRPr="0086470F">
        <w:rPr>
          <w:sz w:val="20"/>
          <w:szCs w:val="20"/>
        </w:rPr>
        <w:t xml:space="preserve"> в муниципальном этапе всероссийской олимпиады школьников участвовали 175 школьников с 7 по 11 класс. Призерами и победителями были признаны 65 обучающихся (в 2023 – 52 чел.). В региональном этапе в январе-феврале 2025 года приняли участие 14 обучающихся из </w:t>
      </w:r>
      <w:proofErr w:type="spellStart"/>
      <w:r w:rsidRPr="0086470F">
        <w:rPr>
          <w:sz w:val="20"/>
          <w:szCs w:val="20"/>
        </w:rPr>
        <w:t>Глядянской</w:t>
      </w:r>
      <w:proofErr w:type="spellEnd"/>
      <w:r w:rsidRPr="0086470F">
        <w:rPr>
          <w:sz w:val="20"/>
          <w:szCs w:val="20"/>
        </w:rPr>
        <w:t xml:space="preserve">, </w:t>
      </w:r>
      <w:proofErr w:type="spellStart"/>
      <w:r w:rsidRPr="0086470F">
        <w:rPr>
          <w:sz w:val="20"/>
          <w:szCs w:val="20"/>
        </w:rPr>
        <w:t>Нагорской</w:t>
      </w:r>
      <w:proofErr w:type="spellEnd"/>
      <w:r w:rsidRPr="0086470F">
        <w:rPr>
          <w:sz w:val="20"/>
          <w:szCs w:val="20"/>
        </w:rPr>
        <w:t xml:space="preserve">, </w:t>
      </w:r>
      <w:proofErr w:type="spellStart"/>
      <w:r w:rsidRPr="0086470F">
        <w:rPr>
          <w:sz w:val="20"/>
          <w:szCs w:val="20"/>
        </w:rPr>
        <w:t>Раскатихинской</w:t>
      </w:r>
      <w:proofErr w:type="spellEnd"/>
      <w:r w:rsidRPr="0086470F">
        <w:rPr>
          <w:sz w:val="20"/>
          <w:szCs w:val="20"/>
        </w:rPr>
        <w:t xml:space="preserve">, </w:t>
      </w:r>
      <w:proofErr w:type="spellStart"/>
      <w:r w:rsidRPr="0086470F">
        <w:rPr>
          <w:sz w:val="20"/>
          <w:szCs w:val="20"/>
        </w:rPr>
        <w:t>Обуховской</w:t>
      </w:r>
      <w:proofErr w:type="spellEnd"/>
      <w:r w:rsidRPr="0086470F">
        <w:rPr>
          <w:sz w:val="20"/>
          <w:szCs w:val="20"/>
        </w:rPr>
        <w:t xml:space="preserve"> школ по предметам: астрономия, биология, литература, обществознание, право, русский язык, физика.</w:t>
      </w:r>
    </w:p>
    <w:p w:rsidR="0086470F" w:rsidRPr="0086470F" w:rsidRDefault="0086470F" w:rsidP="0086470F">
      <w:pPr>
        <w:tabs>
          <w:tab w:val="left" w:pos="940"/>
        </w:tabs>
        <w:ind w:firstLine="567"/>
        <w:jc w:val="both"/>
        <w:rPr>
          <w:spacing w:val="-2"/>
          <w:sz w:val="20"/>
        </w:rPr>
      </w:pPr>
      <w:r w:rsidRPr="0086470F">
        <w:rPr>
          <w:spacing w:val="-2"/>
          <w:sz w:val="20"/>
        </w:rPr>
        <w:t xml:space="preserve">Воспитательный процесс в районе осуществляет 194 человека, из них 12 заместителей директоров по воспитательной работе, 2 советника по ВР, 11 социальных педагогов, в т.ч. 2 областных ставки; 7 педагогов-организаторов, 9 педагогов-психологов (8 – в школах и 1 в детском саду), 153 классных руководителя. Социальные педагоги имеются во всех средних школах, в </w:t>
      </w:r>
      <w:proofErr w:type="spellStart"/>
      <w:r w:rsidRPr="0086470F">
        <w:rPr>
          <w:spacing w:val="-2"/>
          <w:sz w:val="20"/>
        </w:rPr>
        <w:t>Межборской</w:t>
      </w:r>
      <w:proofErr w:type="spellEnd"/>
      <w:r w:rsidRPr="0086470F">
        <w:rPr>
          <w:spacing w:val="-2"/>
          <w:sz w:val="20"/>
        </w:rPr>
        <w:t xml:space="preserve">, </w:t>
      </w:r>
      <w:proofErr w:type="spellStart"/>
      <w:r w:rsidRPr="0086470F">
        <w:rPr>
          <w:spacing w:val="-2"/>
          <w:sz w:val="20"/>
        </w:rPr>
        <w:t>Плотниковской</w:t>
      </w:r>
      <w:proofErr w:type="spellEnd"/>
      <w:r w:rsidRPr="0086470F">
        <w:rPr>
          <w:spacing w:val="-2"/>
          <w:sz w:val="20"/>
        </w:rPr>
        <w:t xml:space="preserve"> и </w:t>
      </w:r>
      <w:proofErr w:type="spellStart"/>
      <w:r w:rsidRPr="0086470F">
        <w:rPr>
          <w:spacing w:val="-2"/>
          <w:sz w:val="20"/>
        </w:rPr>
        <w:t>Чернавской</w:t>
      </w:r>
      <w:proofErr w:type="spellEnd"/>
      <w:r w:rsidRPr="0086470F">
        <w:rPr>
          <w:spacing w:val="-2"/>
          <w:sz w:val="20"/>
        </w:rPr>
        <w:t xml:space="preserve"> основных школах. </w:t>
      </w:r>
    </w:p>
    <w:p w:rsidR="0086470F" w:rsidRPr="0086470F" w:rsidRDefault="0086470F" w:rsidP="0086470F">
      <w:pPr>
        <w:ind w:firstLine="567"/>
        <w:jc w:val="both"/>
        <w:rPr>
          <w:spacing w:val="-2"/>
          <w:sz w:val="20"/>
        </w:rPr>
      </w:pPr>
      <w:r w:rsidRPr="0086470F">
        <w:rPr>
          <w:sz w:val="20"/>
        </w:rPr>
        <w:t xml:space="preserve">Система дополнительного образования в </w:t>
      </w:r>
      <w:proofErr w:type="spellStart"/>
      <w:r w:rsidRPr="0086470F">
        <w:rPr>
          <w:sz w:val="20"/>
        </w:rPr>
        <w:t>Притобольном</w:t>
      </w:r>
      <w:proofErr w:type="spellEnd"/>
      <w:r w:rsidRPr="0086470F">
        <w:rPr>
          <w:sz w:val="20"/>
        </w:rPr>
        <w:t xml:space="preserve"> районе включает в себя 2 образовательных учреждения: </w:t>
      </w:r>
      <w:proofErr w:type="spellStart"/>
      <w:r w:rsidRPr="0086470F">
        <w:rPr>
          <w:sz w:val="20"/>
        </w:rPr>
        <w:t>Глядянский</w:t>
      </w:r>
      <w:proofErr w:type="spellEnd"/>
      <w:r w:rsidRPr="0086470F">
        <w:rPr>
          <w:sz w:val="20"/>
        </w:rPr>
        <w:t xml:space="preserve"> ДДТ (далее – ДДТ) и «</w:t>
      </w:r>
      <w:proofErr w:type="spellStart"/>
      <w:r w:rsidRPr="0086470F">
        <w:rPr>
          <w:sz w:val="20"/>
        </w:rPr>
        <w:t>Глядянская</w:t>
      </w:r>
      <w:proofErr w:type="spellEnd"/>
      <w:r w:rsidRPr="0086470F">
        <w:rPr>
          <w:sz w:val="20"/>
        </w:rPr>
        <w:t xml:space="preserve"> ДЮСШ» (далее – ДЮСШ), </w:t>
      </w:r>
      <w:proofErr w:type="gramStart"/>
      <w:r w:rsidRPr="0086470F">
        <w:rPr>
          <w:sz w:val="20"/>
        </w:rPr>
        <w:t>которые</w:t>
      </w:r>
      <w:proofErr w:type="gramEnd"/>
      <w:r w:rsidRPr="0086470F">
        <w:rPr>
          <w:sz w:val="20"/>
        </w:rPr>
        <w:t xml:space="preserve"> посещали 1152 человека в возрасте от 5 до 18 лет. </w:t>
      </w:r>
      <w:r w:rsidRPr="0086470F">
        <w:rPr>
          <w:spacing w:val="-2"/>
          <w:sz w:val="20"/>
        </w:rPr>
        <w:t xml:space="preserve">В спортивных секциях </w:t>
      </w:r>
      <w:r w:rsidRPr="0086470F">
        <w:rPr>
          <w:sz w:val="20"/>
        </w:rPr>
        <w:t xml:space="preserve">ДЮСШ </w:t>
      </w:r>
      <w:r w:rsidRPr="0086470F">
        <w:rPr>
          <w:spacing w:val="-2"/>
          <w:sz w:val="20"/>
        </w:rPr>
        <w:t xml:space="preserve">занимались </w:t>
      </w:r>
      <w:proofErr w:type="gramStart"/>
      <w:r w:rsidRPr="0086470F">
        <w:rPr>
          <w:sz w:val="20"/>
        </w:rPr>
        <w:t>обучающиеся</w:t>
      </w:r>
      <w:proofErr w:type="gramEnd"/>
      <w:r w:rsidRPr="0086470F">
        <w:rPr>
          <w:sz w:val="20"/>
        </w:rPr>
        <w:t xml:space="preserve"> занимаются по 8 видам спорта, в ДДТ – по 6 направлениям. </w:t>
      </w:r>
      <w:r w:rsidRPr="0086470F">
        <w:rPr>
          <w:spacing w:val="-2"/>
          <w:sz w:val="20"/>
        </w:rPr>
        <w:t xml:space="preserve">В 8 школах имеются лицензии на дополнительное образование. </w:t>
      </w:r>
    </w:p>
    <w:p w:rsidR="0086470F" w:rsidRPr="0086470F" w:rsidRDefault="0086470F" w:rsidP="0086470F">
      <w:pPr>
        <w:ind w:firstLine="426"/>
        <w:jc w:val="both"/>
        <w:rPr>
          <w:rFonts w:eastAsia="Calibri"/>
          <w:sz w:val="20"/>
        </w:rPr>
      </w:pPr>
      <w:r w:rsidRPr="0086470F">
        <w:rPr>
          <w:rFonts w:eastAsia="Calibri"/>
          <w:sz w:val="20"/>
        </w:rPr>
        <w:t xml:space="preserve">В </w:t>
      </w:r>
      <w:proofErr w:type="spellStart"/>
      <w:r w:rsidRPr="0086470F">
        <w:rPr>
          <w:rFonts w:eastAsia="Calibri"/>
          <w:sz w:val="20"/>
        </w:rPr>
        <w:t>Притобольном</w:t>
      </w:r>
      <w:proofErr w:type="spellEnd"/>
      <w:r w:rsidRPr="0086470F">
        <w:rPr>
          <w:rFonts w:eastAsia="Calibri"/>
          <w:sz w:val="20"/>
        </w:rPr>
        <w:t xml:space="preserve"> МО функционируют 10 первичных отделений РДДМ (Российского движения детей и молодежи) на базе школ и 1 первичное отделение на базе учреждения дополнительного образования Глядянского ДДТ.</w:t>
      </w:r>
    </w:p>
    <w:p w:rsidR="0086470F" w:rsidRPr="0086470F" w:rsidRDefault="0086470F" w:rsidP="0086470F">
      <w:pPr>
        <w:ind w:firstLine="426"/>
        <w:jc w:val="both"/>
        <w:rPr>
          <w:rFonts w:eastAsia="Calibri"/>
          <w:sz w:val="20"/>
        </w:rPr>
      </w:pPr>
      <w:r w:rsidRPr="0086470F">
        <w:rPr>
          <w:rFonts w:eastAsia="Calibri"/>
          <w:sz w:val="20"/>
        </w:rPr>
        <w:t xml:space="preserve">В </w:t>
      </w:r>
      <w:proofErr w:type="spellStart"/>
      <w:r w:rsidRPr="0086470F">
        <w:rPr>
          <w:rFonts w:eastAsia="Calibri"/>
          <w:sz w:val="20"/>
        </w:rPr>
        <w:t>Притобольном</w:t>
      </w:r>
      <w:proofErr w:type="spellEnd"/>
      <w:r w:rsidRPr="0086470F">
        <w:rPr>
          <w:rFonts w:eastAsia="Calibri"/>
          <w:sz w:val="20"/>
        </w:rPr>
        <w:t xml:space="preserve"> муниципальном округе функционирует 13 дошкольных групп при школах – </w:t>
      </w:r>
      <w:proofErr w:type="spellStart"/>
      <w:r w:rsidRPr="0086470F">
        <w:rPr>
          <w:rFonts w:eastAsia="Calibri"/>
          <w:sz w:val="20"/>
        </w:rPr>
        <w:t>Глядянский</w:t>
      </w:r>
      <w:proofErr w:type="spellEnd"/>
      <w:r w:rsidRPr="0086470F">
        <w:rPr>
          <w:rFonts w:eastAsia="Calibri"/>
          <w:sz w:val="20"/>
        </w:rPr>
        <w:t xml:space="preserve"> детский сад № 2 – филиал МКОУ «</w:t>
      </w:r>
      <w:proofErr w:type="spellStart"/>
      <w:r w:rsidRPr="0086470F">
        <w:rPr>
          <w:rFonts w:eastAsia="Calibri"/>
          <w:sz w:val="20"/>
        </w:rPr>
        <w:t>Глядянская</w:t>
      </w:r>
      <w:proofErr w:type="spellEnd"/>
      <w:r w:rsidRPr="0086470F">
        <w:rPr>
          <w:rFonts w:eastAsia="Calibri"/>
          <w:sz w:val="20"/>
        </w:rPr>
        <w:t xml:space="preserve"> СОШ» (6 групп), МКОУ «</w:t>
      </w:r>
      <w:proofErr w:type="spellStart"/>
      <w:r w:rsidRPr="0086470F">
        <w:rPr>
          <w:rFonts w:eastAsia="Calibri"/>
          <w:sz w:val="20"/>
        </w:rPr>
        <w:t>Нагорская</w:t>
      </w:r>
      <w:proofErr w:type="spellEnd"/>
      <w:r w:rsidRPr="0086470F">
        <w:rPr>
          <w:rFonts w:eastAsia="Calibri"/>
          <w:sz w:val="20"/>
        </w:rPr>
        <w:t xml:space="preserve"> СОШ» (2 группы), МКОУ «</w:t>
      </w:r>
      <w:proofErr w:type="spellStart"/>
      <w:r w:rsidRPr="0086470F">
        <w:rPr>
          <w:rFonts w:eastAsia="Calibri"/>
          <w:sz w:val="20"/>
        </w:rPr>
        <w:t>Плотниковская</w:t>
      </w:r>
      <w:proofErr w:type="spellEnd"/>
      <w:r w:rsidRPr="0086470F">
        <w:rPr>
          <w:rFonts w:eastAsia="Calibri"/>
          <w:sz w:val="20"/>
        </w:rPr>
        <w:t xml:space="preserve"> ООШ» (2 группы), группа (МКОУ «</w:t>
      </w:r>
      <w:proofErr w:type="spellStart"/>
      <w:r w:rsidRPr="0086470F">
        <w:rPr>
          <w:rFonts w:eastAsia="Calibri"/>
          <w:sz w:val="20"/>
        </w:rPr>
        <w:t>Притобольная</w:t>
      </w:r>
      <w:proofErr w:type="spellEnd"/>
      <w:r w:rsidRPr="0086470F">
        <w:rPr>
          <w:rFonts w:eastAsia="Calibri"/>
          <w:sz w:val="20"/>
        </w:rPr>
        <w:t xml:space="preserve"> СОШ»), две группы (МКОУ «</w:t>
      </w:r>
      <w:proofErr w:type="spellStart"/>
      <w:r w:rsidRPr="0086470F">
        <w:rPr>
          <w:rFonts w:eastAsia="Calibri"/>
          <w:sz w:val="20"/>
        </w:rPr>
        <w:t>Чернавская</w:t>
      </w:r>
      <w:proofErr w:type="spellEnd"/>
      <w:r w:rsidRPr="0086470F">
        <w:rPr>
          <w:rFonts w:eastAsia="Calibri"/>
          <w:sz w:val="20"/>
        </w:rPr>
        <w:t xml:space="preserve"> ООШ»), 9 групп кратковременного пребывания при общеобразовательных учреждениях. </w:t>
      </w:r>
    </w:p>
    <w:p w:rsidR="0086470F" w:rsidRPr="0086470F" w:rsidRDefault="0086470F" w:rsidP="0086470F">
      <w:pPr>
        <w:ind w:firstLine="426"/>
        <w:jc w:val="both"/>
        <w:rPr>
          <w:rFonts w:eastAsia="Calibri"/>
          <w:sz w:val="20"/>
        </w:rPr>
      </w:pPr>
      <w:r w:rsidRPr="0086470F">
        <w:rPr>
          <w:rFonts w:eastAsia="Calibri"/>
          <w:sz w:val="20"/>
        </w:rPr>
        <w:t xml:space="preserve">По данным на 31.12.2024 г.  дошкольное образование получали 265 детей в возрасте от 1,6 до 7 лет, что составляет 53,3% от общего количества детей, зарегистрированных на территории района. Из них дети с 1,6 до 3 лет – 34 человека, дети с 3 до 7 лет – 231 человек. </w:t>
      </w:r>
    </w:p>
    <w:p w:rsidR="0086470F" w:rsidRPr="0086470F" w:rsidRDefault="0086470F" w:rsidP="0086470F">
      <w:pPr>
        <w:ind w:firstLine="426"/>
        <w:jc w:val="both"/>
        <w:rPr>
          <w:sz w:val="20"/>
        </w:rPr>
      </w:pPr>
      <w:r w:rsidRPr="0086470F">
        <w:rPr>
          <w:sz w:val="20"/>
          <w:szCs w:val="20"/>
        </w:rPr>
        <w:t xml:space="preserve">С целью более полного охвата детей системой дошкольного образования наряду с традиционными формами дошкольного образования апробируются другие модели: консультационно-методические центры (пункты). Консультационно-методические центры (далее – КМЦ) организованы при общеобразовательных организациях. </w:t>
      </w:r>
      <w:r w:rsidRPr="0086470F">
        <w:rPr>
          <w:rFonts w:eastAsia="Calibri"/>
          <w:sz w:val="20"/>
        </w:rPr>
        <w:t xml:space="preserve">Количество семей с детьми от 0 до 7 лет, охваченных услугами КМЦ – 57, количество детей в них – 101, из них количество детей до 3 лет – 39 человек, с 3 до 7 лет – 62 человека. Проведено просветительских мероприятий – 24, диагностических мероприятий – 17, консультаций для родителей – 198, коррекционно-развивающих занятий с детьми – 34. </w:t>
      </w:r>
      <w:r w:rsidRPr="0086470F">
        <w:rPr>
          <w:sz w:val="20"/>
        </w:rPr>
        <w:t xml:space="preserve">Прошли </w:t>
      </w:r>
      <w:proofErr w:type="spellStart"/>
      <w:r w:rsidRPr="0086470F">
        <w:rPr>
          <w:sz w:val="20"/>
        </w:rPr>
        <w:t>предшкольную</w:t>
      </w:r>
      <w:proofErr w:type="spellEnd"/>
      <w:r w:rsidRPr="0086470F">
        <w:rPr>
          <w:sz w:val="20"/>
        </w:rPr>
        <w:t xml:space="preserve"> подготовку 47 детей. Из них 39 – выпускники ДОУ и 8 – выпускники ГКП; по сравнению с прошедшим годом процент охвата остается стабильным, но проблема 100%-ного охвата детей дошкольного возраста </w:t>
      </w:r>
      <w:proofErr w:type="spellStart"/>
      <w:r w:rsidRPr="0086470F">
        <w:rPr>
          <w:sz w:val="20"/>
        </w:rPr>
        <w:t>предшкольной</w:t>
      </w:r>
      <w:proofErr w:type="spellEnd"/>
      <w:r w:rsidRPr="0086470F">
        <w:rPr>
          <w:sz w:val="20"/>
        </w:rPr>
        <w:t xml:space="preserve"> подготовкой остается актуальной. </w:t>
      </w:r>
    </w:p>
    <w:p w:rsidR="0086470F" w:rsidRPr="0086470F" w:rsidRDefault="0086470F" w:rsidP="0086470F">
      <w:pPr>
        <w:ind w:firstLine="567"/>
        <w:jc w:val="both"/>
        <w:rPr>
          <w:sz w:val="20"/>
        </w:rPr>
      </w:pPr>
      <w:r w:rsidRPr="0086470F">
        <w:rPr>
          <w:sz w:val="20"/>
        </w:rPr>
        <w:t>В 2024 году была осуществлена закупка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 счет субвенций  школьные библиотеки Притобольного муниципального округа пополнились на 2183 экземпляра  учебников на общую сумму 1584991,65</w:t>
      </w:r>
      <w:r w:rsidRPr="0086470F">
        <w:rPr>
          <w:b/>
          <w:sz w:val="20"/>
        </w:rPr>
        <w:t xml:space="preserve"> </w:t>
      </w:r>
      <w:r w:rsidRPr="0086470F">
        <w:rPr>
          <w:sz w:val="20"/>
        </w:rPr>
        <w:t xml:space="preserve">рублей. С 2023 года заказ учебников осуществляется школами в </w:t>
      </w:r>
      <w:r w:rsidRPr="0086470F">
        <w:rPr>
          <w:rStyle w:val="ac"/>
          <w:b w:val="0"/>
          <w:sz w:val="20"/>
          <w:shd w:val="clear" w:color="auto" w:fill="FFFFFF"/>
        </w:rPr>
        <w:t>автоматизированной информационной системе (АИС)</w:t>
      </w:r>
      <w:r w:rsidRPr="0086470F">
        <w:rPr>
          <w:sz w:val="20"/>
        </w:rPr>
        <w:t xml:space="preserve"> «</w:t>
      </w:r>
      <w:proofErr w:type="spellStart"/>
      <w:r w:rsidRPr="0086470F">
        <w:rPr>
          <w:sz w:val="20"/>
        </w:rPr>
        <w:t>Книгозаказ</w:t>
      </w:r>
      <w:proofErr w:type="spellEnd"/>
      <w:r w:rsidRPr="0086470F">
        <w:rPr>
          <w:sz w:val="20"/>
        </w:rPr>
        <w:t xml:space="preserve">». </w:t>
      </w:r>
    </w:p>
    <w:p w:rsidR="0086470F" w:rsidRPr="0086470F" w:rsidRDefault="0086470F" w:rsidP="0086470F">
      <w:pPr>
        <w:pStyle w:val="ae"/>
        <w:ind w:firstLine="567"/>
        <w:jc w:val="both"/>
        <w:rPr>
          <w:rFonts w:ascii="Times New Roman" w:hAnsi="Times New Roman"/>
          <w:sz w:val="20"/>
          <w:szCs w:val="24"/>
        </w:rPr>
      </w:pPr>
      <w:r w:rsidRPr="0086470F">
        <w:rPr>
          <w:rFonts w:ascii="Times New Roman" w:hAnsi="Times New Roman"/>
          <w:sz w:val="20"/>
          <w:szCs w:val="24"/>
        </w:rPr>
        <w:t xml:space="preserve">В </w:t>
      </w:r>
      <w:proofErr w:type="spellStart"/>
      <w:r w:rsidRPr="0086470F">
        <w:rPr>
          <w:rFonts w:ascii="Times New Roman" w:hAnsi="Times New Roman"/>
          <w:sz w:val="20"/>
          <w:szCs w:val="24"/>
        </w:rPr>
        <w:t>Притобольном</w:t>
      </w:r>
      <w:proofErr w:type="spellEnd"/>
      <w:r w:rsidRPr="0086470F">
        <w:rPr>
          <w:rFonts w:ascii="Times New Roman" w:hAnsi="Times New Roman"/>
          <w:sz w:val="20"/>
          <w:szCs w:val="24"/>
        </w:rPr>
        <w:t xml:space="preserve"> МО имеются школы, которые являются региональными инновационными площадками: МКОУ «</w:t>
      </w:r>
      <w:proofErr w:type="spellStart"/>
      <w:r w:rsidRPr="0086470F">
        <w:rPr>
          <w:rFonts w:ascii="Times New Roman" w:hAnsi="Times New Roman"/>
          <w:sz w:val="20"/>
          <w:szCs w:val="24"/>
        </w:rPr>
        <w:t>Глядянская</w:t>
      </w:r>
      <w:proofErr w:type="spellEnd"/>
      <w:r w:rsidRPr="0086470F">
        <w:rPr>
          <w:rFonts w:ascii="Times New Roman" w:hAnsi="Times New Roman"/>
          <w:sz w:val="20"/>
          <w:szCs w:val="24"/>
        </w:rPr>
        <w:t xml:space="preserve"> СОШ», МКОУ «</w:t>
      </w:r>
      <w:proofErr w:type="spellStart"/>
      <w:r w:rsidRPr="0086470F">
        <w:rPr>
          <w:rFonts w:ascii="Times New Roman" w:hAnsi="Times New Roman"/>
          <w:sz w:val="20"/>
          <w:szCs w:val="24"/>
        </w:rPr>
        <w:t>Гладковская</w:t>
      </w:r>
      <w:proofErr w:type="spellEnd"/>
      <w:r w:rsidRPr="0086470F">
        <w:rPr>
          <w:rFonts w:ascii="Times New Roman" w:hAnsi="Times New Roman"/>
          <w:sz w:val="20"/>
          <w:szCs w:val="24"/>
        </w:rPr>
        <w:t xml:space="preserve"> СОШ», МКОУ «</w:t>
      </w:r>
      <w:proofErr w:type="spellStart"/>
      <w:r w:rsidRPr="0086470F">
        <w:rPr>
          <w:rFonts w:ascii="Times New Roman" w:hAnsi="Times New Roman"/>
          <w:sz w:val="20"/>
          <w:szCs w:val="24"/>
        </w:rPr>
        <w:t>Нагорская</w:t>
      </w:r>
      <w:proofErr w:type="spellEnd"/>
      <w:r w:rsidRPr="0086470F">
        <w:rPr>
          <w:rFonts w:ascii="Times New Roman" w:hAnsi="Times New Roman"/>
          <w:sz w:val="20"/>
          <w:szCs w:val="24"/>
        </w:rPr>
        <w:t xml:space="preserve"> СОШ», МКОУ «</w:t>
      </w:r>
      <w:proofErr w:type="spellStart"/>
      <w:r w:rsidRPr="0086470F">
        <w:rPr>
          <w:rFonts w:ascii="Times New Roman" w:hAnsi="Times New Roman"/>
          <w:sz w:val="20"/>
          <w:szCs w:val="24"/>
        </w:rPr>
        <w:t>Притобольная</w:t>
      </w:r>
      <w:proofErr w:type="spellEnd"/>
      <w:r w:rsidRPr="0086470F">
        <w:rPr>
          <w:rFonts w:ascii="Times New Roman" w:hAnsi="Times New Roman"/>
          <w:sz w:val="20"/>
          <w:szCs w:val="24"/>
        </w:rPr>
        <w:t xml:space="preserve"> СОШ». Данные общеобразовательные организации участвуют в Региональных сетевых инновационных проектах (пилотных) «Инженерные классы 2.0.»,</w:t>
      </w:r>
      <w:r w:rsidRPr="0086470F">
        <w:rPr>
          <w:rFonts w:ascii="Times New Roman" w:hAnsi="Times New Roman"/>
          <w:sz w:val="20"/>
          <w:szCs w:val="24"/>
          <w:shd w:val="clear" w:color="auto" w:fill="FFFFFF"/>
        </w:rPr>
        <w:t xml:space="preserve"> «Формирование функциональной грамотности обучающихся как условие повышения качества образования», </w:t>
      </w:r>
      <w:r w:rsidRPr="0086470F">
        <w:rPr>
          <w:rFonts w:ascii="Times New Roman" w:hAnsi="Times New Roman"/>
          <w:sz w:val="20"/>
          <w:szCs w:val="24"/>
        </w:rPr>
        <w:t>«</w:t>
      </w:r>
      <w:proofErr w:type="spellStart"/>
      <w:r w:rsidRPr="0086470F">
        <w:rPr>
          <w:rFonts w:ascii="Times New Roman" w:hAnsi="Times New Roman"/>
          <w:sz w:val="20"/>
          <w:szCs w:val="24"/>
        </w:rPr>
        <w:t>Агроклассы</w:t>
      </w:r>
      <w:proofErr w:type="spellEnd"/>
      <w:r w:rsidRPr="0086470F">
        <w:rPr>
          <w:rFonts w:ascii="Times New Roman" w:hAnsi="Times New Roman"/>
          <w:sz w:val="20"/>
          <w:szCs w:val="24"/>
        </w:rPr>
        <w:t xml:space="preserve"> имени Т.С. Мальцева (Мальцевские классы)», «Реализация комплексной Программы по развитию личностного потенциала в Курганской области 2021- 2024 гг.».</w:t>
      </w:r>
    </w:p>
    <w:p w:rsidR="0086470F" w:rsidRPr="0086470F" w:rsidRDefault="0086470F" w:rsidP="0086470F">
      <w:pPr>
        <w:ind w:firstLine="567"/>
        <w:jc w:val="both"/>
        <w:rPr>
          <w:sz w:val="20"/>
        </w:rPr>
      </w:pPr>
      <w:r w:rsidRPr="0086470F">
        <w:rPr>
          <w:sz w:val="20"/>
          <w:shd w:val="clear" w:color="auto" w:fill="FFFFFF"/>
        </w:rPr>
        <w:t xml:space="preserve">По федеральной программе </w:t>
      </w:r>
      <w:r w:rsidRPr="0086470F">
        <w:rPr>
          <w:rStyle w:val="ac"/>
          <w:b w:val="0"/>
          <w:sz w:val="20"/>
          <w:shd w:val="clear" w:color="auto" w:fill="FFFFFF"/>
        </w:rPr>
        <w:t>«Модернизация школьных систем образования»</w:t>
      </w:r>
      <w:r w:rsidRPr="0086470F">
        <w:rPr>
          <w:b/>
          <w:sz w:val="20"/>
          <w:shd w:val="clear" w:color="auto" w:fill="FFFFFF"/>
        </w:rPr>
        <w:t xml:space="preserve"> </w:t>
      </w:r>
      <w:r w:rsidRPr="0086470F">
        <w:rPr>
          <w:sz w:val="20"/>
          <w:shd w:val="clear" w:color="auto" w:fill="FFFFFF"/>
        </w:rPr>
        <w:t>в 2024 году начат капитальный ремонт МКОУ</w:t>
      </w:r>
      <w:r w:rsidRPr="0086470F">
        <w:rPr>
          <w:b/>
          <w:sz w:val="20"/>
          <w:shd w:val="clear" w:color="auto" w:fill="FFFFFF"/>
        </w:rPr>
        <w:t xml:space="preserve"> «</w:t>
      </w:r>
      <w:proofErr w:type="spellStart"/>
      <w:r w:rsidRPr="0086470F">
        <w:rPr>
          <w:sz w:val="20"/>
          <w:shd w:val="clear" w:color="auto" w:fill="FFFFFF"/>
        </w:rPr>
        <w:t>Глядянская</w:t>
      </w:r>
      <w:proofErr w:type="spellEnd"/>
      <w:r w:rsidRPr="0086470F">
        <w:rPr>
          <w:sz w:val="20"/>
          <w:shd w:val="clear" w:color="auto" w:fill="FFFFFF"/>
        </w:rPr>
        <w:t xml:space="preserve"> СОШ» (на 2024 год запланировано 31578,1 т.р., оснащение – 8771,6 т.р.). </w:t>
      </w:r>
      <w:proofErr w:type="gramStart"/>
      <w:r w:rsidRPr="0086470F">
        <w:rPr>
          <w:sz w:val="20"/>
          <w:shd w:val="clear" w:color="auto" w:fill="FFFFFF"/>
        </w:rPr>
        <w:t>На капитальный ремонт МКОУ «</w:t>
      </w:r>
      <w:proofErr w:type="spellStart"/>
      <w:r w:rsidRPr="0086470F">
        <w:rPr>
          <w:sz w:val="20"/>
          <w:shd w:val="clear" w:color="auto" w:fill="FFFFFF"/>
        </w:rPr>
        <w:t>Притобольная</w:t>
      </w:r>
      <w:proofErr w:type="spellEnd"/>
      <w:r w:rsidRPr="0086470F">
        <w:rPr>
          <w:sz w:val="20"/>
          <w:shd w:val="clear" w:color="auto" w:fill="FFFFFF"/>
        </w:rPr>
        <w:t xml:space="preserve"> СОШ» выделено 21031,1 т.р., оснащение – 2679,6 т.р.). на капитальный ремонт МКОУ </w:t>
      </w:r>
      <w:r w:rsidRPr="0086470F">
        <w:rPr>
          <w:sz w:val="20"/>
          <w:shd w:val="clear" w:color="auto" w:fill="FFFFFF"/>
        </w:rPr>
        <w:lastRenderedPageBreak/>
        <w:t>«</w:t>
      </w:r>
      <w:proofErr w:type="spellStart"/>
      <w:r w:rsidRPr="0086470F">
        <w:rPr>
          <w:sz w:val="20"/>
          <w:shd w:val="clear" w:color="auto" w:fill="FFFFFF"/>
        </w:rPr>
        <w:t>Гладковская</w:t>
      </w:r>
      <w:proofErr w:type="spellEnd"/>
      <w:r w:rsidRPr="0086470F">
        <w:rPr>
          <w:sz w:val="20"/>
          <w:shd w:val="clear" w:color="auto" w:fill="FFFFFF"/>
        </w:rPr>
        <w:t xml:space="preserve"> СОШ» выделено 41814,4 т.р.,, оснащение – 4292,5 т.р. Произведен ремонт системы отопления МКОУ «</w:t>
      </w:r>
      <w:proofErr w:type="spellStart"/>
      <w:r w:rsidRPr="0086470F">
        <w:rPr>
          <w:sz w:val="20"/>
          <w:shd w:val="clear" w:color="auto" w:fill="FFFFFF"/>
        </w:rPr>
        <w:t>Ялымская</w:t>
      </w:r>
      <w:proofErr w:type="spellEnd"/>
      <w:r w:rsidRPr="0086470F">
        <w:rPr>
          <w:sz w:val="20"/>
          <w:shd w:val="clear" w:color="auto" w:fill="FFFFFF"/>
        </w:rPr>
        <w:t xml:space="preserve"> СОШ», </w:t>
      </w:r>
      <w:proofErr w:type="spellStart"/>
      <w:r w:rsidRPr="0086470F">
        <w:rPr>
          <w:sz w:val="20"/>
          <w:shd w:val="clear" w:color="auto" w:fill="FFFFFF"/>
        </w:rPr>
        <w:t>Обуховская</w:t>
      </w:r>
      <w:proofErr w:type="spellEnd"/>
      <w:r w:rsidRPr="0086470F">
        <w:rPr>
          <w:sz w:val="20"/>
          <w:shd w:val="clear" w:color="auto" w:fill="FFFFFF"/>
        </w:rPr>
        <w:t xml:space="preserve"> ООШ – филиал МКОУ «</w:t>
      </w:r>
      <w:proofErr w:type="spellStart"/>
      <w:r w:rsidRPr="0086470F">
        <w:rPr>
          <w:sz w:val="20"/>
          <w:shd w:val="clear" w:color="auto" w:fill="FFFFFF"/>
        </w:rPr>
        <w:t>Раскатихинская</w:t>
      </w:r>
      <w:proofErr w:type="spellEnd"/>
      <w:r w:rsidRPr="0086470F">
        <w:rPr>
          <w:sz w:val="20"/>
          <w:shd w:val="clear" w:color="auto" w:fill="FFFFFF"/>
        </w:rPr>
        <w:t xml:space="preserve"> СОШ» за счет муниципального бюджета. </w:t>
      </w:r>
      <w:proofErr w:type="gramEnd"/>
    </w:p>
    <w:p w:rsidR="002C5164" w:rsidRPr="00E766C5" w:rsidRDefault="002C5164" w:rsidP="001C7685">
      <w:pPr>
        <w:tabs>
          <w:tab w:val="left" w:pos="1245"/>
        </w:tabs>
        <w:spacing w:line="240" w:lineRule="atLeast"/>
        <w:ind w:firstLine="567"/>
        <w:jc w:val="center"/>
        <w:rPr>
          <w:b/>
          <w:sz w:val="20"/>
          <w:szCs w:val="20"/>
          <w:highlight w:val="yellow"/>
        </w:rPr>
      </w:pPr>
    </w:p>
    <w:p w:rsidR="00890763" w:rsidRPr="0012352B" w:rsidRDefault="00C84925" w:rsidP="001C7685">
      <w:pPr>
        <w:tabs>
          <w:tab w:val="left" w:pos="1245"/>
        </w:tabs>
        <w:spacing w:line="240" w:lineRule="atLeast"/>
        <w:ind w:firstLine="567"/>
        <w:jc w:val="center"/>
        <w:rPr>
          <w:b/>
          <w:sz w:val="20"/>
          <w:szCs w:val="20"/>
        </w:rPr>
      </w:pPr>
      <w:r w:rsidRPr="0012352B">
        <w:rPr>
          <w:b/>
          <w:sz w:val="20"/>
          <w:szCs w:val="20"/>
        </w:rPr>
        <w:t>Медицина</w:t>
      </w:r>
    </w:p>
    <w:p w:rsidR="00890763" w:rsidRPr="00E766C5" w:rsidRDefault="00890763" w:rsidP="00C84925">
      <w:pPr>
        <w:spacing w:line="240" w:lineRule="atLeast"/>
        <w:ind w:firstLine="567"/>
        <w:jc w:val="both"/>
        <w:rPr>
          <w:sz w:val="20"/>
          <w:szCs w:val="20"/>
          <w:highlight w:val="yellow"/>
          <w:lang w:eastAsia="ru-RU"/>
        </w:rPr>
      </w:pPr>
    </w:p>
    <w:p w:rsidR="0012352B" w:rsidRDefault="0012352B" w:rsidP="0012352B">
      <w:pPr>
        <w:tabs>
          <w:tab w:val="left" w:pos="1950"/>
        </w:tabs>
        <w:ind w:firstLine="567"/>
        <w:jc w:val="both"/>
        <w:rPr>
          <w:sz w:val="20"/>
          <w:shd w:val="clear" w:color="auto" w:fill="FFFFFF"/>
        </w:rPr>
      </w:pPr>
      <w:r w:rsidRPr="0012352B">
        <w:rPr>
          <w:sz w:val="20"/>
          <w:shd w:val="clear" w:color="auto" w:fill="FFFFFF"/>
        </w:rPr>
        <w:t xml:space="preserve">В </w:t>
      </w:r>
      <w:proofErr w:type="spellStart"/>
      <w:r w:rsidRPr="0012352B">
        <w:rPr>
          <w:sz w:val="20"/>
          <w:shd w:val="clear" w:color="auto" w:fill="FFFFFF"/>
        </w:rPr>
        <w:t>Притобольном</w:t>
      </w:r>
      <w:proofErr w:type="spellEnd"/>
      <w:r w:rsidRPr="0012352B">
        <w:rPr>
          <w:sz w:val="20"/>
          <w:shd w:val="clear" w:color="auto" w:fill="FFFFFF"/>
        </w:rPr>
        <w:t xml:space="preserve"> районе на 1.01 2025 года функционируют поликлиника на 350 посещений в смену, круглосуточный стационар на 31 койку, дневной стационар на 24 койки, 19 фельдшерско-акушерских пунктов, отделение скорой </w:t>
      </w:r>
      <w:proofErr w:type="spellStart"/>
      <w:r w:rsidRPr="0012352B">
        <w:rPr>
          <w:sz w:val="20"/>
          <w:shd w:val="clear" w:color="auto" w:fill="FFFFFF"/>
        </w:rPr>
        <w:t>междицинской</w:t>
      </w:r>
      <w:proofErr w:type="spellEnd"/>
      <w:r w:rsidRPr="0012352B">
        <w:rPr>
          <w:sz w:val="20"/>
          <w:shd w:val="clear" w:color="auto" w:fill="FFFFFF"/>
        </w:rPr>
        <w:t xml:space="preserve"> помощи на 2 бригады. Учреждение является филиалом ГБУ « Межрайонная больница №3» в селе Глядянское.</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 xml:space="preserve">В учреждении работает 18 врачей и 67 средних медицинских работников. По целевому направлению сегодня в ВУЗах обучается 7 абитуриентов, в медицинских колледжах- 8. </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За 2024 год на работу принято 1 врач терапевт участковый и 6 средних медицинских работников.</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Потребность в кадрах сегодня составляет 4 врача и 12 средних мед</w:t>
      </w:r>
      <w:proofErr w:type="gramStart"/>
      <w:r w:rsidRPr="0012352B">
        <w:rPr>
          <w:sz w:val="20"/>
          <w:shd w:val="clear" w:color="auto" w:fill="FFFFFF"/>
        </w:rPr>
        <w:t>.</w:t>
      </w:r>
      <w:proofErr w:type="gramEnd"/>
      <w:r w:rsidRPr="0012352B">
        <w:rPr>
          <w:sz w:val="20"/>
          <w:shd w:val="clear" w:color="auto" w:fill="FFFFFF"/>
        </w:rPr>
        <w:t xml:space="preserve"> </w:t>
      </w:r>
      <w:proofErr w:type="gramStart"/>
      <w:r w:rsidRPr="0012352B">
        <w:rPr>
          <w:sz w:val="20"/>
          <w:shd w:val="clear" w:color="auto" w:fill="FFFFFF"/>
        </w:rPr>
        <w:t>р</w:t>
      </w:r>
      <w:proofErr w:type="gramEnd"/>
      <w:r w:rsidRPr="0012352B">
        <w:rPr>
          <w:sz w:val="20"/>
          <w:shd w:val="clear" w:color="auto" w:fill="FFFFFF"/>
        </w:rPr>
        <w:t>аботн</w:t>
      </w:r>
      <w:r>
        <w:rPr>
          <w:sz w:val="20"/>
          <w:shd w:val="clear" w:color="auto" w:fill="FFFFFF"/>
        </w:rPr>
        <w:t>и</w:t>
      </w:r>
      <w:r w:rsidRPr="0012352B">
        <w:rPr>
          <w:sz w:val="20"/>
          <w:shd w:val="clear" w:color="auto" w:fill="FFFFFF"/>
        </w:rPr>
        <w:t>ков.</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 xml:space="preserve">Смертность на 1000 населения составила 17,3 </w:t>
      </w:r>
      <w:proofErr w:type="gramStart"/>
      <w:r w:rsidRPr="0012352B">
        <w:rPr>
          <w:sz w:val="20"/>
          <w:shd w:val="clear" w:color="auto" w:fill="FFFFFF"/>
        </w:rPr>
        <w:t xml:space="preserve">( </w:t>
      </w:r>
      <w:proofErr w:type="gramEnd"/>
      <w:r w:rsidRPr="0012352B">
        <w:rPr>
          <w:sz w:val="20"/>
          <w:shd w:val="clear" w:color="auto" w:fill="FFFFFF"/>
        </w:rPr>
        <w:t>умерло за год 169 человек), рождаемость – 6,4 ( родилось 64 ребёнка), естественный прирост – 10,7.</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В 2024 году диспа</w:t>
      </w:r>
      <w:r w:rsidR="00697639">
        <w:rPr>
          <w:sz w:val="20"/>
          <w:shd w:val="clear" w:color="auto" w:fill="FFFFFF"/>
        </w:rPr>
        <w:t>н</w:t>
      </w:r>
      <w:r w:rsidRPr="0012352B">
        <w:rPr>
          <w:sz w:val="20"/>
          <w:shd w:val="clear" w:color="auto" w:fill="FFFFFF"/>
        </w:rPr>
        <w:t xml:space="preserve">серизацию завершили 70 % подлежащих из 4051 человек. </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 xml:space="preserve">В 2024 году </w:t>
      </w:r>
      <w:proofErr w:type="gramStart"/>
      <w:r w:rsidRPr="0012352B">
        <w:rPr>
          <w:sz w:val="20"/>
          <w:shd w:val="clear" w:color="auto" w:fill="FFFFFF"/>
        </w:rPr>
        <w:t>построенных</w:t>
      </w:r>
      <w:proofErr w:type="gramEnd"/>
      <w:r w:rsidRPr="0012352B">
        <w:rPr>
          <w:sz w:val="20"/>
          <w:shd w:val="clear" w:color="auto" w:fill="FFFFFF"/>
        </w:rPr>
        <w:t xml:space="preserve">  новых модульных ФАП не было.  </w:t>
      </w:r>
      <w:proofErr w:type="gramStart"/>
      <w:r w:rsidRPr="0012352B">
        <w:rPr>
          <w:sz w:val="20"/>
          <w:shd w:val="clear" w:color="auto" w:fill="FFFFFF"/>
        </w:rPr>
        <w:t>Планируется завершить строительство модульного ФАП в с. Боровлянка в 2025 году.</w:t>
      </w:r>
      <w:proofErr w:type="gramEnd"/>
    </w:p>
    <w:p w:rsidR="0012352B" w:rsidRDefault="0012352B" w:rsidP="0012352B">
      <w:pPr>
        <w:tabs>
          <w:tab w:val="left" w:pos="1950"/>
        </w:tabs>
        <w:ind w:firstLine="567"/>
        <w:jc w:val="both"/>
        <w:rPr>
          <w:sz w:val="20"/>
          <w:shd w:val="clear" w:color="auto" w:fill="FFFFFF"/>
        </w:rPr>
      </w:pPr>
      <w:r w:rsidRPr="0012352B">
        <w:rPr>
          <w:sz w:val="20"/>
          <w:shd w:val="clear" w:color="auto" w:fill="FFFFFF"/>
        </w:rPr>
        <w:t>Прибывших медицинских работников на ФАП не было.</w:t>
      </w:r>
    </w:p>
    <w:p w:rsidR="0012352B" w:rsidRDefault="0012352B" w:rsidP="0012352B">
      <w:pPr>
        <w:tabs>
          <w:tab w:val="left" w:pos="1950"/>
        </w:tabs>
        <w:ind w:firstLine="567"/>
        <w:jc w:val="both"/>
        <w:rPr>
          <w:sz w:val="20"/>
          <w:shd w:val="clear" w:color="auto" w:fill="FFFFFF"/>
        </w:rPr>
      </w:pPr>
      <w:r w:rsidRPr="0012352B">
        <w:rPr>
          <w:sz w:val="20"/>
          <w:shd w:val="clear" w:color="auto" w:fill="FFFFFF"/>
        </w:rPr>
        <w:t>В 2024 году приступили к ремонту инфекционного стационара.</w:t>
      </w:r>
    </w:p>
    <w:p w:rsidR="0012352B" w:rsidRPr="0012352B" w:rsidRDefault="0012352B" w:rsidP="0012352B">
      <w:pPr>
        <w:tabs>
          <w:tab w:val="left" w:pos="1950"/>
        </w:tabs>
        <w:ind w:firstLine="567"/>
        <w:jc w:val="both"/>
        <w:rPr>
          <w:sz w:val="20"/>
          <w:shd w:val="clear" w:color="auto" w:fill="FFFFFF"/>
        </w:rPr>
      </w:pPr>
      <w:r w:rsidRPr="0012352B">
        <w:rPr>
          <w:sz w:val="20"/>
          <w:shd w:val="clear" w:color="auto" w:fill="FFFFFF"/>
        </w:rPr>
        <w:t xml:space="preserve">Приобретено в 2024 году оборудование: </w:t>
      </w:r>
      <w:proofErr w:type="spellStart"/>
      <w:r w:rsidRPr="0012352B">
        <w:rPr>
          <w:sz w:val="20"/>
          <w:shd w:val="clear" w:color="auto" w:fill="FFFFFF"/>
        </w:rPr>
        <w:t>ренгеновскийский</w:t>
      </w:r>
      <w:proofErr w:type="spellEnd"/>
      <w:r w:rsidRPr="0012352B">
        <w:rPr>
          <w:sz w:val="20"/>
          <w:shd w:val="clear" w:color="auto" w:fill="FFFFFF"/>
        </w:rPr>
        <w:t xml:space="preserve"> аппарат за 10 млн. руб., автоматический биохимический анализатор Accent-200 за 1 млн.200 тыс. руб.</w:t>
      </w:r>
    </w:p>
    <w:p w:rsidR="00890763" w:rsidRPr="0012352B" w:rsidRDefault="00890763" w:rsidP="00C84925">
      <w:pPr>
        <w:spacing w:line="240" w:lineRule="atLeast"/>
        <w:ind w:firstLine="567"/>
        <w:jc w:val="center"/>
        <w:rPr>
          <w:sz w:val="20"/>
          <w:szCs w:val="20"/>
          <w:lang w:eastAsia="ru-RU"/>
        </w:rPr>
      </w:pPr>
    </w:p>
    <w:p w:rsidR="00C84925" w:rsidRPr="0012352B" w:rsidRDefault="00C84925" w:rsidP="00C84925">
      <w:pPr>
        <w:spacing w:line="240" w:lineRule="atLeast"/>
        <w:ind w:firstLine="567"/>
        <w:jc w:val="center"/>
        <w:rPr>
          <w:b/>
          <w:sz w:val="20"/>
          <w:szCs w:val="20"/>
        </w:rPr>
      </w:pPr>
      <w:r w:rsidRPr="0012352B">
        <w:rPr>
          <w:b/>
          <w:sz w:val="20"/>
          <w:szCs w:val="20"/>
        </w:rPr>
        <w:t>Социальное обслуживание населения</w:t>
      </w:r>
    </w:p>
    <w:p w:rsidR="00C84925" w:rsidRPr="00E766C5" w:rsidRDefault="00C84925" w:rsidP="00C84925">
      <w:pPr>
        <w:spacing w:line="240" w:lineRule="atLeast"/>
        <w:ind w:firstLine="567"/>
        <w:jc w:val="center"/>
        <w:rPr>
          <w:b/>
          <w:sz w:val="20"/>
          <w:szCs w:val="20"/>
          <w:highlight w:val="yellow"/>
        </w:rPr>
      </w:pPr>
    </w:p>
    <w:p w:rsidR="0012352B" w:rsidRPr="0012352B" w:rsidRDefault="0012352B" w:rsidP="0012352B">
      <w:pPr>
        <w:suppressAutoHyphens/>
        <w:ind w:firstLine="567"/>
        <w:jc w:val="both"/>
        <w:rPr>
          <w:sz w:val="20"/>
          <w:shd w:val="clear" w:color="auto" w:fill="FFFFFF"/>
        </w:rPr>
      </w:pPr>
      <w:r w:rsidRPr="0012352B">
        <w:rPr>
          <w:sz w:val="20"/>
          <w:shd w:val="clear" w:color="auto" w:fill="FFFFFF"/>
        </w:rPr>
        <w:t xml:space="preserve">На социальном обслуживании и социальном сопровождении ГБУ «ЦСО №8» (далее – Центр) состоит 250 семей, 624ребенка, 320 родителей. Снято с социального обслуживания 45 семей. </w:t>
      </w:r>
    </w:p>
    <w:p w:rsidR="0012352B" w:rsidRPr="0012352B" w:rsidRDefault="0012352B" w:rsidP="0012352B">
      <w:pPr>
        <w:suppressAutoHyphens/>
        <w:ind w:firstLine="567"/>
        <w:jc w:val="both"/>
        <w:rPr>
          <w:sz w:val="20"/>
          <w:shd w:val="clear" w:color="auto" w:fill="FFFFFF"/>
        </w:rPr>
      </w:pPr>
      <w:r w:rsidRPr="0012352B">
        <w:rPr>
          <w:sz w:val="20"/>
          <w:shd w:val="clear" w:color="auto" w:fill="FFFFFF"/>
        </w:rPr>
        <w:t>На 31.12.2024 года 45 семьи включены в список семей находящихся в социально опасном положении. За 2024 год, снято 5 семей  в связи с улучшением обстановки</w:t>
      </w:r>
      <w:proofErr w:type="gramStart"/>
      <w:r w:rsidRPr="0012352B">
        <w:rPr>
          <w:sz w:val="20"/>
          <w:shd w:val="clear" w:color="auto" w:fill="FFFFFF"/>
        </w:rPr>
        <w:t xml:space="preserve"> .</w:t>
      </w:r>
      <w:proofErr w:type="gramEnd"/>
    </w:p>
    <w:p w:rsidR="0012352B" w:rsidRPr="0012352B" w:rsidRDefault="0012352B" w:rsidP="0012352B">
      <w:pPr>
        <w:suppressAutoHyphens/>
        <w:ind w:firstLine="567"/>
        <w:jc w:val="both"/>
        <w:rPr>
          <w:sz w:val="20"/>
          <w:shd w:val="clear" w:color="auto" w:fill="FFFFFF"/>
        </w:rPr>
      </w:pPr>
      <w:r w:rsidRPr="0012352B">
        <w:rPr>
          <w:sz w:val="20"/>
          <w:shd w:val="clear" w:color="auto" w:fill="FFFFFF"/>
        </w:rPr>
        <w:t>За 2024год посещено 647 семей, осуществлено  70 рейдов, из них межведомственных 27.</w:t>
      </w:r>
    </w:p>
    <w:p w:rsidR="0012352B" w:rsidRPr="0012352B" w:rsidRDefault="0012352B" w:rsidP="0012352B">
      <w:pPr>
        <w:suppressAutoHyphens/>
        <w:ind w:firstLine="567"/>
        <w:jc w:val="both"/>
        <w:rPr>
          <w:sz w:val="20"/>
          <w:shd w:val="clear" w:color="auto" w:fill="FFFFFF"/>
        </w:rPr>
      </w:pPr>
      <w:r w:rsidRPr="0012352B">
        <w:rPr>
          <w:sz w:val="20"/>
          <w:shd w:val="clear" w:color="auto" w:fill="FFFFFF"/>
        </w:rPr>
        <w:t>На базе учреждения работают клубы, где организуется досуг для детей, а так же родителей; «Я-родитель» - клуб для родителей «Непоседы» - клуб для детей младшего возраста., «Ступени</w:t>
      </w:r>
      <w:proofErr w:type="gramStart"/>
      <w:r w:rsidRPr="0012352B">
        <w:rPr>
          <w:sz w:val="20"/>
          <w:shd w:val="clear" w:color="auto" w:fill="FFFFFF"/>
        </w:rPr>
        <w:t>»-</w:t>
      </w:r>
      <w:proofErr w:type="gramEnd"/>
      <w:r w:rsidRPr="0012352B">
        <w:rPr>
          <w:sz w:val="20"/>
          <w:shd w:val="clear" w:color="auto" w:fill="FFFFFF"/>
        </w:rPr>
        <w:t>клуб для подростков, реализуется модульная программа «Наследники Победы»,работает «Семейная гостиная»  для детей в летний период  которую могут посещать дети совместно с родителями,  работает волонтерское движение «Лидер»,  проводятся «</w:t>
      </w:r>
      <w:proofErr w:type="spellStart"/>
      <w:r w:rsidRPr="0012352B">
        <w:rPr>
          <w:sz w:val="20"/>
          <w:shd w:val="clear" w:color="auto" w:fill="FFFFFF"/>
        </w:rPr>
        <w:t>Аутрич</w:t>
      </w:r>
      <w:proofErr w:type="spellEnd"/>
      <w:r w:rsidRPr="0012352B">
        <w:rPr>
          <w:sz w:val="20"/>
          <w:shd w:val="clear" w:color="auto" w:fill="FFFFFF"/>
        </w:rPr>
        <w:t>»-мероприятия, клуб для замещающих семей «Близкие люди».</w:t>
      </w:r>
    </w:p>
    <w:p w:rsidR="0012352B" w:rsidRPr="0012352B" w:rsidRDefault="0012352B" w:rsidP="0012352B">
      <w:pPr>
        <w:suppressAutoHyphens/>
        <w:ind w:firstLine="567"/>
        <w:jc w:val="both"/>
        <w:rPr>
          <w:sz w:val="20"/>
          <w:shd w:val="clear" w:color="auto" w:fill="FFFFFF"/>
        </w:rPr>
      </w:pPr>
      <w:r w:rsidRPr="0012352B">
        <w:rPr>
          <w:sz w:val="20"/>
          <w:shd w:val="clear" w:color="auto" w:fill="FFFFFF"/>
        </w:rPr>
        <w:t xml:space="preserve">В рамках акции «В школу пора!!!» </w:t>
      </w:r>
      <w:proofErr w:type="gramStart"/>
      <w:r w:rsidRPr="0012352B">
        <w:rPr>
          <w:sz w:val="20"/>
          <w:shd w:val="clear" w:color="auto" w:fill="FFFFFF"/>
        </w:rPr>
        <w:t>предоставлен</w:t>
      </w:r>
      <w:proofErr w:type="gramEnd"/>
      <w:r w:rsidRPr="0012352B">
        <w:rPr>
          <w:sz w:val="20"/>
          <w:shd w:val="clear" w:color="auto" w:fill="FFFFFF"/>
        </w:rPr>
        <w:t xml:space="preserve"> 48 школьных наборов, 57 комплектов одежды. В Рамках акции «Корзина добра», предоставлено 20 продуктовых наборов. За 2024 год оздоровлено 26 детей. Выдано 730 новогодних подарков. На </w:t>
      </w:r>
      <w:proofErr w:type="spellStart"/>
      <w:r w:rsidRPr="0012352B">
        <w:rPr>
          <w:sz w:val="20"/>
          <w:shd w:val="clear" w:color="auto" w:fill="FFFFFF"/>
        </w:rPr>
        <w:t>постинтернатном</w:t>
      </w:r>
      <w:proofErr w:type="spellEnd"/>
      <w:r w:rsidRPr="0012352B">
        <w:rPr>
          <w:sz w:val="20"/>
          <w:shd w:val="clear" w:color="auto" w:fill="FFFFFF"/>
        </w:rPr>
        <w:t xml:space="preserve"> сопровождении состоит 17 человек.</w:t>
      </w:r>
    </w:p>
    <w:p w:rsidR="0012352B" w:rsidRPr="0012352B" w:rsidRDefault="0012352B" w:rsidP="0012352B">
      <w:pPr>
        <w:suppressAutoHyphens/>
        <w:ind w:firstLine="567"/>
        <w:jc w:val="both"/>
        <w:rPr>
          <w:sz w:val="20"/>
          <w:shd w:val="clear" w:color="auto" w:fill="FFFFFF"/>
        </w:rPr>
      </w:pPr>
      <w:r w:rsidRPr="0012352B">
        <w:rPr>
          <w:sz w:val="20"/>
          <w:shd w:val="clear" w:color="auto" w:fill="FFFFFF"/>
        </w:rPr>
        <w:t xml:space="preserve"> В течени</w:t>
      </w:r>
      <w:proofErr w:type="gramStart"/>
      <w:r w:rsidRPr="0012352B">
        <w:rPr>
          <w:sz w:val="20"/>
          <w:shd w:val="clear" w:color="auto" w:fill="FFFFFF"/>
        </w:rPr>
        <w:t>и</w:t>
      </w:r>
      <w:proofErr w:type="gramEnd"/>
      <w:r w:rsidRPr="0012352B">
        <w:rPr>
          <w:sz w:val="20"/>
          <w:shd w:val="clear" w:color="auto" w:fill="FFFFFF"/>
        </w:rPr>
        <w:t xml:space="preserve"> 2024 года  отказов  от детей  в замещающих  семьях не было. </w:t>
      </w:r>
    </w:p>
    <w:p w:rsidR="0051471A" w:rsidRPr="00E766C5" w:rsidRDefault="0051471A" w:rsidP="00C84925">
      <w:pPr>
        <w:spacing w:line="240" w:lineRule="atLeast"/>
        <w:ind w:firstLine="567"/>
        <w:jc w:val="center"/>
        <w:rPr>
          <w:b/>
          <w:sz w:val="20"/>
          <w:szCs w:val="20"/>
          <w:highlight w:val="yellow"/>
        </w:rPr>
      </w:pPr>
    </w:p>
    <w:p w:rsidR="00C84925" w:rsidRPr="00C5713F" w:rsidRDefault="00C84925" w:rsidP="00C84925">
      <w:pPr>
        <w:spacing w:line="240" w:lineRule="atLeast"/>
        <w:ind w:firstLine="567"/>
        <w:jc w:val="center"/>
        <w:rPr>
          <w:b/>
          <w:sz w:val="20"/>
          <w:szCs w:val="20"/>
        </w:rPr>
      </w:pPr>
      <w:r w:rsidRPr="00C5713F">
        <w:rPr>
          <w:b/>
          <w:sz w:val="20"/>
          <w:szCs w:val="20"/>
        </w:rPr>
        <w:t xml:space="preserve">Социальная защита населения </w:t>
      </w:r>
    </w:p>
    <w:p w:rsidR="00C84925" w:rsidRPr="00C5713F" w:rsidRDefault="00C84925" w:rsidP="00C84925">
      <w:pPr>
        <w:spacing w:line="240" w:lineRule="atLeast"/>
        <w:ind w:firstLine="567"/>
        <w:jc w:val="center"/>
        <w:rPr>
          <w:b/>
          <w:sz w:val="20"/>
          <w:szCs w:val="20"/>
        </w:rPr>
      </w:pPr>
    </w:p>
    <w:p w:rsidR="0012352B" w:rsidRPr="0012352B" w:rsidRDefault="0012352B" w:rsidP="0012352B">
      <w:pPr>
        <w:ind w:firstLine="567"/>
        <w:jc w:val="both"/>
        <w:rPr>
          <w:sz w:val="20"/>
          <w:shd w:val="clear" w:color="auto" w:fill="FFFFFF"/>
        </w:rPr>
      </w:pPr>
      <w:r w:rsidRPr="0012352B">
        <w:rPr>
          <w:sz w:val="20"/>
          <w:shd w:val="clear" w:color="auto" w:fill="FFFFFF"/>
        </w:rPr>
        <w:t xml:space="preserve">Государственное казенное учреждение «Управление социальной защиты населения №8» обеспечивает исполнение законодательства в сфере реализации мер социальной поддержки и социальной помощи, установленных действующим законодательством. </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Отделом социальной защиты населения по </w:t>
      </w:r>
      <w:proofErr w:type="spellStart"/>
      <w:r w:rsidRPr="0012352B">
        <w:rPr>
          <w:sz w:val="20"/>
          <w:shd w:val="clear" w:color="auto" w:fill="FFFFFF"/>
        </w:rPr>
        <w:t>Притобольному</w:t>
      </w:r>
      <w:proofErr w:type="spellEnd"/>
      <w:r w:rsidRPr="0012352B">
        <w:rPr>
          <w:sz w:val="20"/>
          <w:shd w:val="clear" w:color="auto" w:fill="FFFFFF"/>
        </w:rPr>
        <w:t xml:space="preserve"> району обеспечено предоставление мер социальной поддержки за 2024 год на общую сумму 51 млн. 146 тыс. 804 руб. 03 коп. </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За 2024 год в учреждение поступило более 990 обращений за предоставлением различных мер социальной поддержки. </w:t>
      </w:r>
    </w:p>
    <w:p w:rsidR="0012352B" w:rsidRPr="0012352B" w:rsidRDefault="0012352B" w:rsidP="0012352B">
      <w:pPr>
        <w:ind w:firstLine="567"/>
        <w:jc w:val="both"/>
        <w:rPr>
          <w:sz w:val="20"/>
          <w:shd w:val="clear" w:color="auto" w:fill="FFFFFF"/>
        </w:rPr>
      </w:pPr>
      <w:r w:rsidRPr="0012352B">
        <w:rPr>
          <w:sz w:val="20"/>
          <w:shd w:val="clear" w:color="auto" w:fill="FFFFFF"/>
        </w:rPr>
        <w:t>В сфере поддержки семей с детьми:</w:t>
      </w:r>
    </w:p>
    <w:p w:rsidR="0012352B" w:rsidRPr="0012352B" w:rsidRDefault="0012352B" w:rsidP="0012352B">
      <w:pPr>
        <w:ind w:firstLine="567"/>
        <w:jc w:val="both"/>
        <w:rPr>
          <w:sz w:val="20"/>
          <w:shd w:val="clear" w:color="auto" w:fill="FFFFFF"/>
        </w:rPr>
      </w:pPr>
      <w:r w:rsidRPr="0012352B">
        <w:rPr>
          <w:sz w:val="20"/>
          <w:shd w:val="clear" w:color="auto" w:fill="FFFFFF"/>
        </w:rPr>
        <w:t>В 2024 году по инициативе Губернатора Курганской области введены новые меры социальной поддержки для многодетных семей:  ежегодные выплаты в размере пяти тысяч рублей на ребенка для покупки школьной формы и обуви и компенсация 30% оплаты услуг ЖКХ для семей с доходом ниже прожиточного минимума</w:t>
      </w:r>
    </w:p>
    <w:p w:rsidR="0012352B" w:rsidRPr="0012352B" w:rsidRDefault="0012352B" w:rsidP="0012352B">
      <w:pPr>
        <w:pStyle w:val="ab"/>
        <w:numPr>
          <w:ilvl w:val="0"/>
          <w:numId w:val="6"/>
        </w:numPr>
        <w:spacing w:after="0" w:line="240" w:lineRule="auto"/>
        <w:ind w:left="0" w:firstLine="851"/>
        <w:jc w:val="both"/>
        <w:rPr>
          <w:rFonts w:ascii="Times New Roman" w:hAnsi="Times New Roman"/>
          <w:sz w:val="20"/>
          <w:szCs w:val="24"/>
          <w:shd w:val="clear" w:color="auto" w:fill="FFFFFF"/>
          <w:lang w:eastAsia="en-US"/>
        </w:rPr>
      </w:pPr>
      <w:r w:rsidRPr="0012352B">
        <w:rPr>
          <w:rFonts w:ascii="Times New Roman" w:hAnsi="Times New Roman"/>
          <w:sz w:val="20"/>
          <w:szCs w:val="24"/>
          <w:shd w:val="clear" w:color="auto" w:fill="FFFFFF"/>
          <w:lang w:eastAsia="en-US"/>
        </w:rPr>
        <w:t xml:space="preserve"> </w:t>
      </w:r>
      <w:proofErr w:type="gramStart"/>
      <w:r w:rsidRPr="0012352B">
        <w:rPr>
          <w:rFonts w:ascii="Times New Roman" w:hAnsi="Times New Roman"/>
          <w:sz w:val="20"/>
          <w:szCs w:val="24"/>
          <w:shd w:val="clear" w:color="auto" w:fill="FFFFFF"/>
          <w:lang w:eastAsia="en-US"/>
        </w:rPr>
        <w:t xml:space="preserve">Ежегодное пособия на приобретение одежды для посещения учебных занятий и спортивной формы на весь период обучения ребенка из многодетной семьи в 2024 году получили 538 детей на общую сумму 2 690 000,00 руб.  </w:t>
      </w:r>
      <w:proofErr w:type="gramEnd"/>
    </w:p>
    <w:p w:rsidR="0012352B" w:rsidRPr="0012352B" w:rsidRDefault="0012352B" w:rsidP="0012352B">
      <w:pPr>
        <w:pStyle w:val="ab"/>
        <w:numPr>
          <w:ilvl w:val="0"/>
          <w:numId w:val="6"/>
        </w:numPr>
        <w:spacing w:after="0" w:line="240" w:lineRule="auto"/>
        <w:ind w:left="0" w:firstLine="851"/>
        <w:jc w:val="both"/>
        <w:rPr>
          <w:rFonts w:ascii="Times New Roman" w:hAnsi="Times New Roman"/>
          <w:sz w:val="20"/>
          <w:szCs w:val="24"/>
          <w:shd w:val="clear" w:color="auto" w:fill="FFFFFF"/>
          <w:lang w:eastAsia="en-US"/>
        </w:rPr>
      </w:pPr>
      <w:r w:rsidRPr="0012352B">
        <w:rPr>
          <w:rFonts w:ascii="Times New Roman" w:hAnsi="Times New Roman"/>
          <w:sz w:val="20"/>
          <w:szCs w:val="24"/>
          <w:shd w:val="clear" w:color="auto" w:fill="FFFFFF"/>
          <w:lang w:eastAsia="en-US"/>
        </w:rPr>
        <w:t>Компенсация расходов на оплату жилого помещения и коммунальных услуг предоставлена 10 многодетным семьям на сумму 23 535,11 руб.</w:t>
      </w:r>
    </w:p>
    <w:p w:rsidR="0012352B" w:rsidRPr="0012352B" w:rsidRDefault="0012352B" w:rsidP="0012352B">
      <w:pPr>
        <w:ind w:firstLine="567"/>
        <w:jc w:val="both"/>
        <w:rPr>
          <w:sz w:val="20"/>
          <w:shd w:val="clear" w:color="auto" w:fill="FFFFFF"/>
        </w:rPr>
      </w:pPr>
      <w:r w:rsidRPr="0012352B">
        <w:rPr>
          <w:sz w:val="20"/>
          <w:shd w:val="clear" w:color="auto" w:fill="FFFFFF"/>
        </w:rPr>
        <w:t>Скидкой 30% при оплате за коммунальные услуги в районе воспользовались более 138 семей, возмещение предоставлено на сумму 524 267,14 руб.</w:t>
      </w:r>
    </w:p>
    <w:p w:rsidR="0012352B" w:rsidRPr="0012352B" w:rsidRDefault="0012352B" w:rsidP="0012352B">
      <w:pPr>
        <w:ind w:firstLine="567"/>
        <w:jc w:val="both"/>
        <w:rPr>
          <w:sz w:val="20"/>
          <w:shd w:val="clear" w:color="auto" w:fill="FFFFFF"/>
        </w:rPr>
      </w:pPr>
      <w:r w:rsidRPr="0012352B">
        <w:rPr>
          <w:sz w:val="20"/>
          <w:shd w:val="clear" w:color="auto" w:fill="FFFFFF"/>
        </w:rPr>
        <w:t>В 2024 году продолжилось осуществление ежемесячной денежной выплаты при рождении (усыновлении) третьего ребенка или последующих детей (ЕДВ) в размере прожиточного минимуму на ребенка (14512 руб.). Выплата предоставлена 30 семьям на сумму 3 433 742,06 руб.</w:t>
      </w:r>
    </w:p>
    <w:p w:rsidR="0012352B" w:rsidRPr="0012352B" w:rsidRDefault="0012352B" w:rsidP="0012352B">
      <w:pPr>
        <w:pStyle w:val="a6"/>
        <w:shd w:val="clear" w:color="auto" w:fill="FFFFFF"/>
        <w:spacing w:before="0" w:beforeAutospacing="0" w:after="0"/>
        <w:ind w:firstLine="567"/>
        <w:jc w:val="both"/>
        <w:rPr>
          <w:sz w:val="20"/>
          <w:shd w:val="clear" w:color="auto" w:fill="FFFFFF"/>
          <w:lang w:eastAsia="en-US"/>
        </w:rPr>
      </w:pPr>
      <w:r w:rsidRPr="0012352B">
        <w:rPr>
          <w:sz w:val="20"/>
          <w:shd w:val="clear" w:color="auto" w:fill="FFFFFF"/>
          <w:lang w:eastAsia="en-US"/>
        </w:rPr>
        <w:t xml:space="preserve">В 2024 году в </w:t>
      </w:r>
      <w:proofErr w:type="spellStart"/>
      <w:r w:rsidRPr="0012352B">
        <w:rPr>
          <w:sz w:val="20"/>
          <w:shd w:val="clear" w:color="auto" w:fill="FFFFFF"/>
          <w:lang w:eastAsia="en-US"/>
        </w:rPr>
        <w:t>Притобольном</w:t>
      </w:r>
      <w:proofErr w:type="spellEnd"/>
      <w:r w:rsidRPr="0012352B">
        <w:rPr>
          <w:sz w:val="20"/>
          <w:shd w:val="clear" w:color="auto" w:fill="FFFFFF"/>
          <w:lang w:eastAsia="en-US"/>
        </w:rPr>
        <w:t xml:space="preserve"> МО 1 женщина была награждена знаком отличия Курганской области «Материнская слава 3 степени», с выплатой 25 000 рублей. В ноябре 2024 году по поручению Губернатора Курганской области награжденным женщинам выплачено единовременная Губернаторская выплата в размере 300 000 рублей.</w:t>
      </w:r>
    </w:p>
    <w:p w:rsidR="0012352B" w:rsidRPr="0012352B" w:rsidRDefault="0012352B" w:rsidP="0012352B">
      <w:pPr>
        <w:ind w:firstLine="567"/>
        <w:jc w:val="both"/>
        <w:rPr>
          <w:sz w:val="20"/>
          <w:shd w:val="clear" w:color="auto" w:fill="FFFFFF"/>
        </w:rPr>
      </w:pPr>
      <w:proofErr w:type="gramStart"/>
      <w:r w:rsidRPr="0012352B">
        <w:rPr>
          <w:sz w:val="20"/>
          <w:shd w:val="clear" w:color="auto" w:fill="FFFFFF"/>
        </w:rPr>
        <w:lastRenderedPageBreak/>
        <w:t>В сфере поддержки отдельных категорий граждан Курганской области отдел социальной защиты населения предоставляет ежемесячную денежную выплату, компенсацию расходов на оплату жилого помещения и коммунальных услуг, ежегодную денежную выплату «Почетным донорам», компенсацию расходов на уплату взноса на капитальный ремонт общего имущества в многоквартирном доме, субсидию на оплату жилого помещения и коммунальных услуг, социальное пособие на погребение, социальную выплату студентам из малообеспеченной</w:t>
      </w:r>
      <w:proofErr w:type="gramEnd"/>
      <w:r w:rsidRPr="0012352B">
        <w:rPr>
          <w:sz w:val="20"/>
          <w:shd w:val="clear" w:color="auto" w:fill="FFFFFF"/>
        </w:rPr>
        <w:t xml:space="preserve"> семьи, компенсацию проезда, гражданам с почечной недостаточностью.</w:t>
      </w:r>
    </w:p>
    <w:p w:rsidR="0012352B" w:rsidRPr="0012352B" w:rsidRDefault="0012352B" w:rsidP="0012352B">
      <w:pPr>
        <w:ind w:firstLine="567"/>
        <w:jc w:val="both"/>
        <w:rPr>
          <w:sz w:val="20"/>
          <w:shd w:val="clear" w:color="auto" w:fill="FFFFFF"/>
        </w:rPr>
      </w:pPr>
      <w:r w:rsidRPr="0012352B">
        <w:rPr>
          <w:sz w:val="20"/>
          <w:shd w:val="clear" w:color="auto" w:fill="FFFFFF"/>
        </w:rPr>
        <w:t>По состоянию на 1 января 2025 года меры социальной поддержки получали:</w:t>
      </w:r>
    </w:p>
    <w:p w:rsidR="0012352B" w:rsidRPr="0012352B" w:rsidRDefault="0012352B" w:rsidP="0012352B">
      <w:pPr>
        <w:ind w:firstLine="567"/>
        <w:jc w:val="both"/>
        <w:rPr>
          <w:sz w:val="20"/>
          <w:shd w:val="clear" w:color="auto" w:fill="FFFFFF"/>
        </w:rPr>
      </w:pPr>
      <w:r w:rsidRPr="0012352B">
        <w:rPr>
          <w:sz w:val="20"/>
          <w:shd w:val="clear" w:color="auto" w:fill="FFFFFF"/>
        </w:rPr>
        <w:t>- Ветераны труда –719 человек;</w:t>
      </w:r>
    </w:p>
    <w:p w:rsidR="0012352B" w:rsidRPr="0012352B" w:rsidRDefault="0012352B" w:rsidP="0012352B">
      <w:pPr>
        <w:ind w:firstLine="567"/>
        <w:jc w:val="both"/>
        <w:rPr>
          <w:sz w:val="20"/>
          <w:shd w:val="clear" w:color="auto" w:fill="FFFFFF"/>
        </w:rPr>
      </w:pPr>
      <w:r w:rsidRPr="0012352B">
        <w:rPr>
          <w:sz w:val="20"/>
          <w:shd w:val="clear" w:color="auto" w:fill="FFFFFF"/>
        </w:rPr>
        <w:t>- Труженики тыла – 18 человек;</w:t>
      </w:r>
    </w:p>
    <w:p w:rsidR="0012352B" w:rsidRPr="0012352B" w:rsidRDefault="0012352B" w:rsidP="0012352B">
      <w:pPr>
        <w:ind w:firstLine="567"/>
        <w:jc w:val="both"/>
        <w:rPr>
          <w:sz w:val="20"/>
          <w:shd w:val="clear" w:color="auto" w:fill="FFFFFF"/>
        </w:rPr>
      </w:pPr>
      <w:r w:rsidRPr="0012352B">
        <w:rPr>
          <w:sz w:val="20"/>
          <w:shd w:val="clear" w:color="auto" w:fill="FFFFFF"/>
        </w:rPr>
        <w:t>- Реабилитированные лица и лица, признанные пострадавшими от политических репрессий –  10 человек;</w:t>
      </w:r>
    </w:p>
    <w:p w:rsidR="0012352B" w:rsidRPr="0012352B" w:rsidRDefault="0012352B" w:rsidP="0012352B">
      <w:pPr>
        <w:ind w:firstLine="567"/>
        <w:jc w:val="both"/>
        <w:rPr>
          <w:sz w:val="20"/>
          <w:shd w:val="clear" w:color="auto" w:fill="FFFFFF"/>
        </w:rPr>
      </w:pPr>
      <w:r w:rsidRPr="0012352B">
        <w:rPr>
          <w:sz w:val="20"/>
          <w:shd w:val="clear" w:color="auto" w:fill="FFFFFF"/>
        </w:rPr>
        <w:t>- Почетные доноры СССР и России – 103 человека;</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 Инвалиды всех групп – 862 </w:t>
      </w:r>
      <w:proofErr w:type="spellStart"/>
      <w:r w:rsidRPr="0012352B">
        <w:rPr>
          <w:sz w:val="20"/>
          <w:shd w:val="clear" w:color="auto" w:fill="FFFFFF"/>
        </w:rPr>
        <w:t>человеак</w:t>
      </w:r>
      <w:proofErr w:type="spellEnd"/>
      <w:r w:rsidRPr="0012352B">
        <w:rPr>
          <w:sz w:val="20"/>
          <w:shd w:val="clear" w:color="auto" w:fill="FFFFFF"/>
        </w:rPr>
        <w:t>;</w:t>
      </w:r>
    </w:p>
    <w:p w:rsidR="0012352B" w:rsidRPr="0012352B" w:rsidRDefault="0012352B" w:rsidP="0012352B">
      <w:pPr>
        <w:ind w:firstLine="567"/>
        <w:jc w:val="both"/>
        <w:rPr>
          <w:sz w:val="20"/>
          <w:shd w:val="clear" w:color="auto" w:fill="FFFFFF"/>
        </w:rPr>
      </w:pPr>
      <w:r w:rsidRPr="0012352B">
        <w:rPr>
          <w:sz w:val="20"/>
          <w:shd w:val="clear" w:color="auto" w:fill="FFFFFF"/>
        </w:rPr>
        <w:t>- Дети инвалиды 24 человека;</w:t>
      </w:r>
    </w:p>
    <w:p w:rsidR="0012352B" w:rsidRPr="0012352B" w:rsidRDefault="0012352B" w:rsidP="0012352B">
      <w:pPr>
        <w:ind w:firstLine="567"/>
        <w:jc w:val="both"/>
        <w:rPr>
          <w:sz w:val="20"/>
          <w:shd w:val="clear" w:color="auto" w:fill="FFFFFF"/>
        </w:rPr>
      </w:pPr>
      <w:r w:rsidRPr="0012352B">
        <w:rPr>
          <w:sz w:val="20"/>
          <w:shd w:val="clear" w:color="auto" w:fill="FFFFFF"/>
        </w:rPr>
        <w:t>- Граждане, пострадавшие от воздействия радиации – 5 человек.</w:t>
      </w:r>
    </w:p>
    <w:p w:rsidR="0012352B" w:rsidRPr="0012352B" w:rsidRDefault="0012352B" w:rsidP="0012352B">
      <w:pPr>
        <w:ind w:firstLine="567"/>
        <w:jc w:val="both"/>
        <w:rPr>
          <w:sz w:val="20"/>
          <w:shd w:val="clear" w:color="auto" w:fill="FFFFFF"/>
        </w:rPr>
      </w:pPr>
      <w:r w:rsidRPr="0012352B">
        <w:rPr>
          <w:sz w:val="20"/>
          <w:shd w:val="clear" w:color="auto" w:fill="FFFFFF"/>
        </w:rPr>
        <w:t>В 2024 году ежемесячная денежная выплата отдельным категориям граждан проиндексирована 2 раза с 01.01.2024 года и 01.07.2024 года. С 01.01.2025 года выплата вновь проиндексирована и составляет соответственно: ветеранам труда – 1500,00 рублей, труженикам тыла – 1614,00 рублей, реабилитированным и лицам, признанным пострадавшими от политических репрессий - 1802,00 рубля. Ежемесячная денежная выплата региональным категориям граждан в 2024 году предоставлена на сумму 7 млн. 854 тыс. 501 руб. 25 коп. Почетным донорам ежегодная денежная выплата предоставлена на сумму 1 млн. 794 тыс. 429 руб. 80 коп.</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Всем льготным категория состоящим на учете в отделе выплачивается компенсация расходов на оплату жилого помещения и коммунальных услуг. Компенсация выплачивается индивидуально на каждого </w:t>
      </w:r>
      <w:proofErr w:type="spellStart"/>
      <w:r w:rsidRPr="0012352B">
        <w:rPr>
          <w:sz w:val="20"/>
          <w:shd w:val="clear" w:color="auto" w:fill="FFFFFF"/>
        </w:rPr>
        <w:t>льготополучателя</w:t>
      </w:r>
      <w:proofErr w:type="spellEnd"/>
      <w:r w:rsidRPr="0012352B">
        <w:rPr>
          <w:sz w:val="20"/>
          <w:shd w:val="clear" w:color="auto" w:fill="FFFFFF"/>
        </w:rPr>
        <w:t xml:space="preserve"> в соответствии с категорией льготника, количеством проживающих с ним членов семьи, размером площади жилого помещения. Получателей компенсации на оплату ЖКУ на 01.01.2025 года 1518 человек. Компенсация ЖКУ в 2024 году предоставлена на общую сумму 10 млн. 188 тыс. 135 руб. 96 коп.</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В 2024 году звание «Ветеран труда» в </w:t>
      </w:r>
      <w:proofErr w:type="spellStart"/>
      <w:r w:rsidRPr="0012352B">
        <w:rPr>
          <w:sz w:val="20"/>
          <w:shd w:val="clear" w:color="auto" w:fill="FFFFFF"/>
        </w:rPr>
        <w:t>Притобольном</w:t>
      </w:r>
      <w:proofErr w:type="spellEnd"/>
      <w:r w:rsidRPr="0012352B">
        <w:rPr>
          <w:sz w:val="20"/>
          <w:shd w:val="clear" w:color="auto" w:fill="FFFFFF"/>
        </w:rPr>
        <w:t xml:space="preserve"> МО получили 2 человека.</w:t>
      </w:r>
    </w:p>
    <w:p w:rsidR="0012352B" w:rsidRPr="0012352B" w:rsidRDefault="0012352B" w:rsidP="0012352B">
      <w:pPr>
        <w:ind w:firstLine="567"/>
        <w:jc w:val="both"/>
        <w:rPr>
          <w:sz w:val="20"/>
          <w:shd w:val="clear" w:color="auto" w:fill="FFFFFF"/>
        </w:rPr>
      </w:pPr>
      <w:r w:rsidRPr="0012352B">
        <w:rPr>
          <w:sz w:val="20"/>
          <w:shd w:val="clear" w:color="auto" w:fill="FFFFFF"/>
        </w:rPr>
        <w:t>Гражданам, расходы которых на оплату жилого помещения и коммунальных услуг превышают 22% совокупного дохода семьи, в соответствии с постановлением Правительства Российской Федерации от 14 декабря 2005 г. № 761 «О предоставлении субсидий на оплату жилого помещения и коммунальных услуг» предоставляется компенсация на оплату расходов за коммунальные услуги. В 2024 году субсидию получили 71 семья на общую сумму 1 млн. 792 тыс. 239 руб. 81 коп.</w:t>
      </w:r>
    </w:p>
    <w:p w:rsidR="0012352B" w:rsidRPr="0012352B" w:rsidRDefault="0012352B" w:rsidP="0012352B">
      <w:pPr>
        <w:ind w:firstLine="567"/>
        <w:jc w:val="both"/>
        <w:rPr>
          <w:sz w:val="20"/>
          <w:shd w:val="clear" w:color="auto" w:fill="FFFFFF"/>
        </w:rPr>
      </w:pPr>
      <w:r w:rsidRPr="0012352B">
        <w:rPr>
          <w:sz w:val="20"/>
          <w:shd w:val="clear" w:color="auto" w:fill="FFFFFF"/>
        </w:rPr>
        <w:t>Одной из услуг оказываемых учреждение является возмещение стоимости услуг по погребению (9625,73). За социальным пособием на погребение в 2024 году обратились 20 человек. Пособие выплачено на общую сумму 191 тыс. 851 руб.37 коп.</w:t>
      </w:r>
    </w:p>
    <w:p w:rsidR="0012352B" w:rsidRPr="0012352B" w:rsidRDefault="0012352B" w:rsidP="0012352B">
      <w:pPr>
        <w:ind w:firstLine="567"/>
        <w:jc w:val="both"/>
        <w:rPr>
          <w:sz w:val="20"/>
          <w:shd w:val="clear" w:color="auto" w:fill="FFFFFF"/>
        </w:rPr>
      </w:pPr>
      <w:r w:rsidRPr="0012352B">
        <w:rPr>
          <w:sz w:val="20"/>
          <w:shd w:val="clear" w:color="auto" w:fill="FFFFFF"/>
        </w:rPr>
        <w:t>Компенсация расходов на уплату взноса на капитальный ремонт общего имущества в многоквартирном доме отдельным категориям граждан в Курганской области предоставлена 33 гражданам. Компенсация предоставлена на общую сумму 119 тыс. 031 руб. 51 коп.</w:t>
      </w:r>
    </w:p>
    <w:p w:rsidR="0012352B" w:rsidRPr="0012352B" w:rsidRDefault="0012352B" w:rsidP="0012352B">
      <w:pPr>
        <w:shd w:val="clear" w:color="auto" w:fill="FFFFFF"/>
        <w:ind w:firstLine="567"/>
        <w:jc w:val="both"/>
        <w:textAlignment w:val="baseline"/>
        <w:rPr>
          <w:sz w:val="20"/>
          <w:shd w:val="clear" w:color="auto" w:fill="FFFFFF"/>
        </w:rPr>
      </w:pPr>
      <w:r w:rsidRPr="0012352B">
        <w:rPr>
          <w:sz w:val="20"/>
          <w:shd w:val="clear" w:color="auto" w:fill="FFFFFF"/>
        </w:rPr>
        <w:t xml:space="preserve">Социальную выплату студентам из малоимущих семей и малоимущим одиноко </w:t>
      </w:r>
      <w:proofErr w:type="gramStart"/>
      <w:r w:rsidRPr="0012352B">
        <w:rPr>
          <w:sz w:val="20"/>
          <w:shd w:val="clear" w:color="auto" w:fill="FFFFFF"/>
        </w:rPr>
        <w:t>проживающим студентам, обучающимся по очной форме обучения за счет бюджетных ассигнований федерального бюджета и бюджета субъекта Российской Федерации получили</w:t>
      </w:r>
      <w:proofErr w:type="gramEnd"/>
      <w:r w:rsidRPr="0012352B">
        <w:rPr>
          <w:sz w:val="20"/>
          <w:shd w:val="clear" w:color="auto" w:fill="FFFFFF"/>
        </w:rPr>
        <w:t xml:space="preserve"> 72 студента на общую сумму 36 000 рублей.</w:t>
      </w:r>
    </w:p>
    <w:p w:rsidR="0012352B" w:rsidRPr="0012352B" w:rsidRDefault="0012352B" w:rsidP="0012352B">
      <w:pPr>
        <w:shd w:val="clear" w:color="auto" w:fill="FFFFFF"/>
        <w:ind w:firstLine="567"/>
        <w:jc w:val="both"/>
        <w:textAlignment w:val="baseline"/>
        <w:rPr>
          <w:sz w:val="20"/>
          <w:shd w:val="clear" w:color="auto" w:fill="FFFFFF"/>
        </w:rPr>
      </w:pPr>
      <w:r w:rsidRPr="0012352B">
        <w:rPr>
          <w:sz w:val="20"/>
          <w:shd w:val="clear" w:color="auto" w:fill="FFFFFF"/>
        </w:rPr>
        <w:t xml:space="preserve">В соответствии с постановлением Правительства Курганской области от 14.07.2022 года №230 «Об утверждении порядка предоставления компенсации расходов на оплату стоимости проезда к месту проведения лечения гемодиализом и обратно инвалидам 1 и 2 группы, страдающим хронической почечной недостаточностью» в </w:t>
      </w:r>
      <w:proofErr w:type="spellStart"/>
      <w:r w:rsidRPr="0012352B">
        <w:rPr>
          <w:sz w:val="20"/>
          <w:shd w:val="clear" w:color="auto" w:fill="FFFFFF"/>
        </w:rPr>
        <w:t>Притобольном</w:t>
      </w:r>
      <w:proofErr w:type="spellEnd"/>
      <w:r w:rsidRPr="0012352B">
        <w:rPr>
          <w:sz w:val="20"/>
          <w:shd w:val="clear" w:color="auto" w:fill="FFFFFF"/>
        </w:rPr>
        <w:t xml:space="preserve"> районе в 2024 году ежемесячно компенсация предоставлялась 2 гражданам. Сумма компенсации, выплаченная за 2024 год, составляет 191 280 рублей.</w:t>
      </w:r>
    </w:p>
    <w:p w:rsidR="0012352B" w:rsidRPr="0012352B" w:rsidRDefault="0012352B" w:rsidP="0012352B">
      <w:pPr>
        <w:ind w:firstLine="567"/>
        <w:jc w:val="both"/>
        <w:rPr>
          <w:sz w:val="20"/>
          <w:shd w:val="clear" w:color="auto" w:fill="FFFFFF"/>
        </w:rPr>
      </w:pPr>
      <w:r w:rsidRPr="0012352B">
        <w:rPr>
          <w:sz w:val="20"/>
          <w:shd w:val="clear" w:color="auto" w:fill="FFFFFF"/>
        </w:rPr>
        <w:t xml:space="preserve">По инициативе Губернатора Курганской области в мае 2024 года была выплачена Губернаторская единовременная выплата, приуроченная к 9 мая в размере  10 000 рублей отдельным категориям граждан (труженикам, тыла, ветеранам боевых действий, участникам СВО) на общую сумму 2 800 000 рублей. Пострадавшим от паводка в </w:t>
      </w:r>
      <w:proofErr w:type="spellStart"/>
      <w:r w:rsidRPr="0012352B">
        <w:rPr>
          <w:sz w:val="20"/>
          <w:shd w:val="clear" w:color="auto" w:fill="FFFFFF"/>
        </w:rPr>
        <w:t>Притобольном</w:t>
      </w:r>
      <w:proofErr w:type="spellEnd"/>
      <w:r w:rsidRPr="0012352B">
        <w:rPr>
          <w:sz w:val="20"/>
          <w:shd w:val="clear" w:color="auto" w:fill="FFFFFF"/>
        </w:rPr>
        <w:t xml:space="preserve"> МО многодетным семьям и гражданам старше 70 лет так же была выплачена Губернаторская единовременная выплата в размере  10 000 рублей на сумму 90 000 рублей.</w:t>
      </w:r>
    </w:p>
    <w:p w:rsidR="0012352B" w:rsidRPr="0012352B" w:rsidRDefault="0012352B" w:rsidP="0012352B">
      <w:pPr>
        <w:shd w:val="clear" w:color="auto" w:fill="FFFFFF"/>
        <w:ind w:firstLine="567"/>
        <w:jc w:val="both"/>
        <w:textAlignment w:val="baseline"/>
        <w:rPr>
          <w:sz w:val="20"/>
          <w:shd w:val="clear" w:color="auto" w:fill="FFFFFF"/>
        </w:rPr>
      </w:pPr>
      <w:r w:rsidRPr="00071784">
        <w:rPr>
          <w:b/>
          <w:sz w:val="20"/>
          <w:shd w:val="clear" w:color="auto" w:fill="FFFFFF"/>
        </w:rPr>
        <w:t>Социальные контракты.</w:t>
      </w:r>
      <w:r w:rsidR="00071784" w:rsidRPr="00071784">
        <w:rPr>
          <w:b/>
          <w:sz w:val="20"/>
          <w:shd w:val="clear" w:color="auto" w:fill="FFFFFF"/>
        </w:rPr>
        <w:t xml:space="preserve"> </w:t>
      </w:r>
      <w:r w:rsidRPr="0012352B">
        <w:rPr>
          <w:sz w:val="20"/>
          <w:shd w:val="clear" w:color="auto" w:fill="FFFFFF"/>
        </w:rPr>
        <w:t>В 2024 году продолжилась работа по предоставлению государственной социальной помощи на основании социального контракта. Было заключено 26 социальных контрактов из них: 10 на развитие индивидуальной предпринимательской деятельности, 4 по ведению личного подсобного хозяйства, 8 на оказание помощи в поиске работы и 4 на преодоление трудной жизненной ситуации. Социальные контракты предоставлены на общую сумму 7 990 396 руб. 09 коп.</w:t>
      </w:r>
    </w:p>
    <w:p w:rsidR="0012352B" w:rsidRPr="0012352B" w:rsidRDefault="0012352B" w:rsidP="0012352B">
      <w:pPr>
        <w:shd w:val="clear" w:color="auto" w:fill="FFFFFF"/>
        <w:ind w:firstLine="567"/>
        <w:jc w:val="both"/>
        <w:textAlignment w:val="baseline"/>
        <w:rPr>
          <w:sz w:val="20"/>
          <w:shd w:val="clear" w:color="auto" w:fill="FFFFFF"/>
        </w:rPr>
      </w:pPr>
      <w:r w:rsidRPr="00071784">
        <w:rPr>
          <w:b/>
          <w:sz w:val="20"/>
          <w:shd w:val="clear" w:color="auto" w:fill="FFFFFF"/>
        </w:rPr>
        <w:t>Газификация.</w:t>
      </w:r>
      <w:r w:rsidR="00071784" w:rsidRPr="00071784">
        <w:rPr>
          <w:b/>
          <w:sz w:val="20"/>
          <w:shd w:val="clear" w:color="auto" w:fill="FFFFFF"/>
        </w:rPr>
        <w:t xml:space="preserve"> </w:t>
      </w:r>
      <w:proofErr w:type="gramStart"/>
      <w:r w:rsidRPr="0012352B">
        <w:rPr>
          <w:sz w:val="20"/>
          <w:shd w:val="clear" w:color="auto" w:fill="FFFFFF"/>
        </w:rPr>
        <w:t xml:space="preserve">В целях реализации в 2024 году мероприятий по предоставлению субсидий отдельным категориям граждан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2352B">
        <w:rPr>
          <w:sz w:val="20"/>
          <w:shd w:val="clear" w:color="auto" w:fill="FFFFFF"/>
        </w:rPr>
        <w:t>догазификации</w:t>
      </w:r>
      <w:proofErr w:type="spellEnd"/>
      <w:r w:rsidRPr="0012352B">
        <w:rPr>
          <w:sz w:val="20"/>
          <w:shd w:val="clear" w:color="auto" w:fill="FFFFFF"/>
        </w:rPr>
        <w:t xml:space="preserve"> в Курганской области отдельным категориям граждан была предоставлена субсидия при </w:t>
      </w:r>
      <w:proofErr w:type="spellStart"/>
      <w:r w:rsidRPr="0012352B">
        <w:rPr>
          <w:sz w:val="20"/>
          <w:shd w:val="clear" w:color="auto" w:fill="FFFFFF"/>
        </w:rPr>
        <w:t>догазификации</w:t>
      </w:r>
      <w:proofErr w:type="spellEnd"/>
      <w:r w:rsidRPr="0012352B">
        <w:rPr>
          <w:sz w:val="20"/>
          <w:shd w:val="clear" w:color="auto" w:fill="FFFFFF"/>
        </w:rPr>
        <w:t xml:space="preserve"> в размере</w:t>
      </w:r>
      <w:proofErr w:type="gramEnd"/>
      <w:r w:rsidRPr="0012352B">
        <w:rPr>
          <w:sz w:val="20"/>
          <w:shd w:val="clear" w:color="auto" w:fill="FFFFFF"/>
        </w:rPr>
        <w:t xml:space="preserve"> до 100 000 рублей. Такой мерой социальной поддержки воспользовались 80 граждан. Субсидия предоставлена на общую сумму 7 652 115,41 руб.</w:t>
      </w:r>
    </w:p>
    <w:p w:rsidR="0012352B" w:rsidRPr="0012352B" w:rsidRDefault="0012352B" w:rsidP="0012352B">
      <w:pPr>
        <w:ind w:firstLine="851"/>
        <w:jc w:val="both"/>
        <w:rPr>
          <w:sz w:val="20"/>
          <w:shd w:val="clear" w:color="auto" w:fill="FFFFFF"/>
        </w:rPr>
      </w:pPr>
      <w:proofErr w:type="gramStart"/>
      <w:r w:rsidRPr="0012352B">
        <w:rPr>
          <w:sz w:val="20"/>
          <w:shd w:val="clear" w:color="auto" w:fill="FFFFFF"/>
        </w:rPr>
        <w:t xml:space="preserve">В соответствии с постановлением Правительства Курганской области №55 от 11.03.2022 года «Об утверждении Порядка предоставления единовременной компенсации расходов на строительство газопровода внутри земельного участка и (или) на приобретение газоиспользующего оборудования отдельным категориям граждан в Курганской </w:t>
      </w:r>
      <w:r w:rsidRPr="0012352B">
        <w:rPr>
          <w:sz w:val="20"/>
          <w:shd w:val="clear" w:color="auto" w:fill="FFFFFF"/>
        </w:rPr>
        <w:lastRenderedPageBreak/>
        <w:t xml:space="preserve">области» 56 граждан в 2024 году получили единовременную компенсацию расходов при </w:t>
      </w:r>
      <w:proofErr w:type="spellStart"/>
      <w:r w:rsidRPr="0012352B">
        <w:rPr>
          <w:sz w:val="20"/>
          <w:shd w:val="clear" w:color="auto" w:fill="FFFFFF"/>
        </w:rPr>
        <w:t>догазификации</w:t>
      </w:r>
      <w:proofErr w:type="spellEnd"/>
      <w:r w:rsidRPr="0012352B">
        <w:rPr>
          <w:sz w:val="20"/>
          <w:shd w:val="clear" w:color="auto" w:fill="FFFFFF"/>
        </w:rPr>
        <w:t xml:space="preserve"> в размере до 20 000 рублей.</w:t>
      </w:r>
      <w:proofErr w:type="gramEnd"/>
      <w:r w:rsidRPr="0012352B">
        <w:rPr>
          <w:sz w:val="20"/>
          <w:shd w:val="clear" w:color="auto" w:fill="FFFFFF"/>
        </w:rPr>
        <w:t xml:space="preserve"> Компенсация предоставлена на общую сумму 1 117 829,00 рублей.</w:t>
      </w:r>
    </w:p>
    <w:p w:rsidR="0012352B" w:rsidRDefault="0012352B" w:rsidP="00C84925">
      <w:pPr>
        <w:spacing w:line="240" w:lineRule="atLeast"/>
        <w:ind w:firstLine="567"/>
        <w:jc w:val="center"/>
        <w:rPr>
          <w:b/>
          <w:sz w:val="20"/>
          <w:szCs w:val="20"/>
        </w:rPr>
      </w:pPr>
    </w:p>
    <w:p w:rsidR="00C84925" w:rsidRPr="00E53583" w:rsidRDefault="00C84925" w:rsidP="00C84925">
      <w:pPr>
        <w:spacing w:line="240" w:lineRule="atLeast"/>
        <w:ind w:firstLine="567"/>
        <w:jc w:val="center"/>
        <w:rPr>
          <w:sz w:val="20"/>
          <w:szCs w:val="20"/>
        </w:rPr>
      </w:pPr>
      <w:r w:rsidRPr="00E53583">
        <w:rPr>
          <w:b/>
          <w:sz w:val="20"/>
          <w:szCs w:val="20"/>
        </w:rPr>
        <w:t>Культура</w:t>
      </w:r>
    </w:p>
    <w:p w:rsidR="00C84925" w:rsidRPr="00E766C5" w:rsidRDefault="00C84925" w:rsidP="00C84925">
      <w:pPr>
        <w:spacing w:line="240" w:lineRule="atLeast"/>
        <w:ind w:firstLine="567"/>
        <w:jc w:val="both"/>
        <w:rPr>
          <w:b/>
          <w:sz w:val="20"/>
          <w:szCs w:val="20"/>
          <w:highlight w:val="yellow"/>
        </w:rPr>
      </w:pPr>
    </w:p>
    <w:p w:rsidR="00E53583" w:rsidRPr="00E53583" w:rsidRDefault="00E53583" w:rsidP="00E53583">
      <w:pPr>
        <w:ind w:firstLine="709"/>
        <w:jc w:val="both"/>
        <w:rPr>
          <w:b/>
          <w:bCs/>
          <w:sz w:val="20"/>
          <w:szCs w:val="20"/>
        </w:rPr>
      </w:pPr>
      <w:r w:rsidRPr="00E53583">
        <w:rPr>
          <w:b/>
          <w:bCs/>
          <w:sz w:val="20"/>
          <w:szCs w:val="20"/>
        </w:rPr>
        <w:t>Действует 21 культурно-досуговых учреждений</w:t>
      </w:r>
    </w:p>
    <w:p w:rsidR="00E53583" w:rsidRPr="00E53583" w:rsidRDefault="00E53583" w:rsidP="00E53583">
      <w:pPr>
        <w:ind w:firstLine="709"/>
        <w:jc w:val="both"/>
        <w:rPr>
          <w:sz w:val="20"/>
          <w:szCs w:val="20"/>
        </w:rPr>
      </w:pPr>
      <w:r w:rsidRPr="00E53583">
        <w:rPr>
          <w:b/>
          <w:bCs/>
          <w:sz w:val="20"/>
          <w:szCs w:val="20"/>
        </w:rPr>
        <w:t xml:space="preserve">Количество учреждений культуры (юр. лиц и СП) - 1, </w:t>
      </w:r>
    </w:p>
    <w:p w:rsidR="00E53583" w:rsidRPr="00E53583" w:rsidRDefault="00E53583" w:rsidP="00E53583">
      <w:pPr>
        <w:ind w:firstLine="709"/>
        <w:jc w:val="both"/>
        <w:rPr>
          <w:sz w:val="20"/>
          <w:szCs w:val="20"/>
        </w:rPr>
      </w:pPr>
      <w:r w:rsidRPr="00E53583">
        <w:rPr>
          <w:b/>
          <w:bCs/>
          <w:sz w:val="20"/>
          <w:szCs w:val="20"/>
        </w:rPr>
        <w:t xml:space="preserve">Количество зданий сельских домов - 16, </w:t>
      </w:r>
    </w:p>
    <w:p w:rsidR="00E53583" w:rsidRPr="00E53583" w:rsidRDefault="00E53583" w:rsidP="00E53583">
      <w:pPr>
        <w:ind w:firstLine="709"/>
        <w:jc w:val="both"/>
        <w:rPr>
          <w:sz w:val="20"/>
          <w:szCs w:val="20"/>
        </w:rPr>
      </w:pPr>
      <w:r w:rsidRPr="00E53583">
        <w:rPr>
          <w:b/>
          <w:bCs/>
          <w:sz w:val="20"/>
          <w:szCs w:val="20"/>
        </w:rPr>
        <w:t>Количество клубных формирований – 147, занимаются 1880 человек</w:t>
      </w:r>
    </w:p>
    <w:p w:rsidR="00E53583" w:rsidRPr="00E53583" w:rsidRDefault="00E53583" w:rsidP="00E53583">
      <w:pPr>
        <w:ind w:firstLine="709"/>
        <w:jc w:val="both"/>
        <w:rPr>
          <w:sz w:val="20"/>
          <w:szCs w:val="20"/>
        </w:rPr>
      </w:pPr>
      <w:r w:rsidRPr="00E53583">
        <w:rPr>
          <w:b/>
          <w:bCs/>
          <w:sz w:val="20"/>
          <w:szCs w:val="20"/>
        </w:rPr>
        <w:t>Количество посещений культурных мероприятий – 347594</w:t>
      </w:r>
    </w:p>
    <w:p w:rsidR="00E53583" w:rsidRPr="00E53583" w:rsidRDefault="00E53583" w:rsidP="00E53583">
      <w:pPr>
        <w:ind w:firstLine="709"/>
        <w:jc w:val="both"/>
        <w:rPr>
          <w:sz w:val="20"/>
          <w:szCs w:val="20"/>
        </w:rPr>
      </w:pPr>
      <w:r w:rsidRPr="00E53583">
        <w:rPr>
          <w:sz w:val="20"/>
          <w:szCs w:val="20"/>
        </w:rPr>
        <w:t>Традиционно     проводится  районный фестиваль народного творчества, в этом году он прошел в марте под названием «Всё начинается с семьи», более 500 участников художественной самодеятельности.</w:t>
      </w:r>
    </w:p>
    <w:p w:rsidR="00E53583" w:rsidRPr="00E53583" w:rsidRDefault="00E53583" w:rsidP="00E53583">
      <w:pPr>
        <w:ind w:firstLine="709"/>
        <w:jc w:val="both"/>
        <w:rPr>
          <w:sz w:val="20"/>
          <w:szCs w:val="20"/>
        </w:rPr>
      </w:pPr>
      <w:r w:rsidRPr="00E53583">
        <w:rPr>
          <w:sz w:val="20"/>
          <w:szCs w:val="20"/>
        </w:rPr>
        <w:t xml:space="preserve">Районный конкурс военно-патриотической песни «О Родине, о Доблести, о  Славе» прошел в этом году в июне и был приурочен </w:t>
      </w:r>
      <w:proofErr w:type="gramStart"/>
      <w:r w:rsidRPr="00E53583">
        <w:rPr>
          <w:sz w:val="20"/>
          <w:szCs w:val="20"/>
        </w:rPr>
        <w:t>к</w:t>
      </w:r>
      <w:proofErr w:type="gramEnd"/>
      <w:r w:rsidRPr="00E53583">
        <w:rPr>
          <w:sz w:val="20"/>
          <w:szCs w:val="20"/>
        </w:rPr>
        <w:t xml:space="preserve"> Дню России.</w:t>
      </w:r>
    </w:p>
    <w:p w:rsidR="00E53583" w:rsidRPr="00E53583" w:rsidRDefault="00E53583" w:rsidP="00E53583">
      <w:pPr>
        <w:ind w:firstLine="709"/>
        <w:jc w:val="both"/>
        <w:rPr>
          <w:sz w:val="20"/>
          <w:szCs w:val="20"/>
        </w:rPr>
      </w:pPr>
      <w:r w:rsidRPr="00E53583">
        <w:rPr>
          <w:sz w:val="20"/>
          <w:szCs w:val="20"/>
        </w:rPr>
        <w:t xml:space="preserve">Пользуется большим успехом районный конкурс  детского вокала «Звездочки </w:t>
      </w:r>
      <w:proofErr w:type="spellStart"/>
      <w:r w:rsidRPr="00E53583">
        <w:rPr>
          <w:sz w:val="20"/>
          <w:szCs w:val="20"/>
        </w:rPr>
        <w:t>Притоболья</w:t>
      </w:r>
      <w:proofErr w:type="spellEnd"/>
      <w:r w:rsidRPr="00E53583">
        <w:rPr>
          <w:sz w:val="20"/>
          <w:szCs w:val="20"/>
        </w:rPr>
        <w:t>»,  отборочный тур которого  был проведен 1 июня в    с</w:t>
      </w:r>
      <w:proofErr w:type="gramStart"/>
      <w:r w:rsidRPr="00E53583">
        <w:rPr>
          <w:sz w:val="20"/>
          <w:szCs w:val="20"/>
        </w:rPr>
        <w:t>.Г</w:t>
      </w:r>
      <w:proofErr w:type="gramEnd"/>
      <w:r w:rsidRPr="00E53583">
        <w:rPr>
          <w:sz w:val="20"/>
          <w:szCs w:val="20"/>
        </w:rPr>
        <w:t>лядянском.</w:t>
      </w:r>
    </w:p>
    <w:p w:rsidR="00E53583" w:rsidRPr="00E53583" w:rsidRDefault="00E53583" w:rsidP="00E53583">
      <w:pPr>
        <w:ind w:firstLine="709"/>
        <w:jc w:val="both"/>
        <w:rPr>
          <w:sz w:val="20"/>
          <w:szCs w:val="20"/>
        </w:rPr>
      </w:pPr>
      <w:r w:rsidRPr="00E53583">
        <w:rPr>
          <w:sz w:val="20"/>
          <w:szCs w:val="20"/>
        </w:rPr>
        <w:t>В сентябре 2024 года прошел районный фольклорный фестиваль «Небывальщина», посвященный очередной годовщине создания одноименного фильма.</w:t>
      </w:r>
    </w:p>
    <w:p w:rsidR="00E53583" w:rsidRPr="00E53583" w:rsidRDefault="00E53583" w:rsidP="00E53583">
      <w:pPr>
        <w:ind w:firstLine="709"/>
        <w:jc w:val="both"/>
        <w:rPr>
          <w:sz w:val="20"/>
          <w:szCs w:val="20"/>
        </w:rPr>
      </w:pPr>
      <w:proofErr w:type="gramStart"/>
      <w:r w:rsidRPr="00E53583">
        <w:rPr>
          <w:sz w:val="20"/>
          <w:szCs w:val="20"/>
        </w:rPr>
        <w:t xml:space="preserve">Творческие коллективы культурно-досуговых учреждений и мастера ДПИ  Притобольного муниципального округа приняли участие в областном фестивале «Едем на Савин», в открытом региональном фестивале славянской культуры «Русское поле», в областном мероприятии «Сила в правде – гордость и Победа», во Всероссийском </w:t>
      </w:r>
      <w:proofErr w:type="spellStart"/>
      <w:r w:rsidRPr="00E53583">
        <w:rPr>
          <w:sz w:val="20"/>
          <w:szCs w:val="20"/>
        </w:rPr>
        <w:t>Бажовском</w:t>
      </w:r>
      <w:proofErr w:type="spellEnd"/>
      <w:r w:rsidRPr="00E53583">
        <w:rPr>
          <w:sz w:val="20"/>
          <w:szCs w:val="20"/>
        </w:rPr>
        <w:t xml:space="preserve"> фестивале в Челябинской области, в областном Пасхальном фестивале на Троицкой площади г. Кургана, в </w:t>
      </w:r>
      <w:r w:rsidRPr="00E53583">
        <w:rPr>
          <w:sz w:val="20"/>
          <w:szCs w:val="20"/>
          <w:lang w:val="en-US"/>
        </w:rPr>
        <w:t>V</w:t>
      </w:r>
      <w:r w:rsidRPr="00E53583">
        <w:rPr>
          <w:sz w:val="20"/>
          <w:szCs w:val="20"/>
        </w:rPr>
        <w:t> региональном смотре сельской художественной самодеятельности «Родники зауральских</w:t>
      </w:r>
      <w:proofErr w:type="gramEnd"/>
      <w:r w:rsidRPr="00E53583">
        <w:rPr>
          <w:sz w:val="20"/>
          <w:szCs w:val="20"/>
        </w:rPr>
        <w:t xml:space="preserve"> деревень», в областном летнем фестивале семейного творчества «Играем свадьбу», в областном фестивале народной культуры «Там русский дух, там Русью пахнет!», посвящённом 225-летию А.С. Пушкина.</w:t>
      </w:r>
    </w:p>
    <w:p w:rsidR="00E53583" w:rsidRPr="00E53583" w:rsidRDefault="00E53583" w:rsidP="00E53583">
      <w:pPr>
        <w:ind w:firstLine="709"/>
        <w:jc w:val="both"/>
        <w:rPr>
          <w:sz w:val="20"/>
          <w:szCs w:val="20"/>
        </w:rPr>
      </w:pPr>
      <w:r w:rsidRPr="00E53583">
        <w:rPr>
          <w:sz w:val="20"/>
          <w:szCs w:val="20"/>
        </w:rPr>
        <w:t>Народный коллектив вокальная группа «Калинушка» районного Дома культуры  принимал участие в региональном фестивале «Три Спаса», региональном фестивале православной культуры «Пасхальный перезвон», областном летнем фестивале семейного творчества «Играем свадьбу», областном фестивале казачьей песни «Пой, казачий край».</w:t>
      </w:r>
    </w:p>
    <w:p w:rsidR="00E53583" w:rsidRPr="00E53583" w:rsidRDefault="00E53583" w:rsidP="00E53583">
      <w:pPr>
        <w:ind w:firstLine="709"/>
        <w:jc w:val="both"/>
        <w:rPr>
          <w:sz w:val="20"/>
          <w:szCs w:val="20"/>
        </w:rPr>
      </w:pPr>
      <w:r w:rsidRPr="00E53583">
        <w:rPr>
          <w:sz w:val="20"/>
          <w:szCs w:val="20"/>
        </w:rPr>
        <w:t>Активно принимает в 2024 году участие во Всероссийских и региональных конкурсах и фестивалях  образцовый  коллектив ансамбль танца «Росинка».</w:t>
      </w:r>
    </w:p>
    <w:p w:rsidR="00E53583" w:rsidRPr="00E53583" w:rsidRDefault="00E53583" w:rsidP="00E53583">
      <w:pPr>
        <w:ind w:firstLine="709"/>
        <w:jc w:val="both"/>
        <w:rPr>
          <w:sz w:val="20"/>
          <w:szCs w:val="20"/>
        </w:rPr>
      </w:pPr>
      <w:r w:rsidRPr="00E53583">
        <w:rPr>
          <w:sz w:val="20"/>
          <w:szCs w:val="20"/>
        </w:rPr>
        <w:t>В рамках Плана обменных мероприятий творческий коллектив округа и мастера ДПИ в течение отчетного периода выезжали с концертами и выставками в районные центры  и села соседних районов (</w:t>
      </w:r>
      <w:proofErr w:type="spellStart"/>
      <w:r w:rsidRPr="00E53583">
        <w:rPr>
          <w:sz w:val="20"/>
          <w:szCs w:val="20"/>
        </w:rPr>
        <w:t>Половинский</w:t>
      </w:r>
      <w:proofErr w:type="spellEnd"/>
      <w:r w:rsidRPr="00E53583">
        <w:rPr>
          <w:sz w:val="20"/>
          <w:szCs w:val="20"/>
        </w:rPr>
        <w:t xml:space="preserve">, </w:t>
      </w:r>
      <w:proofErr w:type="spellStart"/>
      <w:r w:rsidRPr="00E53583">
        <w:rPr>
          <w:sz w:val="20"/>
          <w:szCs w:val="20"/>
        </w:rPr>
        <w:t>Звериноголовский</w:t>
      </w:r>
      <w:proofErr w:type="spellEnd"/>
      <w:r w:rsidRPr="00E53583">
        <w:rPr>
          <w:sz w:val="20"/>
          <w:szCs w:val="20"/>
        </w:rPr>
        <w:t xml:space="preserve">, </w:t>
      </w:r>
      <w:proofErr w:type="spellStart"/>
      <w:r w:rsidRPr="00E53583">
        <w:rPr>
          <w:sz w:val="20"/>
          <w:szCs w:val="20"/>
        </w:rPr>
        <w:t>Кетовский</w:t>
      </w:r>
      <w:proofErr w:type="spellEnd"/>
      <w:r w:rsidRPr="00E53583">
        <w:rPr>
          <w:sz w:val="20"/>
          <w:szCs w:val="20"/>
        </w:rPr>
        <w:t xml:space="preserve">, Белозерский, г. Курган). </w:t>
      </w:r>
    </w:p>
    <w:p w:rsidR="00E53583" w:rsidRPr="00E53583" w:rsidRDefault="00E53583" w:rsidP="00E53583">
      <w:pPr>
        <w:ind w:firstLine="709"/>
        <w:jc w:val="both"/>
        <w:rPr>
          <w:sz w:val="20"/>
          <w:szCs w:val="20"/>
        </w:rPr>
      </w:pPr>
      <w:r w:rsidRPr="00E53583">
        <w:rPr>
          <w:sz w:val="20"/>
          <w:szCs w:val="20"/>
        </w:rPr>
        <w:t>В Глядянском РДК работают 2 коллектива, имеющие  звание «Народный»: вокальная группа «Калинушка», студия художественной вышивки «Ариадна», 1 коллектив</w:t>
      </w:r>
      <w:proofErr w:type="gramStart"/>
      <w:r w:rsidRPr="00E53583">
        <w:rPr>
          <w:sz w:val="20"/>
          <w:szCs w:val="20"/>
        </w:rPr>
        <w:t xml:space="preserve"> ,</w:t>
      </w:r>
      <w:proofErr w:type="gramEnd"/>
      <w:r w:rsidRPr="00E53583">
        <w:rPr>
          <w:sz w:val="20"/>
          <w:szCs w:val="20"/>
        </w:rPr>
        <w:t xml:space="preserve"> имеющий звание «Образцовый» ансамбль танца «Росинка».</w:t>
      </w:r>
    </w:p>
    <w:p w:rsidR="00E53583" w:rsidRPr="00E53583" w:rsidRDefault="00E53583" w:rsidP="00E53583">
      <w:pPr>
        <w:shd w:val="clear" w:color="auto" w:fill="FFFFFF"/>
        <w:ind w:firstLine="709"/>
        <w:jc w:val="both"/>
        <w:rPr>
          <w:sz w:val="20"/>
          <w:szCs w:val="20"/>
        </w:rPr>
      </w:pPr>
      <w:r w:rsidRPr="00E53583">
        <w:rPr>
          <w:sz w:val="20"/>
          <w:szCs w:val="20"/>
        </w:rPr>
        <w:t xml:space="preserve">Наиболее распространёнными видами в нашем районе являются художественная вышивка,  </w:t>
      </w:r>
      <w:proofErr w:type="spellStart"/>
      <w:r w:rsidRPr="00E53583">
        <w:rPr>
          <w:sz w:val="20"/>
          <w:szCs w:val="20"/>
        </w:rPr>
        <w:t>бисероплетение</w:t>
      </w:r>
      <w:proofErr w:type="spellEnd"/>
      <w:r w:rsidRPr="00E53583">
        <w:rPr>
          <w:sz w:val="20"/>
          <w:szCs w:val="20"/>
        </w:rPr>
        <w:t xml:space="preserve">, вязание крючком и спицами, плетение, роспись и резьба по дереву, работа с природным материалом (береста, соломка), лоскутное шитье, живопись. </w:t>
      </w:r>
    </w:p>
    <w:p w:rsidR="00E53583" w:rsidRPr="00E53583" w:rsidRDefault="00E53583" w:rsidP="00E53583">
      <w:pPr>
        <w:ind w:firstLine="709"/>
        <w:jc w:val="both"/>
        <w:rPr>
          <w:sz w:val="20"/>
          <w:szCs w:val="20"/>
        </w:rPr>
      </w:pPr>
      <w:r w:rsidRPr="00E53583">
        <w:rPr>
          <w:sz w:val="20"/>
          <w:szCs w:val="20"/>
        </w:rPr>
        <w:t xml:space="preserve">Стали   традиционными   народные обрядовые  праздники  «Широкая  Масленица».   </w:t>
      </w:r>
      <w:proofErr w:type="gramStart"/>
      <w:r w:rsidRPr="00E53583">
        <w:rPr>
          <w:sz w:val="20"/>
          <w:szCs w:val="20"/>
        </w:rPr>
        <w:t>«Рождество», «Крещенье», «Пасха», «Иван Купала», «Покров день», «Михайлов день», «</w:t>
      </w:r>
      <w:proofErr w:type="spellStart"/>
      <w:r w:rsidRPr="00E53583">
        <w:rPr>
          <w:sz w:val="20"/>
          <w:szCs w:val="20"/>
        </w:rPr>
        <w:t>Афанасьевские</w:t>
      </w:r>
      <w:proofErr w:type="spellEnd"/>
      <w:r w:rsidRPr="00E53583">
        <w:rPr>
          <w:sz w:val="20"/>
          <w:szCs w:val="20"/>
        </w:rPr>
        <w:t xml:space="preserve"> посиделки», «</w:t>
      </w:r>
      <w:proofErr w:type="spellStart"/>
      <w:r w:rsidRPr="00E53583">
        <w:rPr>
          <w:sz w:val="20"/>
          <w:szCs w:val="20"/>
        </w:rPr>
        <w:t>Спасы</w:t>
      </w:r>
      <w:proofErr w:type="spellEnd"/>
      <w:r w:rsidRPr="00E53583">
        <w:rPr>
          <w:sz w:val="20"/>
          <w:szCs w:val="20"/>
        </w:rPr>
        <w:t>», «Троица».</w:t>
      </w:r>
      <w:proofErr w:type="gramEnd"/>
    </w:p>
    <w:p w:rsidR="00E53583" w:rsidRPr="00E53583" w:rsidRDefault="00E53583" w:rsidP="00E53583">
      <w:pPr>
        <w:ind w:firstLine="709"/>
        <w:jc w:val="both"/>
        <w:rPr>
          <w:sz w:val="20"/>
          <w:szCs w:val="20"/>
        </w:rPr>
      </w:pPr>
      <w:r w:rsidRPr="00E53583">
        <w:rPr>
          <w:sz w:val="20"/>
          <w:szCs w:val="20"/>
        </w:rPr>
        <w:t xml:space="preserve">В летний период учреждениями  культуры проводились  мероприятия для детей в рамках межведомственной акции «Безопасное лето – детям». Активно велась работа в летний период на открытых площадках, в детских оздоровительных лагерях. </w:t>
      </w:r>
    </w:p>
    <w:p w:rsidR="00E53583" w:rsidRPr="00E53583" w:rsidRDefault="00E53583" w:rsidP="00E53583">
      <w:pPr>
        <w:ind w:firstLine="709"/>
        <w:jc w:val="both"/>
        <w:rPr>
          <w:sz w:val="20"/>
          <w:szCs w:val="20"/>
        </w:rPr>
      </w:pPr>
      <w:r w:rsidRPr="00E53583">
        <w:rPr>
          <w:sz w:val="20"/>
          <w:szCs w:val="20"/>
        </w:rPr>
        <w:t>Особое  внимание уделяется детям из СОП и несовершеннолетним, состоящим на профилактических учетах.</w:t>
      </w:r>
    </w:p>
    <w:p w:rsidR="00E53583" w:rsidRPr="00E53583" w:rsidRDefault="00E53583" w:rsidP="00E53583">
      <w:pPr>
        <w:ind w:firstLine="709"/>
        <w:jc w:val="both"/>
        <w:rPr>
          <w:b/>
          <w:sz w:val="20"/>
          <w:szCs w:val="20"/>
        </w:rPr>
      </w:pPr>
      <w:r w:rsidRPr="00E53583">
        <w:rPr>
          <w:sz w:val="20"/>
          <w:szCs w:val="20"/>
        </w:rPr>
        <w:t xml:space="preserve">Усилена деятельность по направлению работы с молодежью и продвижению программы </w:t>
      </w:r>
      <w:r w:rsidRPr="00E53583">
        <w:rPr>
          <w:b/>
          <w:sz w:val="20"/>
          <w:szCs w:val="20"/>
        </w:rPr>
        <w:t xml:space="preserve">«Пушкинская карта». </w:t>
      </w:r>
    </w:p>
    <w:p w:rsidR="00E53583" w:rsidRPr="00E53583" w:rsidRDefault="00E53583" w:rsidP="00E53583">
      <w:pPr>
        <w:ind w:firstLine="709"/>
        <w:jc w:val="both"/>
        <w:rPr>
          <w:b/>
          <w:sz w:val="20"/>
          <w:szCs w:val="20"/>
        </w:rPr>
      </w:pPr>
      <w:r w:rsidRPr="00E53583">
        <w:rPr>
          <w:b/>
          <w:sz w:val="20"/>
          <w:szCs w:val="20"/>
        </w:rPr>
        <w:t>Количество проданных билетов: 330.</w:t>
      </w:r>
    </w:p>
    <w:p w:rsidR="00E53583" w:rsidRPr="00E53583" w:rsidRDefault="00E53583" w:rsidP="00E53583">
      <w:pPr>
        <w:ind w:firstLine="709"/>
        <w:jc w:val="both"/>
        <w:rPr>
          <w:b/>
          <w:sz w:val="20"/>
          <w:szCs w:val="20"/>
        </w:rPr>
      </w:pPr>
      <w:r w:rsidRPr="00E53583">
        <w:rPr>
          <w:b/>
          <w:sz w:val="20"/>
          <w:szCs w:val="20"/>
        </w:rPr>
        <w:t>Количество мероприятий, проведенных в рамках программы: 18.</w:t>
      </w:r>
    </w:p>
    <w:p w:rsidR="00E53583" w:rsidRPr="00E53583" w:rsidRDefault="00E53583" w:rsidP="00E53583">
      <w:pPr>
        <w:ind w:firstLine="709"/>
        <w:jc w:val="both"/>
        <w:rPr>
          <w:b/>
          <w:sz w:val="20"/>
          <w:szCs w:val="20"/>
        </w:rPr>
      </w:pPr>
      <w:r w:rsidRPr="00E53583">
        <w:rPr>
          <w:b/>
          <w:sz w:val="20"/>
          <w:szCs w:val="20"/>
        </w:rPr>
        <w:t xml:space="preserve">Сумма выручки: 72200 руб. </w:t>
      </w:r>
    </w:p>
    <w:p w:rsidR="00E53583" w:rsidRPr="00E53583" w:rsidRDefault="00E53583" w:rsidP="00E53583">
      <w:pPr>
        <w:ind w:firstLine="709"/>
        <w:jc w:val="both"/>
        <w:rPr>
          <w:b/>
          <w:sz w:val="20"/>
          <w:szCs w:val="20"/>
        </w:rPr>
      </w:pPr>
      <w:r w:rsidRPr="00E53583">
        <w:rPr>
          <w:b/>
          <w:sz w:val="20"/>
          <w:szCs w:val="20"/>
        </w:rPr>
        <w:t>Количество проведенных информационных мероприятий (с выходами в образовательные организации, указать организации):   432</w:t>
      </w:r>
    </w:p>
    <w:p w:rsidR="00E53583" w:rsidRPr="00E53583" w:rsidRDefault="00E53583" w:rsidP="00E53583">
      <w:pPr>
        <w:ind w:firstLine="709"/>
        <w:jc w:val="both"/>
        <w:rPr>
          <w:b/>
          <w:sz w:val="20"/>
          <w:szCs w:val="20"/>
        </w:rPr>
      </w:pPr>
      <w:r w:rsidRPr="00E53583">
        <w:rPr>
          <w:b/>
          <w:sz w:val="20"/>
          <w:szCs w:val="20"/>
        </w:rPr>
        <w:t>Развитие библиотечно-информационной деятельности</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Число пользователей за 2024 г. составило -9510</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книговыдача -205575 экземпляров</w:t>
      </w:r>
    </w:p>
    <w:p w:rsidR="00E53583" w:rsidRPr="00E53583" w:rsidRDefault="00E53583" w:rsidP="00E53583">
      <w:pPr>
        <w:shd w:val="clear" w:color="auto" w:fill="FFFFFF"/>
        <w:ind w:firstLine="709"/>
        <w:jc w:val="both"/>
        <w:rPr>
          <w:color w:val="000000"/>
          <w:sz w:val="20"/>
          <w:szCs w:val="20"/>
          <w:shd w:val="clear" w:color="auto" w:fill="FFFFFF"/>
        </w:rPr>
      </w:pPr>
      <w:r w:rsidRPr="00E53583">
        <w:rPr>
          <w:b/>
          <w:bCs/>
          <w:color w:val="000000"/>
          <w:sz w:val="20"/>
          <w:szCs w:val="20"/>
          <w:shd w:val="clear" w:color="auto" w:fill="FFFFFF"/>
        </w:rPr>
        <w:t xml:space="preserve">Кол-во библиотек -   18  </w:t>
      </w:r>
    </w:p>
    <w:p w:rsidR="00E53583" w:rsidRPr="00E53583" w:rsidRDefault="00E53583" w:rsidP="00E53583">
      <w:pPr>
        <w:shd w:val="clear" w:color="auto" w:fill="FFFFFF"/>
        <w:ind w:firstLine="709"/>
        <w:jc w:val="both"/>
        <w:rPr>
          <w:color w:val="000000"/>
          <w:sz w:val="20"/>
          <w:szCs w:val="20"/>
          <w:shd w:val="clear" w:color="auto" w:fill="FFFFFF"/>
        </w:rPr>
      </w:pPr>
      <w:r w:rsidRPr="00E53583">
        <w:rPr>
          <w:b/>
          <w:bCs/>
          <w:color w:val="000000"/>
          <w:sz w:val="20"/>
          <w:szCs w:val="20"/>
          <w:shd w:val="clear" w:color="auto" w:fill="FFFFFF"/>
        </w:rPr>
        <w:t>Кол-во зданий библиотека -1</w:t>
      </w:r>
    </w:p>
    <w:p w:rsidR="00E53583" w:rsidRPr="00E53583" w:rsidRDefault="00E53583" w:rsidP="00E53583">
      <w:pPr>
        <w:shd w:val="clear" w:color="auto" w:fill="FFFFFF"/>
        <w:ind w:firstLine="709"/>
        <w:jc w:val="both"/>
        <w:rPr>
          <w:color w:val="000000"/>
          <w:sz w:val="20"/>
          <w:szCs w:val="20"/>
          <w:shd w:val="clear" w:color="auto" w:fill="FFFFFF"/>
        </w:rPr>
      </w:pPr>
      <w:r w:rsidRPr="00E53583">
        <w:rPr>
          <w:b/>
          <w:bCs/>
          <w:color w:val="000000"/>
          <w:sz w:val="20"/>
          <w:szCs w:val="20"/>
          <w:shd w:val="clear" w:color="auto" w:fill="FFFFFF"/>
        </w:rPr>
        <w:t>Кол-во клубов при библиотеках – 56</w:t>
      </w:r>
    </w:p>
    <w:p w:rsidR="00E53583" w:rsidRPr="00E53583" w:rsidRDefault="00E53583" w:rsidP="00E53583">
      <w:pPr>
        <w:shd w:val="clear" w:color="auto" w:fill="FFFFFF"/>
        <w:ind w:firstLine="709"/>
        <w:jc w:val="both"/>
        <w:rPr>
          <w:color w:val="000000"/>
          <w:sz w:val="20"/>
          <w:szCs w:val="20"/>
          <w:shd w:val="clear" w:color="auto" w:fill="FFFFFF"/>
        </w:rPr>
      </w:pPr>
      <w:r w:rsidRPr="00E53583">
        <w:rPr>
          <w:b/>
          <w:bCs/>
          <w:color w:val="000000"/>
          <w:sz w:val="20"/>
          <w:szCs w:val="20"/>
          <w:shd w:val="clear" w:color="auto" w:fill="FFFFFF"/>
        </w:rPr>
        <w:t xml:space="preserve">Кол-во посещений -166493 </w:t>
      </w:r>
    </w:p>
    <w:p w:rsidR="00E53583" w:rsidRPr="00E53583" w:rsidRDefault="00E53583" w:rsidP="00E53583">
      <w:pPr>
        <w:shd w:val="clear" w:color="auto" w:fill="FFFFFF"/>
        <w:ind w:firstLine="709"/>
        <w:jc w:val="both"/>
        <w:rPr>
          <w:color w:val="000000"/>
          <w:sz w:val="20"/>
          <w:szCs w:val="20"/>
          <w:shd w:val="clear" w:color="auto" w:fill="FFFFFF"/>
        </w:rPr>
      </w:pPr>
      <w:r w:rsidRPr="00E53583">
        <w:rPr>
          <w:b/>
          <w:bCs/>
          <w:color w:val="000000"/>
          <w:sz w:val="20"/>
          <w:szCs w:val="20"/>
          <w:shd w:val="clear" w:color="auto" w:fill="FFFFFF"/>
        </w:rPr>
        <w:t>(в т.ч.  пос. мероприятий</w:t>
      </w:r>
      <w:proofErr w:type="gramStart"/>
      <w:r w:rsidRPr="00E53583">
        <w:rPr>
          <w:b/>
          <w:bCs/>
          <w:color w:val="000000"/>
          <w:sz w:val="20"/>
          <w:szCs w:val="20"/>
          <w:shd w:val="clear" w:color="auto" w:fill="FFFFFF"/>
        </w:rPr>
        <w:t xml:space="preserve"> )</w:t>
      </w:r>
      <w:proofErr w:type="gramEnd"/>
      <w:r w:rsidRPr="00E53583">
        <w:rPr>
          <w:b/>
          <w:bCs/>
          <w:color w:val="000000"/>
          <w:sz w:val="20"/>
          <w:szCs w:val="20"/>
          <w:shd w:val="clear" w:color="auto" w:fill="FFFFFF"/>
        </w:rPr>
        <w:t xml:space="preserve"> – 78338</w:t>
      </w:r>
    </w:p>
    <w:p w:rsidR="00E53583" w:rsidRPr="00E53583" w:rsidRDefault="00E53583" w:rsidP="00E53583">
      <w:pPr>
        <w:shd w:val="clear" w:color="auto" w:fill="FFFFFF"/>
        <w:ind w:firstLine="709"/>
        <w:jc w:val="both"/>
        <w:rPr>
          <w:sz w:val="20"/>
          <w:szCs w:val="20"/>
        </w:rPr>
      </w:pPr>
      <w:r w:rsidRPr="00E53583">
        <w:rPr>
          <w:sz w:val="20"/>
          <w:szCs w:val="20"/>
        </w:rPr>
        <w:t xml:space="preserve">В 2024 году основная работа библиотек проводилась в рамках года семьи.  </w:t>
      </w:r>
      <w:proofErr w:type="spellStart"/>
      <w:proofErr w:type="gramStart"/>
      <w:r w:rsidRPr="00E53583">
        <w:rPr>
          <w:sz w:val="20"/>
          <w:szCs w:val="20"/>
        </w:rPr>
        <w:t>Притобольная</w:t>
      </w:r>
      <w:proofErr w:type="spellEnd"/>
      <w:r w:rsidRPr="00E53583">
        <w:rPr>
          <w:sz w:val="20"/>
          <w:szCs w:val="20"/>
        </w:rPr>
        <w:t xml:space="preserve"> ЦБ в течение года  приняла участие в областном конкурсе «Самая читающая семья-2024», областном книжном фестивале «Читай – </w:t>
      </w:r>
      <w:proofErr w:type="spellStart"/>
      <w:r w:rsidRPr="00E53583">
        <w:rPr>
          <w:sz w:val="20"/>
          <w:szCs w:val="20"/>
        </w:rPr>
        <w:t>СемьЯ</w:t>
      </w:r>
      <w:proofErr w:type="spellEnd"/>
      <w:r w:rsidRPr="00E53583">
        <w:rPr>
          <w:sz w:val="20"/>
          <w:szCs w:val="20"/>
        </w:rPr>
        <w:t>», Всероссийской просветительской эстафете «Мои финансы» под эгидой ведомственного проекта Минфина России «Новая финансовая культура (Мои финансы: просто о сложном), посвященной году семьи; Всероссийской акции «Культурная суббота.</w:t>
      </w:r>
      <w:proofErr w:type="gramEnd"/>
      <w:r w:rsidRPr="00E53583">
        <w:rPr>
          <w:sz w:val="20"/>
          <w:szCs w:val="20"/>
        </w:rPr>
        <w:t xml:space="preserve"> Сказки народов России»</w:t>
      </w:r>
    </w:p>
    <w:p w:rsidR="00E53583" w:rsidRPr="00E53583" w:rsidRDefault="00E53583" w:rsidP="00E53583">
      <w:pPr>
        <w:shd w:val="clear" w:color="auto" w:fill="FFFFFF"/>
        <w:ind w:firstLine="709"/>
        <w:jc w:val="both"/>
        <w:rPr>
          <w:color w:val="000000"/>
          <w:sz w:val="20"/>
          <w:szCs w:val="20"/>
          <w:shd w:val="clear" w:color="auto" w:fill="FFFFFF"/>
        </w:rPr>
      </w:pPr>
      <w:r w:rsidRPr="00E53583">
        <w:rPr>
          <w:color w:val="000000"/>
          <w:sz w:val="20"/>
          <w:szCs w:val="20"/>
          <w:shd w:val="clear" w:color="auto" w:fill="FFFFFF"/>
        </w:rPr>
        <w:t>Центральная библиотека приняла активное  участие в районном фестивале «Небывальщина»</w:t>
      </w:r>
    </w:p>
    <w:p w:rsidR="00E53583" w:rsidRPr="00E53583" w:rsidRDefault="00E53583" w:rsidP="00E53583">
      <w:pPr>
        <w:shd w:val="clear" w:color="auto" w:fill="FFFFFF"/>
        <w:ind w:firstLine="709"/>
        <w:jc w:val="both"/>
        <w:rPr>
          <w:color w:val="000000"/>
          <w:sz w:val="20"/>
          <w:szCs w:val="20"/>
        </w:rPr>
      </w:pPr>
      <w:r w:rsidRPr="00E53583">
        <w:rPr>
          <w:color w:val="000000"/>
          <w:sz w:val="20"/>
          <w:szCs w:val="20"/>
          <w:shd w:val="clear" w:color="auto" w:fill="FFFFFF"/>
        </w:rPr>
        <w:lastRenderedPageBreak/>
        <w:t xml:space="preserve">В 2024 году приняли участие в 4 Межрегиональном фестивале славянской и казачьей культуры «Русское поле» (г Курган),  Передвижной выставке трофейной техники НАТО «Сила </w:t>
      </w:r>
      <w:r w:rsidRPr="00E53583">
        <w:rPr>
          <w:color w:val="000000"/>
          <w:sz w:val="20"/>
          <w:szCs w:val="20"/>
          <w:shd w:val="clear" w:color="auto" w:fill="FFFFFF"/>
          <w:lang w:val="en-US"/>
        </w:rPr>
        <w:t>v</w:t>
      </w:r>
      <w:r w:rsidRPr="00E53583">
        <w:rPr>
          <w:color w:val="000000"/>
          <w:sz w:val="20"/>
          <w:szCs w:val="20"/>
          <w:shd w:val="clear" w:color="auto" w:fill="FFFFFF"/>
        </w:rPr>
        <w:t xml:space="preserve"> правде – гордость и победа!», областном фестивале Русского географического общества «Едем </w:t>
      </w:r>
      <w:proofErr w:type="gramStart"/>
      <w:r w:rsidRPr="00E53583">
        <w:rPr>
          <w:color w:val="000000"/>
          <w:sz w:val="20"/>
          <w:szCs w:val="20"/>
          <w:shd w:val="clear" w:color="auto" w:fill="FFFFFF"/>
        </w:rPr>
        <w:t>на</w:t>
      </w:r>
      <w:proofErr w:type="gramEnd"/>
      <w:r w:rsidRPr="00E53583">
        <w:rPr>
          <w:color w:val="000000"/>
          <w:sz w:val="20"/>
          <w:szCs w:val="20"/>
          <w:shd w:val="clear" w:color="auto" w:fill="FFFFFF"/>
        </w:rPr>
        <w:t xml:space="preserve"> Савин». Получено Благодарственное письмо дипломанта 1 степени 2 Межрегионального интеллектуального сетевого турнира «Думай про науку»</w:t>
      </w:r>
      <w:r w:rsidRPr="00E53583">
        <w:rPr>
          <w:color w:val="000000"/>
          <w:sz w:val="20"/>
          <w:szCs w:val="20"/>
        </w:rPr>
        <w:t xml:space="preserve">. </w:t>
      </w:r>
      <w:proofErr w:type="spellStart"/>
      <w:r w:rsidRPr="00E53583">
        <w:rPr>
          <w:color w:val="000000"/>
          <w:sz w:val="20"/>
          <w:szCs w:val="20"/>
        </w:rPr>
        <w:t>Нагорская</w:t>
      </w:r>
      <w:proofErr w:type="spellEnd"/>
      <w:r w:rsidRPr="00E53583">
        <w:rPr>
          <w:color w:val="000000"/>
          <w:sz w:val="20"/>
          <w:szCs w:val="20"/>
        </w:rPr>
        <w:t xml:space="preserve"> сельская  библиотека – филиал Притобольной ЦБ получила поощрительный приз в областном конкурсе «</w:t>
      </w:r>
      <w:proofErr w:type="spellStart"/>
      <w:r w:rsidRPr="00E53583">
        <w:rPr>
          <w:color w:val="000000"/>
          <w:sz w:val="20"/>
          <w:szCs w:val="20"/>
        </w:rPr>
        <w:t>Эколидер</w:t>
      </w:r>
      <w:proofErr w:type="spellEnd"/>
      <w:r w:rsidRPr="00E53583">
        <w:rPr>
          <w:color w:val="000000"/>
          <w:sz w:val="20"/>
          <w:szCs w:val="20"/>
        </w:rPr>
        <w:t>».</w:t>
      </w:r>
    </w:p>
    <w:p w:rsidR="00E53583" w:rsidRPr="00E53583" w:rsidRDefault="00E53583" w:rsidP="00E53583">
      <w:pPr>
        <w:pStyle w:val="ae"/>
        <w:ind w:firstLine="709"/>
        <w:jc w:val="both"/>
        <w:rPr>
          <w:rFonts w:ascii="Times New Roman" w:hAnsi="Times New Roman" w:cs="Times New Roman"/>
          <w:sz w:val="20"/>
          <w:szCs w:val="20"/>
        </w:rPr>
      </w:pPr>
      <w:r w:rsidRPr="00E53583">
        <w:rPr>
          <w:rFonts w:ascii="Times New Roman" w:hAnsi="Times New Roman" w:cs="Times New Roman"/>
          <w:sz w:val="20"/>
          <w:szCs w:val="20"/>
        </w:rPr>
        <w:t xml:space="preserve">Ко Дню Победы </w:t>
      </w:r>
      <w:proofErr w:type="spellStart"/>
      <w:r w:rsidRPr="00E53583">
        <w:rPr>
          <w:rFonts w:ascii="Times New Roman" w:hAnsi="Times New Roman" w:cs="Times New Roman"/>
          <w:sz w:val="20"/>
          <w:szCs w:val="20"/>
        </w:rPr>
        <w:t>Притобольная</w:t>
      </w:r>
      <w:proofErr w:type="spellEnd"/>
      <w:r w:rsidRPr="00E53583">
        <w:rPr>
          <w:rFonts w:ascii="Times New Roman" w:hAnsi="Times New Roman" w:cs="Times New Roman"/>
          <w:sz w:val="20"/>
          <w:szCs w:val="20"/>
        </w:rPr>
        <w:t xml:space="preserve"> ЦБ участвовала в  Международной акции  «Читаем детям о войне, «Твой ровесник на войне», во Всероссийской акции «Герои войны сегодня и вчера», «Мы о войне стихами говорим», «Читаем о блокаде». </w:t>
      </w:r>
    </w:p>
    <w:p w:rsidR="00E53583" w:rsidRPr="00E53583" w:rsidRDefault="00E53583" w:rsidP="00E53583">
      <w:pPr>
        <w:shd w:val="clear" w:color="auto" w:fill="FFFFFF"/>
        <w:ind w:firstLine="709"/>
        <w:jc w:val="both"/>
        <w:rPr>
          <w:sz w:val="20"/>
          <w:szCs w:val="20"/>
        </w:rPr>
      </w:pPr>
      <w:proofErr w:type="gramStart"/>
      <w:r w:rsidRPr="00E53583">
        <w:rPr>
          <w:sz w:val="20"/>
          <w:szCs w:val="20"/>
        </w:rPr>
        <w:t xml:space="preserve">В течение года проведено семейное спортивное мероприятие «За настроением - на горку!»,    театрализованные гулянья «Пришли святки, гаданья, да колядки», армейский </w:t>
      </w:r>
      <w:proofErr w:type="spellStart"/>
      <w:r w:rsidRPr="00E53583">
        <w:rPr>
          <w:sz w:val="20"/>
          <w:szCs w:val="20"/>
        </w:rPr>
        <w:t>квест</w:t>
      </w:r>
      <w:proofErr w:type="spellEnd"/>
      <w:r w:rsidRPr="00E53583">
        <w:rPr>
          <w:sz w:val="20"/>
          <w:szCs w:val="20"/>
        </w:rPr>
        <w:t xml:space="preserve"> «Смелым и отважным посвящается», праздничная встреча «Я женщина.</w:t>
      </w:r>
      <w:proofErr w:type="gramEnd"/>
      <w:r w:rsidRPr="00E53583">
        <w:rPr>
          <w:sz w:val="20"/>
          <w:szCs w:val="20"/>
        </w:rPr>
        <w:t xml:space="preserve"> </w:t>
      </w:r>
      <w:proofErr w:type="gramStart"/>
      <w:r w:rsidRPr="00E53583">
        <w:rPr>
          <w:sz w:val="20"/>
          <w:szCs w:val="20"/>
        </w:rPr>
        <w:t xml:space="preserve">Во мне и мысль, и вдохновенье», масленичный </w:t>
      </w:r>
      <w:proofErr w:type="spellStart"/>
      <w:r w:rsidRPr="00E53583">
        <w:rPr>
          <w:sz w:val="20"/>
          <w:szCs w:val="20"/>
        </w:rPr>
        <w:t>заигрыш</w:t>
      </w:r>
      <w:proofErr w:type="spellEnd"/>
      <w:r w:rsidRPr="00E53583">
        <w:rPr>
          <w:sz w:val="20"/>
          <w:szCs w:val="20"/>
        </w:rPr>
        <w:t xml:space="preserve"> «Зима, отступай, Масленица – угощай»,  игровой калейдоскоп «Сундучок семейных сокровищ», познавательно – игровая программа «Ромашек белый хоровод», участие в неделе правовой помощи, цикле мастер – классов, вечере настольных игр «</w:t>
      </w:r>
      <w:proofErr w:type="spellStart"/>
      <w:r w:rsidRPr="00E53583">
        <w:rPr>
          <w:sz w:val="20"/>
          <w:szCs w:val="20"/>
        </w:rPr>
        <w:t>Настолье</w:t>
      </w:r>
      <w:proofErr w:type="spellEnd"/>
      <w:r w:rsidRPr="00E53583">
        <w:rPr>
          <w:sz w:val="20"/>
          <w:szCs w:val="20"/>
        </w:rPr>
        <w:t xml:space="preserve">!», литературном </w:t>
      </w:r>
      <w:proofErr w:type="spellStart"/>
      <w:r w:rsidRPr="00E53583">
        <w:rPr>
          <w:sz w:val="20"/>
          <w:szCs w:val="20"/>
        </w:rPr>
        <w:t>флешмобе</w:t>
      </w:r>
      <w:proofErr w:type="spellEnd"/>
      <w:r w:rsidRPr="00E53583">
        <w:rPr>
          <w:sz w:val="20"/>
          <w:szCs w:val="20"/>
        </w:rPr>
        <w:t xml:space="preserve"> «Ты для меня во всем пример»,  </w:t>
      </w:r>
      <w:proofErr w:type="gramEnd"/>
    </w:p>
    <w:p w:rsidR="00E53583" w:rsidRPr="00E53583" w:rsidRDefault="00E53583" w:rsidP="00E53583">
      <w:pPr>
        <w:ind w:firstLine="709"/>
        <w:jc w:val="both"/>
        <w:rPr>
          <w:sz w:val="20"/>
          <w:szCs w:val="20"/>
        </w:rPr>
      </w:pPr>
      <w:r w:rsidRPr="00E53583">
        <w:rPr>
          <w:sz w:val="20"/>
          <w:szCs w:val="20"/>
        </w:rPr>
        <w:t>Клуб «</w:t>
      </w:r>
      <w:proofErr w:type="spellStart"/>
      <w:r w:rsidRPr="00E53583">
        <w:rPr>
          <w:sz w:val="20"/>
          <w:szCs w:val="20"/>
        </w:rPr>
        <w:t>Берегиня</w:t>
      </w:r>
      <w:proofErr w:type="spellEnd"/>
      <w:r w:rsidRPr="00E53583">
        <w:rPr>
          <w:sz w:val="20"/>
          <w:szCs w:val="20"/>
        </w:rPr>
        <w:t>»  для женщин пенсионного возраста и инвалидов продолжил свою работу.</w:t>
      </w:r>
      <w:r w:rsidRPr="00E53583">
        <w:rPr>
          <w:color w:val="FF0000"/>
          <w:sz w:val="20"/>
          <w:szCs w:val="20"/>
        </w:rPr>
        <w:t xml:space="preserve"> </w:t>
      </w:r>
      <w:r w:rsidRPr="00E53583">
        <w:rPr>
          <w:sz w:val="20"/>
          <w:szCs w:val="20"/>
        </w:rPr>
        <w:t xml:space="preserve">В 2024 году в клубе проведен новогодний огонек,   вечер «Число 8 – не простое», праздничная гостиная «Согреем душу теплым словом» (ко дню пожилых людей), встреча «Дарите другим тепло своей души» (к 85-летию </w:t>
      </w:r>
      <w:proofErr w:type="spellStart"/>
      <w:r w:rsidRPr="00E53583">
        <w:rPr>
          <w:sz w:val="20"/>
          <w:szCs w:val="20"/>
        </w:rPr>
        <w:t>О.Бунина</w:t>
      </w:r>
      <w:proofErr w:type="spellEnd"/>
      <w:r w:rsidRPr="00E53583">
        <w:rPr>
          <w:sz w:val="20"/>
          <w:szCs w:val="20"/>
        </w:rPr>
        <w:t>), эко-акция ко дню туризма «В лес за здоровьем и долголетием», час полезной информации «Возраст жизни не помеха».</w:t>
      </w:r>
      <w:r w:rsidRPr="00E53583">
        <w:rPr>
          <w:color w:val="000000"/>
          <w:sz w:val="20"/>
          <w:szCs w:val="20"/>
        </w:rPr>
        <w:t> </w:t>
      </w:r>
    </w:p>
    <w:p w:rsidR="00E53583" w:rsidRPr="00E53583" w:rsidRDefault="00E53583" w:rsidP="00E53583">
      <w:pPr>
        <w:pStyle w:val="ae"/>
        <w:ind w:firstLine="709"/>
        <w:jc w:val="both"/>
        <w:rPr>
          <w:rFonts w:ascii="Times New Roman" w:eastAsia="Times New Roman" w:hAnsi="Times New Roman" w:cs="Times New Roman"/>
          <w:b/>
          <w:sz w:val="20"/>
          <w:szCs w:val="20"/>
        </w:rPr>
      </w:pPr>
      <w:r w:rsidRPr="00E53583">
        <w:rPr>
          <w:rFonts w:ascii="Times New Roman" w:eastAsia="Times New Roman" w:hAnsi="Times New Roman" w:cs="Times New Roman"/>
          <w:color w:val="000000"/>
          <w:sz w:val="20"/>
          <w:szCs w:val="20"/>
        </w:rPr>
        <w:t xml:space="preserve">По итогам работы в 2024 г. в </w:t>
      </w:r>
      <w:proofErr w:type="spellStart"/>
      <w:r w:rsidRPr="00E53583">
        <w:rPr>
          <w:rFonts w:ascii="Times New Roman" w:eastAsia="Times New Roman" w:hAnsi="Times New Roman" w:cs="Times New Roman"/>
          <w:color w:val="000000"/>
          <w:sz w:val="20"/>
          <w:szCs w:val="20"/>
        </w:rPr>
        <w:t>PRO.Культура</w:t>
      </w:r>
      <w:proofErr w:type="gramStart"/>
      <w:r w:rsidRPr="00E53583">
        <w:rPr>
          <w:rFonts w:ascii="Times New Roman" w:eastAsia="Times New Roman" w:hAnsi="Times New Roman" w:cs="Times New Roman"/>
          <w:color w:val="000000"/>
          <w:sz w:val="20"/>
          <w:szCs w:val="20"/>
        </w:rPr>
        <w:t>.Р</w:t>
      </w:r>
      <w:proofErr w:type="gramEnd"/>
      <w:r w:rsidRPr="00E53583">
        <w:rPr>
          <w:rFonts w:ascii="Times New Roman" w:eastAsia="Times New Roman" w:hAnsi="Times New Roman" w:cs="Times New Roman"/>
          <w:color w:val="000000"/>
          <w:sz w:val="20"/>
          <w:szCs w:val="20"/>
        </w:rPr>
        <w:t>Ф</w:t>
      </w:r>
      <w:proofErr w:type="spellEnd"/>
      <w:r w:rsidRPr="00E53583">
        <w:rPr>
          <w:rFonts w:ascii="Times New Roman" w:eastAsia="Times New Roman" w:hAnsi="Times New Roman" w:cs="Times New Roman"/>
          <w:color w:val="000000"/>
          <w:sz w:val="20"/>
          <w:szCs w:val="20"/>
        </w:rPr>
        <w:t xml:space="preserve"> (АИС ЕИПСК) Центральная библиотека получает уже седьмой год статус: Лидеры. Предоставлена функция </w:t>
      </w:r>
      <w:proofErr w:type="spellStart"/>
      <w:r w:rsidRPr="00E53583">
        <w:rPr>
          <w:rFonts w:ascii="Times New Roman" w:eastAsia="Times New Roman" w:hAnsi="Times New Roman" w:cs="Times New Roman"/>
          <w:color w:val="000000"/>
          <w:sz w:val="20"/>
          <w:szCs w:val="20"/>
        </w:rPr>
        <w:t>автомодерации</w:t>
      </w:r>
      <w:proofErr w:type="spellEnd"/>
      <w:r w:rsidRPr="00E53583">
        <w:rPr>
          <w:rFonts w:ascii="Times New Roman" w:eastAsia="Times New Roman" w:hAnsi="Times New Roman" w:cs="Times New Roman"/>
          <w:color w:val="000000"/>
          <w:sz w:val="20"/>
          <w:szCs w:val="20"/>
        </w:rPr>
        <w:t xml:space="preserve"> событий. Активно работаем в социальных сетях: создано официальное сообщество в Одноклассники, официальная группа </w:t>
      </w:r>
      <w:proofErr w:type="spellStart"/>
      <w:r w:rsidRPr="00E53583">
        <w:rPr>
          <w:rFonts w:ascii="Times New Roman" w:eastAsia="Times New Roman" w:hAnsi="Times New Roman" w:cs="Times New Roman"/>
          <w:color w:val="000000"/>
          <w:sz w:val="20"/>
          <w:szCs w:val="20"/>
        </w:rPr>
        <w:t>ВКонтакте</w:t>
      </w:r>
      <w:proofErr w:type="spellEnd"/>
      <w:r w:rsidRPr="00E53583">
        <w:rPr>
          <w:rFonts w:ascii="Times New Roman" w:eastAsia="Times New Roman" w:hAnsi="Times New Roman" w:cs="Times New Roman"/>
          <w:color w:val="000000"/>
          <w:sz w:val="20"/>
          <w:szCs w:val="20"/>
        </w:rPr>
        <w:t xml:space="preserve"> (подключены к </w:t>
      </w:r>
      <w:proofErr w:type="spellStart"/>
      <w:r w:rsidRPr="00E53583">
        <w:rPr>
          <w:rFonts w:ascii="Times New Roman" w:eastAsia="Times New Roman" w:hAnsi="Times New Roman" w:cs="Times New Roman"/>
          <w:color w:val="000000"/>
          <w:sz w:val="20"/>
          <w:szCs w:val="20"/>
        </w:rPr>
        <w:t>госпабликам</w:t>
      </w:r>
      <w:proofErr w:type="spellEnd"/>
      <w:r w:rsidRPr="00E53583">
        <w:rPr>
          <w:rFonts w:ascii="Times New Roman" w:eastAsia="Times New Roman" w:hAnsi="Times New Roman" w:cs="Times New Roman"/>
          <w:color w:val="000000"/>
          <w:sz w:val="20"/>
          <w:szCs w:val="20"/>
        </w:rPr>
        <w:t xml:space="preserve">, получена метка: </w:t>
      </w:r>
      <w:proofErr w:type="spellStart"/>
      <w:r w:rsidRPr="00E53583">
        <w:rPr>
          <w:rFonts w:ascii="Times New Roman" w:eastAsia="Times New Roman" w:hAnsi="Times New Roman" w:cs="Times New Roman"/>
          <w:color w:val="000000"/>
          <w:sz w:val="20"/>
          <w:szCs w:val="20"/>
        </w:rPr>
        <w:t>госорганизация</w:t>
      </w:r>
      <w:proofErr w:type="spellEnd"/>
      <w:r w:rsidRPr="00E53583">
        <w:rPr>
          <w:rFonts w:ascii="Times New Roman" w:eastAsia="Times New Roman" w:hAnsi="Times New Roman" w:cs="Times New Roman"/>
          <w:color w:val="000000"/>
          <w:sz w:val="20"/>
          <w:szCs w:val="20"/>
        </w:rPr>
        <w:t xml:space="preserve">, подтверждено через </w:t>
      </w:r>
      <w:proofErr w:type="spellStart"/>
      <w:r w:rsidRPr="00E53583">
        <w:rPr>
          <w:rFonts w:ascii="Times New Roman" w:eastAsia="Times New Roman" w:hAnsi="Times New Roman" w:cs="Times New Roman"/>
          <w:color w:val="000000"/>
          <w:sz w:val="20"/>
          <w:szCs w:val="20"/>
        </w:rPr>
        <w:t>госуслуги</w:t>
      </w:r>
      <w:proofErr w:type="spellEnd"/>
      <w:r w:rsidRPr="00E53583">
        <w:rPr>
          <w:rFonts w:ascii="Times New Roman" w:eastAsia="Times New Roman" w:hAnsi="Times New Roman" w:cs="Times New Roman"/>
          <w:color w:val="000000"/>
          <w:sz w:val="20"/>
          <w:szCs w:val="20"/>
        </w:rPr>
        <w:t xml:space="preserve">, подключены к ДИС), телеграмм канал, канал на  RUTUBE. Создан и работает официальный сайт Центральной библиотеки. В Центральной библиотеке уже 7 лет открыт доступ к НЭБ. Детская библиотека подключена к НЭДБ.  Идет активная работа в рамках программы </w:t>
      </w:r>
      <w:r w:rsidRPr="00E53583">
        <w:rPr>
          <w:rFonts w:ascii="Times New Roman" w:eastAsia="Times New Roman" w:hAnsi="Times New Roman" w:cs="Times New Roman"/>
          <w:b/>
          <w:color w:val="000000"/>
          <w:sz w:val="20"/>
          <w:szCs w:val="20"/>
        </w:rPr>
        <w:t>«Пушкинская карта</w:t>
      </w:r>
      <w:r w:rsidRPr="00E53583">
        <w:rPr>
          <w:rFonts w:ascii="Times New Roman" w:eastAsia="Times New Roman" w:hAnsi="Times New Roman" w:cs="Times New Roman"/>
          <w:b/>
          <w:sz w:val="20"/>
          <w:szCs w:val="20"/>
        </w:rPr>
        <w:t>». </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В отчетном году Притобольной  ЦБ было продано билетов: 320</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Количество мероприятий, проведенных в рамках программы: 30</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 xml:space="preserve">Сумма выручки: 28110  </w:t>
      </w:r>
    </w:p>
    <w:p w:rsidR="00E53583" w:rsidRPr="00E53583" w:rsidRDefault="00E53583" w:rsidP="00E53583">
      <w:pPr>
        <w:pStyle w:val="ae"/>
        <w:ind w:firstLine="709"/>
        <w:jc w:val="both"/>
        <w:rPr>
          <w:rFonts w:ascii="Times New Roman" w:hAnsi="Times New Roman" w:cs="Times New Roman"/>
          <w:b/>
          <w:sz w:val="20"/>
          <w:szCs w:val="20"/>
        </w:rPr>
      </w:pPr>
      <w:r w:rsidRPr="00E53583">
        <w:rPr>
          <w:rFonts w:ascii="Times New Roman" w:hAnsi="Times New Roman" w:cs="Times New Roman"/>
          <w:b/>
          <w:sz w:val="20"/>
          <w:szCs w:val="20"/>
        </w:rPr>
        <w:t>Количество проведенных информационных мероприятий (с выходами в образовательные организации, указать организации):  20</w:t>
      </w:r>
    </w:p>
    <w:p w:rsidR="00E53583" w:rsidRPr="00E53583" w:rsidRDefault="00E53583" w:rsidP="00E53583">
      <w:pPr>
        <w:pStyle w:val="ae"/>
        <w:ind w:firstLine="709"/>
        <w:jc w:val="both"/>
        <w:rPr>
          <w:rFonts w:ascii="Times New Roman" w:hAnsi="Times New Roman" w:cs="Times New Roman"/>
          <w:sz w:val="20"/>
          <w:szCs w:val="20"/>
        </w:rPr>
      </w:pPr>
      <w:r w:rsidRPr="00E53583">
        <w:rPr>
          <w:rFonts w:ascii="Times New Roman" w:hAnsi="Times New Roman" w:cs="Times New Roman"/>
          <w:sz w:val="20"/>
          <w:szCs w:val="20"/>
        </w:rPr>
        <w:t xml:space="preserve">В 2024 году </w:t>
      </w:r>
      <w:proofErr w:type="gramStart"/>
      <w:r w:rsidRPr="00E53583">
        <w:rPr>
          <w:rFonts w:ascii="Times New Roman" w:hAnsi="Times New Roman" w:cs="Times New Roman"/>
          <w:sz w:val="20"/>
          <w:szCs w:val="20"/>
        </w:rPr>
        <w:t>подключены</w:t>
      </w:r>
      <w:proofErr w:type="gramEnd"/>
      <w:r w:rsidRPr="00E53583">
        <w:rPr>
          <w:rFonts w:ascii="Times New Roman" w:hAnsi="Times New Roman" w:cs="Times New Roman"/>
          <w:sz w:val="20"/>
          <w:szCs w:val="20"/>
        </w:rPr>
        <w:t xml:space="preserve"> к Президентской библиотеке. Притобольной ЦБ заключен договор с кампанией «Консультант Плюс».</w:t>
      </w:r>
    </w:p>
    <w:p w:rsidR="00E53583" w:rsidRPr="00E53583" w:rsidRDefault="00E53583" w:rsidP="00E53583">
      <w:pPr>
        <w:pStyle w:val="ae"/>
        <w:ind w:firstLine="709"/>
        <w:jc w:val="both"/>
        <w:rPr>
          <w:rFonts w:ascii="Times New Roman" w:hAnsi="Times New Roman" w:cs="Times New Roman"/>
          <w:color w:val="FF0000"/>
          <w:sz w:val="20"/>
          <w:szCs w:val="20"/>
        </w:rPr>
      </w:pPr>
      <w:r w:rsidRPr="00E53583">
        <w:rPr>
          <w:rFonts w:ascii="Times New Roman" w:hAnsi="Times New Roman" w:cs="Times New Roman"/>
          <w:sz w:val="20"/>
          <w:szCs w:val="20"/>
        </w:rPr>
        <w:t>В 2023 году книжный фонд Притобольной ЦБ пополнился на 611 экземпляров (на сумму 63161,61 руб.) Оформлена подписка в 1 и 2 полугодии на 8 названий журналов.</w:t>
      </w:r>
    </w:p>
    <w:p w:rsidR="00E53583" w:rsidRPr="00E53583" w:rsidRDefault="00E53583" w:rsidP="00E53583">
      <w:pPr>
        <w:pStyle w:val="ae"/>
        <w:ind w:firstLine="709"/>
        <w:jc w:val="both"/>
        <w:rPr>
          <w:rFonts w:ascii="Times New Roman" w:hAnsi="Times New Roman" w:cs="Times New Roman"/>
          <w:sz w:val="20"/>
          <w:szCs w:val="20"/>
        </w:rPr>
      </w:pPr>
      <w:r w:rsidRPr="00E53583">
        <w:rPr>
          <w:rFonts w:ascii="Times New Roman" w:hAnsi="Times New Roman" w:cs="Times New Roman"/>
          <w:sz w:val="20"/>
          <w:szCs w:val="20"/>
        </w:rPr>
        <w:t>Пользуется большим спросом пункт библиотечного обслуживания «</w:t>
      </w:r>
      <w:proofErr w:type="spellStart"/>
      <w:r w:rsidRPr="00E53583">
        <w:rPr>
          <w:rFonts w:ascii="Times New Roman" w:hAnsi="Times New Roman" w:cs="Times New Roman"/>
          <w:sz w:val="20"/>
          <w:szCs w:val="20"/>
        </w:rPr>
        <w:t>Библионяня</w:t>
      </w:r>
      <w:proofErr w:type="spellEnd"/>
      <w:r w:rsidRPr="00E53583">
        <w:rPr>
          <w:rFonts w:ascii="Times New Roman" w:hAnsi="Times New Roman" w:cs="Times New Roman"/>
          <w:sz w:val="20"/>
          <w:szCs w:val="20"/>
        </w:rPr>
        <w:t>», который обслуживает на дому инвалидов и  людей  в трудной жизненной ситуации. (30 человек).        Ведется издательская работа. В 2024 году изданы сборники:   «</w:t>
      </w:r>
      <w:proofErr w:type="gramStart"/>
      <w:r w:rsidRPr="00E53583">
        <w:rPr>
          <w:rFonts w:ascii="Times New Roman" w:hAnsi="Times New Roman" w:cs="Times New Roman"/>
          <w:sz w:val="20"/>
          <w:szCs w:val="20"/>
        </w:rPr>
        <w:t>Литературное</w:t>
      </w:r>
      <w:proofErr w:type="gramEnd"/>
      <w:r w:rsidRPr="00E53583">
        <w:rPr>
          <w:rFonts w:ascii="Times New Roman" w:hAnsi="Times New Roman" w:cs="Times New Roman"/>
          <w:sz w:val="20"/>
          <w:szCs w:val="20"/>
        </w:rPr>
        <w:t xml:space="preserve"> </w:t>
      </w:r>
      <w:proofErr w:type="spellStart"/>
      <w:r w:rsidRPr="00E53583">
        <w:rPr>
          <w:rFonts w:ascii="Times New Roman" w:hAnsi="Times New Roman" w:cs="Times New Roman"/>
          <w:sz w:val="20"/>
          <w:szCs w:val="20"/>
        </w:rPr>
        <w:t>Притоболье</w:t>
      </w:r>
      <w:proofErr w:type="spellEnd"/>
      <w:r w:rsidRPr="00E53583">
        <w:rPr>
          <w:rFonts w:ascii="Times New Roman" w:hAnsi="Times New Roman" w:cs="Times New Roman"/>
          <w:sz w:val="20"/>
          <w:szCs w:val="20"/>
        </w:rPr>
        <w:t>», «Отстоявшие Ленинград», рекомендательный</w:t>
      </w:r>
      <w:r w:rsidRPr="00E53583">
        <w:rPr>
          <w:rFonts w:ascii="Times New Roman" w:hAnsi="Times New Roman" w:cs="Times New Roman"/>
          <w:color w:val="FF0000"/>
          <w:sz w:val="20"/>
          <w:szCs w:val="20"/>
        </w:rPr>
        <w:t xml:space="preserve"> </w:t>
      </w:r>
      <w:r w:rsidRPr="00E53583">
        <w:rPr>
          <w:rFonts w:ascii="Times New Roman" w:hAnsi="Times New Roman" w:cs="Times New Roman"/>
          <w:sz w:val="20"/>
          <w:szCs w:val="20"/>
        </w:rPr>
        <w:t xml:space="preserve">указатель «Мир зверей и птиц сходит со страниц».  </w:t>
      </w:r>
    </w:p>
    <w:p w:rsidR="00E53583" w:rsidRPr="00E53583" w:rsidRDefault="00E53583" w:rsidP="00E53583">
      <w:pPr>
        <w:ind w:firstLine="709"/>
        <w:jc w:val="both"/>
        <w:rPr>
          <w:sz w:val="20"/>
          <w:szCs w:val="20"/>
        </w:rPr>
      </w:pPr>
      <w:r w:rsidRPr="00E53583">
        <w:rPr>
          <w:sz w:val="20"/>
          <w:szCs w:val="20"/>
        </w:rPr>
        <w:t>Работает Школа начинающего библиотекаря, организованы Дни сельских библиотекарей.</w:t>
      </w:r>
    </w:p>
    <w:p w:rsidR="00E53583" w:rsidRPr="00E53583" w:rsidRDefault="00E53583" w:rsidP="00E53583">
      <w:pPr>
        <w:ind w:firstLine="709"/>
        <w:jc w:val="both"/>
        <w:rPr>
          <w:sz w:val="20"/>
          <w:szCs w:val="20"/>
        </w:rPr>
      </w:pPr>
      <w:r w:rsidRPr="00E53583">
        <w:rPr>
          <w:b/>
          <w:sz w:val="20"/>
          <w:szCs w:val="20"/>
        </w:rPr>
        <w:t xml:space="preserve">В  </w:t>
      </w:r>
      <w:proofErr w:type="spellStart"/>
      <w:r w:rsidRPr="00E53583">
        <w:rPr>
          <w:b/>
          <w:sz w:val="20"/>
          <w:szCs w:val="20"/>
        </w:rPr>
        <w:t>Глядянской</w:t>
      </w:r>
      <w:proofErr w:type="spellEnd"/>
      <w:r w:rsidRPr="00E53583">
        <w:rPr>
          <w:b/>
          <w:sz w:val="20"/>
          <w:szCs w:val="20"/>
        </w:rPr>
        <w:t xml:space="preserve"> детской музыкальной школе</w:t>
      </w:r>
      <w:r w:rsidRPr="00E53583">
        <w:rPr>
          <w:sz w:val="20"/>
          <w:szCs w:val="20"/>
        </w:rPr>
        <w:t xml:space="preserve"> на 01.09.2024 г. обучается 80 учащихся по пяти образовательным программам. 3 - предпрофессиональные общеобразовательные программы, соответствующие Федеральным государственным требованиям -  это "Фортепиано", "Народные инструменты" (аккордеон, баян), "Духовые и ударные инструменты</w:t>
      </w:r>
      <w:proofErr w:type="gramStart"/>
      <w:r w:rsidRPr="00E53583">
        <w:rPr>
          <w:sz w:val="20"/>
          <w:szCs w:val="20"/>
        </w:rPr>
        <w:t>"(</w:t>
      </w:r>
      <w:proofErr w:type="gramEnd"/>
      <w:r w:rsidRPr="00E53583">
        <w:rPr>
          <w:sz w:val="20"/>
          <w:szCs w:val="20"/>
        </w:rPr>
        <w:t>флейта, саксофон, тенор, труба).  Проведён набор на 2 общеразвивающие программы: "Основы хорового пения"-38 человек,   "Музыкальное искусство"- 10 человек (гитара, вокал).   Общий  контингент  остался на уровне прошлого года.</w:t>
      </w:r>
    </w:p>
    <w:p w:rsidR="00E53583" w:rsidRPr="00E53583" w:rsidRDefault="00E53583" w:rsidP="00E53583">
      <w:pPr>
        <w:ind w:firstLine="709"/>
        <w:jc w:val="both"/>
        <w:rPr>
          <w:sz w:val="20"/>
          <w:szCs w:val="20"/>
        </w:rPr>
      </w:pPr>
      <w:r w:rsidRPr="00E53583">
        <w:rPr>
          <w:sz w:val="20"/>
          <w:szCs w:val="20"/>
        </w:rPr>
        <w:t>9 детей обучаются из 4 близ лежащих сел округа (</w:t>
      </w:r>
      <w:proofErr w:type="spellStart"/>
      <w:r w:rsidRPr="00E53583">
        <w:rPr>
          <w:sz w:val="20"/>
          <w:szCs w:val="20"/>
        </w:rPr>
        <w:t>Чернавское</w:t>
      </w:r>
      <w:proofErr w:type="spellEnd"/>
      <w:r w:rsidRPr="00E53583">
        <w:rPr>
          <w:sz w:val="20"/>
          <w:szCs w:val="20"/>
        </w:rPr>
        <w:t xml:space="preserve">, Плотниково, п. </w:t>
      </w:r>
      <w:proofErr w:type="gramStart"/>
      <w:r w:rsidRPr="00E53583">
        <w:rPr>
          <w:sz w:val="20"/>
          <w:szCs w:val="20"/>
        </w:rPr>
        <w:t>Сосновый</w:t>
      </w:r>
      <w:proofErr w:type="gramEnd"/>
      <w:r w:rsidRPr="00E53583">
        <w:rPr>
          <w:sz w:val="20"/>
          <w:szCs w:val="20"/>
        </w:rPr>
        <w:t xml:space="preserve">, </w:t>
      </w:r>
      <w:proofErr w:type="spellStart"/>
      <w:r w:rsidRPr="00E53583">
        <w:rPr>
          <w:sz w:val="20"/>
          <w:szCs w:val="20"/>
        </w:rPr>
        <w:t>Нагорское</w:t>
      </w:r>
      <w:proofErr w:type="spellEnd"/>
      <w:r w:rsidRPr="00E53583">
        <w:rPr>
          <w:sz w:val="20"/>
          <w:szCs w:val="20"/>
        </w:rPr>
        <w:t xml:space="preserve">).    </w:t>
      </w:r>
    </w:p>
    <w:p w:rsidR="00E53583" w:rsidRPr="00E53583" w:rsidRDefault="00E53583" w:rsidP="00E53583">
      <w:pPr>
        <w:ind w:firstLine="709"/>
        <w:jc w:val="both"/>
        <w:rPr>
          <w:sz w:val="20"/>
          <w:szCs w:val="20"/>
        </w:rPr>
      </w:pPr>
      <w:r w:rsidRPr="00E53583">
        <w:rPr>
          <w:sz w:val="20"/>
          <w:szCs w:val="20"/>
        </w:rPr>
        <w:t>3 выпускника нашей школы обучаются в областном музыкальном колледже им. Д.Д.Шостаковича.</w:t>
      </w:r>
    </w:p>
    <w:p w:rsidR="00E53583" w:rsidRPr="00E53583" w:rsidRDefault="00E53583" w:rsidP="00E53583">
      <w:pPr>
        <w:ind w:firstLine="709"/>
        <w:jc w:val="both"/>
        <w:rPr>
          <w:sz w:val="20"/>
          <w:szCs w:val="20"/>
        </w:rPr>
      </w:pPr>
      <w:r w:rsidRPr="00E53583">
        <w:rPr>
          <w:sz w:val="20"/>
          <w:szCs w:val="20"/>
        </w:rPr>
        <w:t>В школе существует 4 творческих коллектива – старшая и младшая вокальные группы, 2  ансамбля ложкарей - постоянные участники различных конкурсов и концертных мероприятий района.</w:t>
      </w:r>
    </w:p>
    <w:p w:rsidR="00E53583" w:rsidRPr="00E53583" w:rsidRDefault="00E53583" w:rsidP="00E53583">
      <w:pPr>
        <w:ind w:firstLine="709"/>
        <w:jc w:val="both"/>
        <w:rPr>
          <w:sz w:val="20"/>
          <w:szCs w:val="20"/>
        </w:rPr>
      </w:pPr>
      <w:r w:rsidRPr="00E53583">
        <w:rPr>
          <w:sz w:val="20"/>
          <w:szCs w:val="20"/>
        </w:rPr>
        <w:t>Помимо обучения детей музыке, преподаватели и учащиеся активно занимаются концертной деятельностью – заключено 5 договоров с организациями райцентра на предоставление концертных номеров. Для детского сада, общеобразовательной школы, родителей составлены образовательные программы до 4-х лет обучения (концертно-лекционное обучение).</w:t>
      </w:r>
    </w:p>
    <w:p w:rsidR="00E53583" w:rsidRPr="00E53583" w:rsidRDefault="00E53583" w:rsidP="00E53583">
      <w:pPr>
        <w:ind w:firstLine="709"/>
        <w:jc w:val="both"/>
        <w:rPr>
          <w:color w:val="333333"/>
          <w:sz w:val="20"/>
          <w:szCs w:val="20"/>
        </w:rPr>
      </w:pPr>
      <w:r w:rsidRPr="00E53583">
        <w:rPr>
          <w:sz w:val="20"/>
          <w:szCs w:val="20"/>
        </w:rPr>
        <w:t xml:space="preserve">По результатам прошлого учебного года 8 </w:t>
      </w:r>
      <w:proofErr w:type="gramStart"/>
      <w:r w:rsidRPr="00E53583">
        <w:rPr>
          <w:sz w:val="20"/>
          <w:szCs w:val="20"/>
        </w:rPr>
        <w:t>лучших</w:t>
      </w:r>
      <w:proofErr w:type="gramEnd"/>
      <w:r w:rsidRPr="00E53583">
        <w:rPr>
          <w:sz w:val="20"/>
          <w:szCs w:val="20"/>
        </w:rPr>
        <w:t xml:space="preserve"> обучающиеся нашей школы награждены  премией Главы Притобольного муниципального округа по программе "Одарённые дети".</w:t>
      </w:r>
    </w:p>
    <w:p w:rsidR="00E53583" w:rsidRPr="00E53583" w:rsidRDefault="00E53583" w:rsidP="00E53583">
      <w:pPr>
        <w:ind w:firstLine="709"/>
        <w:jc w:val="both"/>
        <w:rPr>
          <w:b/>
          <w:sz w:val="20"/>
          <w:szCs w:val="20"/>
        </w:rPr>
      </w:pPr>
      <w:r w:rsidRPr="00E53583">
        <w:rPr>
          <w:b/>
          <w:sz w:val="20"/>
          <w:szCs w:val="20"/>
        </w:rPr>
        <w:t>Организационное  и материально техническое обеспечение деятельности в сфере культуры</w:t>
      </w:r>
    </w:p>
    <w:p w:rsidR="00E53583" w:rsidRPr="00E53583" w:rsidRDefault="00E53583" w:rsidP="00E53583">
      <w:pPr>
        <w:ind w:firstLine="709"/>
        <w:jc w:val="both"/>
        <w:rPr>
          <w:sz w:val="20"/>
          <w:szCs w:val="20"/>
        </w:rPr>
      </w:pPr>
      <w:proofErr w:type="gramStart"/>
      <w:r w:rsidRPr="00E53583">
        <w:rPr>
          <w:sz w:val="20"/>
          <w:szCs w:val="20"/>
        </w:rPr>
        <w:t>В 2024 году для Притобольной центральной библиотеки и ее филиалов приобретены ноутбук, процессор, кулер, твердый накопитель.</w:t>
      </w:r>
      <w:proofErr w:type="gramEnd"/>
    </w:p>
    <w:p w:rsidR="00E53583" w:rsidRPr="00E53583" w:rsidRDefault="00E53583" w:rsidP="00E53583">
      <w:pPr>
        <w:ind w:firstLine="709"/>
        <w:jc w:val="both"/>
        <w:rPr>
          <w:sz w:val="20"/>
          <w:szCs w:val="20"/>
        </w:rPr>
      </w:pPr>
      <w:r w:rsidRPr="00E53583">
        <w:rPr>
          <w:sz w:val="20"/>
          <w:szCs w:val="20"/>
        </w:rPr>
        <w:t xml:space="preserve">В рамках Федерального партийного проекта «Культура малой Родины»  было приобретено звуковое оборудование и мебель для АРТ </w:t>
      </w:r>
      <w:proofErr w:type="gramStart"/>
      <w:r w:rsidRPr="00E53583">
        <w:rPr>
          <w:sz w:val="20"/>
          <w:szCs w:val="20"/>
        </w:rPr>
        <w:t>–К</w:t>
      </w:r>
      <w:proofErr w:type="gramEnd"/>
      <w:r w:rsidRPr="00E53583">
        <w:rPr>
          <w:sz w:val="20"/>
          <w:szCs w:val="20"/>
        </w:rPr>
        <w:t xml:space="preserve">АФЕ (мягкие пуфики, сухой бассейн) на сумму  800 800 тыс. </w:t>
      </w:r>
      <w:proofErr w:type="spellStart"/>
      <w:r w:rsidRPr="00E53583">
        <w:rPr>
          <w:sz w:val="20"/>
          <w:szCs w:val="20"/>
        </w:rPr>
        <w:t>руб</w:t>
      </w:r>
      <w:proofErr w:type="spellEnd"/>
      <w:r w:rsidRPr="00E53583">
        <w:rPr>
          <w:sz w:val="20"/>
          <w:szCs w:val="20"/>
        </w:rPr>
        <w:t xml:space="preserve">, телевизор – ИП Суслов. Сделан ремонт в помещении </w:t>
      </w:r>
      <w:proofErr w:type="gramStart"/>
      <w:r w:rsidRPr="00E53583">
        <w:rPr>
          <w:sz w:val="20"/>
          <w:szCs w:val="20"/>
        </w:rPr>
        <w:t>АРТ-КАФЕ</w:t>
      </w:r>
      <w:proofErr w:type="gramEnd"/>
      <w:r w:rsidRPr="00E53583">
        <w:rPr>
          <w:sz w:val="20"/>
          <w:szCs w:val="20"/>
        </w:rPr>
        <w:t>.</w:t>
      </w:r>
    </w:p>
    <w:p w:rsidR="00E53583" w:rsidRPr="00E53583" w:rsidRDefault="00E53583" w:rsidP="00E53583">
      <w:pPr>
        <w:ind w:firstLine="709"/>
        <w:jc w:val="both"/>
        <w:rPr>
          <w:sz w:val="20"/>
          <w:szCs w:val="20"/>
        </w:rPr>
      </w:pPr>
      <w:proofErr w:type="spellStart"/>
      <w:r w:rsidRPr="00E53583">
        <w:rPr>
          <w:sz w:val="20"/>
          <w:szCs w:val="20"/>
        </w:rPr>
        <w:t>Ялымский</w:t>
      </w:r>
      <w:proofErr w:type="spellEnd"/>
      <w:r w:rsidRPr="00E53583">
        <w:rPr>
          <w:sz w:val="20"/>
          <w:szCs w:val="20"/>
        </w:rPr>
        <w:t xml:space="preserve"> СДК награжден почетной грамотой Областной Думы, премией 60 тыс. руб. которая,  была направлена на приобретение звукового оборудования (ноутбук, звуковая колонка).</w:t>
      </w:r>
    </w:p>
    <w:p w:rsidR="00E53583" w:rsidRPr="00E53583" w:rsidRDefault="00E53583" w:rsidP="00E53583">
      <w:pPr>
        <w:ind w:firstLine="709"/>
        <w:jc w:val="both"/>
        <w:rPr>
          <w:sz w:val="20"/>
          <w:szCs w:val="20"/>
        </w:rPr>
      </w:pPr>
      <w:r w:rsidRPr="00E53583">
        <w:rPr>
          <w:sz w:val="20"/>
          <w:szCs w:val="20"/>
        </w:rPr>
        <w:t xml:space="preserve">В </w:t>
      </w:r>
      <w:proofErr w:type="spellStart"/>
      <w:r w:rsidRPr="00E53583">
        <w:rPr>
          <w:sz w:val="20"/>
          <w:szCs w:val="20"/>
        </w:rPr>
        <w:t>Притобольном</w:t>
      </w:r>
      <w:proofErr w:type="spellEnd"/>
      <w:r w:rsidRPr="00E53583">
        <w:rPr>
          <w:sz w:val="20"/>
          <w:szCs w:val="20"/>
        </w:rPr>
        <w:t xml:space="preserve"> СДК и библиотеке в 2024 году частично отремонтирована крыша (замена шифера).</w:t>
      </w:r>
    </w:p>
    <w:p w:rsidR="00E53583" w:rsidRPr="00E53583" w:rsidRDefault="00E53583" w:rsidP="00E53583">
      <w:pPr>
        <w:ind w:firstLine="709"/>
        <w:jc w:val="both"/>
        <w:rPr>
          <w:sz w:val="20"/>
          <w:szCs w:val="20"/>
        </w:rPr>
      </w:pPr>
      <w:r w:rsidRPr="00E53583">
        <w:rPr>
          <w:sz w:val="20"/>
          <w:szCs w:val="20"/>
        </w:rPr>
        <w:t xml:space="preserve">В </w:t>
      </w:r>
      <w:proofErr w:type="spellStart"/>
      <w:r w:rsidRPr="00E53583">
        <w:rPr>
          <w:sz w:val="20"/>
          <w:szCs w:val="20"/>
        </w:rPr>
        <w:t>Плотниковском</w:t>
      </w:r>
      <w:proofErr w:type="spellEnd"/>
      <w:r w:rsidRPr="00E53583">
        <w:rPr>
          <w:sz w:val="20"/>
          <w:szCs w:val="20"/>
        </w:rPr>
        <w:t xml:space="preserve"> СДК, </w:t>
      </w:r>
      <w:proofErr w:type="spellStart"/>
      <w:r w:rsidRPr="00E53583">
        <w:rPr>
          <w:sz w:val="20"/>
          <w:szCs w:val="20"/>
        </w:rPr>
        <w:t>Боровлянском</w:t>
      </w:r>
      <w:proofErr w:type="spellEnd"/>
      <w:r w:rsidRPr="00E53583">
        <w:rPr>
          <w:sz w:val="20"/>
          <w:szCs w:val="20"/>
        </w:rPr>
        <w:t xml:space="preserve"> СДК заменена входная группа. Закуплены стройматериалы для ремонта фундамента в </w:t>
      </w:r>
      <w:proofErr w:type="spellStart"/>
      <w:r w:rsidRPr="00E53583">
        <w:rPr>
          <w:sz w:val="20"/>
          <w:szCs w:val="20"/>
        </w:rPr>
        <w:t>Плотниковском</w:t>
      </w:r>
      <w:proofErr w:type="spellEnd"/>
      <w:r w:rsidRPr="00E53583">
        <w:rPr>
          <w:sz w:val="20"/>
          <w:szCs w:val="20"/>
        </w:rPr>
        <w:t xml:space="preserve">, </w:t>
      </w:r>
      <w:proofErr w:type="spellStart"/>
      <w:r w:rsidRPr="00E53583">
        <w:rPr>
          <w:sz w:val="20"/>
          <w:szCs w:val="20"/>
        </w:rPr>
        <w:t>Межборском</w:t>
      </w:r>
      <w:proofErr w:type="spellEnd"/>
      <w:r w:rsidRPr="00E53583">
        <w:rPr>
          <w:sz w:val="20"/>
          <w:szCs w:val="20"/>
        </w:rPr>
        <w:t xml:space="preserve"> СДК</w:t>
      </w:r>
    </w:p>
    <w:p w:rsidR="00E53583" w:rsidRPr="00E53583" w:rsidRDefault="00E53583" w:rsidP="00E53583">
      <w:pPr>
        <w:autoSpaceDE w:val="0"/>
        <w:autoSpaceDN w:val="0"/>
        <w:adjustRightInd w:val="0"/>
        <w:ind w:firstLine="709"/>
        <w:jc w:val="both"/>
        <w:rPr>
          <w:sz w:val="20"/>
          <w:szCs w:val="20"/>
        </w:rPr>
      </w:pPr>
      <w:r w:rsidRPr="00E53583">
        <w:rPr>
          <w:sz w:val="20"/>
          <w:szCs w:val="20"/>
        </w:rPr>
        <w:lastRenderedPageBreak/>
        <w:t xml:space="preserve">Закуплены и установлены рамки </w:t>
      </w:r>
      <w:proofErr w:type="spellStart"/>
      <w:r w:rsidRPr="00E53583">
        <w:rPr>
          <w:sz w:val="20"/>
          <w:szCs w:val="20"/>
        </w:rPr>
        <w:t>металлодетектора</w:t>
      </w:r>
      <w:proofErr w:type="spellEnd"/>
      <w:r w:rsidRPr="00E53583">
        <w:rPr>
          <w:sz w:val="20"/>
          <w:szCs w:val="20"/>
        </w:rPr>
        <w:t xml:space="preserve">, камеры видеонаблюдения для Глядянского РДК и </w:t>
      </w:r>
      <w:proofErr w:type="spellStart"/>
      <w:r w:rsidRPr="00E53583">
        <w:rPr>
          <w:sz w:val="20"/>
          <w:szCs w:val="20"/>
        </w:rPr>
        <w:t>Глядянской</w:t>
      </w:r>
      <w:proofErr w:type="spellEnd"/>
      <w:r w:rsidRPr="00E53583">
        <w:rPr>
          <w:sz w:val="20"/>
          <w:szCs w:val="20"/>
        </w:rPr>
        <w:t xml:space="preserve"> ДМШ для антитеррористической защищенности объектов.</w:t>
      </w:r>
    </w:p>
    <w:p w:rsidR="00E53583" w:rsidRPr="00E53583" w:rsidRDefault="00E53583" w:rsidP="00E53583">
      <w:pPr>
        <w:autoSpaceDE w:val="0"/>
        <w:autoSpaceDN w:val="0"/>
        <w:adjustRightInd w:val="0"/>
        <w:ind w:firstLine="709"/>
        <w:jc w:val="both"/>
        <w:rPr>
          <w:sz w:val="20"/>
          <w:szCs w:val="20"/>
        </w:rPr>
      </w:pPr>
      <w:r w:rsidRPr="00E53583">
        <w:rPr>
          <w:sz w:val="20"/>
          <w:szCs w:val="20"/>
        </w:rPr>
        <w:t>На прилегающей территории Глядянского РДК в этом году установлена дополнительная подсветка здания.</w:t>
      </w:r>
    </w:p>
    <w:p w:rsidR="00E53583" w:rsidRPr="00E53583" w:rsidRDefault="00E53583" w:rsidP="00E53583">
      <w:pPr>
        <w:ind w:firstLine="709"/>
        <w:jc w:val="both"/>
        <w:rPr>
          <w:b/>
          <w:sz w:val="20"/>
          <w:szCs w:val="20"/>
        </w:rPr>
      </w:pPr>
      <w:r w:rsidRPr="00E53583">
        <w:rPr>
          <w:b/>
          <w:sz w:val="20"/>
          <w:szCs w:val="20"/>
        </w:rPr>
        <w:t>Кадровое обеспечение</w:t>
      </w:r>
    </w:p>
    <w:p w:rsidR="00E53583" w:rsidRPr="00E53583" w:rsidRDefault="00E53583" w:rsidP="00E53583">
      <w:pPr>
        <w:ind w:firstLine="709"/>
        <w:jc w:val="both"/>
        <w:rPr>
          <w:sz w:val="20"/>
          <w:szCs w:val="20"/>
        </w:rPr>
      </w:pPr>
      <w:r w:rsidRPr="00E53583">
        <w:rPr>
          <w:sz w:val="20"/>
          <w:szCs w:val="20"/>
        </w:rPr>
        <w:t>В библиотеках района  работает 25 специалистов, 14 из них работают на неполную ставку, что составляет 56% от числа работающих, 84% имеют профильное образование. Вакансий -1.</w:t>
      </w:r>
    </w:p>
    <w:p w:rsidR="00E53583" w:rsidRPr="00E53583" w:rsidRDefault="00E53583" w:rsidP="00E53583">
      <w:pPr>
        <w:ind w:firstLine="709"/>
        <w:jc w:val="both"/>
        <w:rPr>
          <w:sz w:val="20"/>
          <w:szCs w:val="20"/>
        </w:rPr>
      </w:pPr>
      <w:r w:rsidRPr="00E53583">
        <w:rPr>
          <w:sz w:val="20"/>
          <w:szCs w:val="20"/>
        </w:rPr>
        <w:t>В клубных учреждениях работает 34 специалистов, 23 из них работают на неполную ставку, что составляет  75%,  31 % имеют профильное образование. Вакансий -5.</w:t>
      </w:r>
    </w:p>
    <w:p w:rsidR="00E53583" w:rsidRPr="00E53583" w:rsidRDefault="00E53583" w:rsidP="00E53583">
      <w:pPr>
        <w:ind w:firstLine="709"/>
        <w:jc w:val="both"/>
        <w:rPr>
          <w:sz w:val="20"/>
          <w:szCs w:val="20"/>
        </w:rPr>
      </w:pPr>
      <w:r w:rsidRPr="00E53583">
        <w:rPr>
          <w:sz w:val="20"/>
          <w:szCs w:val="20"/>
        </w:rPr>
        <w:t xml:space="preserve">В </w:t>
      </w:r>
      <w:proofErr w:type="spellStart"/>
      <w:r w:rsidRPr="00E53583">
        <w:rPr>
          <w:sz w:val="20"/>
          <w:szCs w:val="20"/>
        </w:rPr>
        <w:t>Глядянской</w:t>
      </w:r>
      <w:proofErr w:type="spellEnd"/>
      <w:r w:rsidRPr="00E53583">
        <w:rPr>
          <w:sz w:val="20"/>
          <w:szCs w:val="20"/>
        </w:rPr>
        <w:t xml:space="preserve"> ДМШ  педагогический коллектив (ср. возраст- 36 лет) состоит из 6 человек (4 из них выпускники нашей школы):</w:t>
      </w:r>
    </w:p>
    <w:p w:rsidR="00E53583" w:rsidRPr="00E53583" w:rsidRDefault="00E53583" w:rsidP="00E53583">
      <w:pPr>
        <w:ind w:firstLine="709"/>
        <w:jc w:val="both"/>
        <w:rPr>
          <w:sz w:val="20"/>
          <w:szCs w:val="20"/>
        </w:rPr>
      </w:pPr>
      <w:r w:rsidRPr="00E53583">
        <w:rPr>
          <w:sz w:val="20"/>
          <w:szCs w:val="20"/>
        </w:rPr>
        <w:t xml:space="preserve">2 – имеют </w:t>
      </w:r>
      <w:r w:rsidRPr="00E53583">
        <w:rPr>
          <w:sz w:val="20"/>
          <w:szCs w:val="20"/>
          <w:lang w:val="en-US"/>
        </w:rPr>
        <w:t>I</w:t>
      </w:r>
      <w:r w:rsidRPr="00E53583">
        <w:rPr>
          <w:sz w:val="20"/>
          <w:szCs w:val="20"/>
        </w:rPr>
        <w:t xml:space="preserve"> квалификационную категорию;</w:t>
      </w:r>
    </w:p>
    <w:p w:rsidR="00E53583" w:rsidRPr="00E53583" w:rsidRDefault="00E53583" w:rsidP="00E53583">
      <w:pPr>
        <w:ind w:firstLine="709"/>
        <w:jc w:val="both"/>
        <w:rPr>
          <w:sz w:val="20"/>
          <w:szCs w:val="20"/>
        </w:rPr>
      </w:pPr>
      <w:r w:rsidRPr="00E53583">
        <w:rPr>
          <w:sz w:val="20"/>
          <w:szCs w:val="20"/>
        </w:rPr>
        <w:t>3 – закончили обучение в профильных высших учебных заведениях.</w:t>
      </w:r>
    </w:p>
    <w:p w:rsidR="00E53583" w:rsidRPr="00E53583" w:rsidRDefault="00E53583" w:rsidP="00E53583">
      <w:pPr>
        <w:ind w:firstLine="709"/>
        <w:jc w:val="both"/>
        <w:rPr>
          <w:sz w:val="20"/>
          <w:szCs w:val="20"/>
        </w:rPr>
      </w:pPr>
      <w:r w:rsidRPr="00E53583">
        <w:rPr>
          <w:sz w:val="20"/>
          <w:szCs w:val="20"/>
        </w:rPr>
        <w:t xml:space="preserve">Четыре преподавателя в 2024 году прошли курсы повышения квалификации, получили удостоверения. </w:t>
      </w:r>
    </w:p>
    <w:p w:rsidR="00E53583" w:rsidRPr="00E53583" w:rsidRDefault="00E53583" w:rsidP="00E53583">
      <w:pPr>
        <w:pStyle w:val="a7"/>
        <w:ind w:right="2" w:firstLine="709"/>
        <w:jc w:val="both"/>
        <w:rPr>
          <w:sz w:val="20"/>
        </w:rPr>
      </w:pPr>
      <w:r w:rsidRPr="00E53583">
        <w:rPr>
          <w:w w:val="105"/>
          <w:sz w:val="20"/>
        </w:rPr>
        <w:tab/>
      </w:r>
    </w:p>
    <w:p w:rsidR="00893F25" w:rsidRPr="002929CF" w:rsidRDefault="00893F25" w:rsidP="00893F25">
      <w:pPr>
        <w:jc w:val="center"/>
        <w:rPr>
          <w:b/>
          <w:sz w:val="20"/>
          <w:szCs w:val="20"/>
        </w:rPr>
      </w:pPr>
      <w:r>
        <w:rPr>
          <w:b/>
          <w:sz w:val="20"/>
          <w:szCs w:val="20"/>
        </w:rPr>
        <w:t>Молодежная политика</w:t>
      </w:r>
    </w:p>
    <w:p w:rsidR="00893F25" w:rsidRPr="002929CF" w:rsidRDefault="00893F25" w:rsidP="00893F25">
      <w:pPr>
        <w:jc w:val="center"/>
        <w:rPr>
          <w:sz w:val="20"/>
          <w:szCs w:val="20"/>
        </w:rPr>
      </w:pPr>
    </w:p>
    <w:p w:rsidR="00893F25" w:rsidRPr="00893F25" w:rsidRDefault="00893F25" w:rsidP="00893F25">
      <w:pPr>
        <w:ind w:firstLine="709"/>
        <w:jc w:val="both"/>
        <w:rPr>
          <w:sz w:val="20"/>
          <w:szCs w:val="20"/>
        </w:rPr>
      </w:pPr>
      <w:r w:rsidRPr="00893F25">
        <w:rPr>
          <w:sz w:val="20"/>
          <w:szCs w:val="20"/>
        </w:rPr>
        <w:t xml:space="preserve">В рамках реализации муниципальной программы «Молодежь </w:t>
      </w:r>
      <w:proofErr w:type="spellStart"/>
      <w:r w:rsidRPr="00893F25">
        <w:rPr>
          <w:sz w:val="20"/>
          <w:szCs w:val="20"/>
        </w:rPr>
        <w:t>Притоболья</w:t>
      </w:r>
      <w:proofErr w:type="spellEnd"/>
      <w:r w:rsidRPr="00893F25">
        <w:rPr>
          <w:sz w:val="20"/>
          <w:szCs w:val="20"/>
        </w:rPr>
        <w:t>» на 2024-2026 годы,</w:t>
      </w:r>
      <w:r w:rsidRPr="00893F25">
        <w:rPr>
          <w:sz w:val="20"/>
          <w:szCs w:val="20"/>
        </w:rPr>
        <w:br/>
        <w:t>результате системной работы формируется активная гражданская позиция молодежи, развиваются</w:t>
      </w:r>
      <w:r w:rsidRPr="00893F25">
        <w:rPr>
          <w:sz w:val="20"/>
          <w:szCs w:val="20"/>
        </w:rPr>
        <w:br/>
        <w:t xml:space="preserve">творческие способности, укрепляются семейные ценности и пропагандируется здоровый образ жизни. </w:t>
      </w:r>
    </w:p>
    <w:p w:rsidR="00893F25" w:rsidRPr="00893F25" w:rsidRDefault="00893F25" w:rsidP="00893F25">
      <w:pPr>
        <w:ind w:firstLine="709"/>
        <w:jc w:val="both"/>
        <w:rPr>
          <w:sz w:val="20"/>
          <w:szCs w:val="20"/>
        </w:rPr>
      </w:pPr>
      <w:r w:rsidRPr="00893F25">
        <w:rPr>
          <w:sz w:val="20"/>
          <w:szCs w:val="20"/>
        </w:rPr>
        <w:t>С целью повышения патриотизма и формирования гражданской позиции среди молодёжи проведены акции:</w:t>
      </w:r>
      <w:r w:rsidRPr="00893F25">
        <w:rPr>
          <w:sz w:val="20"/>
          <w:szCs w:val="20"/>
        </w:rPr>
        <w:br/>
        <w:t xml:space="preserve">«Блокадный хлеб» «Георгиевская лента», символ России «Лента </w:t>
      </w:r>
      <w:proofErr w:type="spellStart"/>
      <w:r w:rsidRPr="00893F25">
        <w:rPr>
          <w:sz w:val="20"/>
          <w:szCs w:val="20"/>
        </w:rPr>
        <w:t>триколлора</w:t>
      </w:r>
      <w:proofErr w:type="spellEnd"/>
      <w:r w:rsidRPr="00893F25">
        <w:rPr>
          <w:sz w:val="20"/>
          <w:szCs w:val="20"/>
        </w:rPr>
        <w:t>», «Свеча памяти», «Чистый</w:t>
      </w:r>
      <w:r w:rsidRPr="00893F25">
        <w:rPr>
          <w:sz w:val="20"/>
          <w:szCs w:val="20"/>
        </w:rPr>
        <w:br/>
        <w:t>обелиск», «Солдатская каша» и многие другие. Во время месячника оборонно-массовой и спортивной</w:t>
      </w:r>
      <w:r w:rsidRPr="00893F25">
        <w:rPr>
          <w:sz w:val="20"/>
          <w:szCs w:val="20"/>
        </w:rPr>
        <w:br/>
        <w:t>работы, было проведено более 40 социально-значимых мероприятий: акции, выставки, конкурсы,</w:t>
      </w:r>
      <w:r w:rsidRPr="00893F25">
        <w:rPr>
          <w:sz w:val="20"/>
          <w:szCs w:val="20"/>
        </w:rPr>
        <w:br/>
        <w:t xml:space="preserve">спортивные соревнования. </w:t>
      </w:r>
    </w:p>
    <w:p w:rsidR="00893F25" w:rsidRPr="00893F25" w:rsidRDefault="00893F25" w:rsidP="00893F25">
      <w:pPr>
        <w:ind w:firstLine="709"/>
        <w:jc w:val="both"/>
        <w:rPr>
          <w:sz w:val="20"/>
          <w:szCs w:val="20"/>
        </w:rPr>
      </w:pPr>
      <w:r w:rsidRPr="00893F25">
        <w:rPr>
          <w:sz w:val="20"/>
          <w:szCs w:val="20"/>
        </w:rPr>
        <w:t>С целью пропаганды здорового образа жизни были проведены мероприятия</w:t>
      </w:r>
      <w:r w:rsidRPr="00893F25">
        <w:rPr>
          <w:sz w:val="20"/>
          <w:szCs w:val="20"/>
        </w:rPr>
        <w:br/>
        <w:t>«Бокс против наркотиков», профилактические лекции и беседы. Специалисты профилактики проходили</w:t>
      </w:r>
      <w:r w:rsidRPr="00893F25">
        <w:rPr>
          <w:sz w:val="20"/>
          <w:szCs w:val="20"/>
        </w:rPr>
        <w:br/>
        <w:t>повышающие квалификацию курсы, посетили «Окружной семинар – совещание для специалистов по работе</w:t>
      </w:r>
      <w:r w:rsidRPr="00893F25">
        <w:rPr>
          <w:sz w:val="20"/>
          <w:szCs w:val="20"/>
        </w:rPr>
        <w:br/>
        <w:t>с молодежью по профилактике негативных социальных явлений при реализации молодежной политики</w:t>
      </w:r>
      <w:r w:rsidRPr="00893F25">
        <w:rPr>
          <w:sz w:val="20"/>
          <w:szCs w:val="20"/>
        </w:rPr>
        <w:br/>
        <w:t>Уральского федерального округа»(г</w:t>
      </w:r>
      <w:proofErr w:type="gramStart"/>
      <w:r w:rsidRPr="00893F25">
        <w:rPr>
          <w:sz w:val="20"/>
          <w:szCs w:val="20"/>
        </w:rPr>
        <w:t>.Е</w:t>
      </w:r>
      <w:proofErr w:type="gramEnd"/>
      <w:r w:rsidRPr="00893F25">
        <w:rPr>
          <w:sz w:val="20"/>
          <w:szCs w:val="20"/>
        </w:rPr>
        <w:t>катеринбург), по итогам проведены выступления в сфере образования</w:t>
      </w:r>
      <w:r w:rsidRPr="00893F25">
        <w:rPr>
          <w:sz w:val="20"/>
          <w:szCs w:val="20"/>
        </w:rPr>
        <w:br/>
        <w:t xml:space="preserve">и культуры на местном уровне. </w:t>
      </w:r>
    </w:p>
    <w:p w:rsidR="00893F25" w:rsidRPr="00893F25" w:rsidRDefault="00893F25" w:rsidP="00893F25">
      <w:pPr>
        <w:ind w:firstLine="709"/>
        <w:jc w:val="both"/>
        <w:rPr>
          <w:sz w:val="20"/>
          <w:szCs w:val="20"/>
        </w:rPr>
      </w:pPr>
      <w:r w:rsidRPr="00893F25">
        <w:rPr>
          <w:sz w:val="20"/>
          <w:szCs w:val="20"/>
        </w:rPr>
        <w:t>За 2024 год улучшалось межведомственное взаимодействие, увеличилось</w:t>
      </w:r>
      <w:r w:rsidRPr="00893F25">
        <w:rPr>
          <w:sz w:val="20"/>
          <w:szCs w:val="20"/>
        </w:rPr>
        <w:br/>
        <w:t>количество межведомственных мероприятий и акций. С целью формирования и сохранение семейных</w:t>
      </w:r>
      <w:r w:rsidRPr="00893F25">
        <w:rPr>
          <w:sz w:val="20"/>
          <w:szCs w:val="20"/>
        </w:rPr>
        <w:br/>
        <w:t>ценностей и формирования активной гражданской позиции молодежи были проведены мероприятия такие</w:t>
      </w:r>
      <w:r w:rsidRPr="00893F25">
        <w:rPr>
          <w:sz w:val="20"/>
          <w:szCs w:val="20"/>
        </w:rPr>
        <w:br/>
        <w:t>как «День защиты детей», «Ёлка Главы», «День молодежи». Отличившимся в 2024 году на празднике,</w:t>
      </w:r>
      <w:r w:rsidRPr="00893F25">
        <w:rPr>
          <w:sz w:val="20"/>
          <w:szCs w:val="20"/>
        </w:rPr>
        <w:br/>
        <w:t>посвящённом Дню молодежи, было вручено 10 свидетельств лауреатов молодежных премий, по итогам</w:t>
      </w:r>
      <w:r w:rsidRPr="00893F25">
        <w:rPr>
          <w:sz w:val="20"/>
          <w:szCs w:val="20"/>
        </w:rPr>
        <w:br/>
        <w:t xml:space="preserve">работы за 2023-2024 годы. </w:t>
      </w:r>
    </w:p>
    <w:p w:rsidR="00893F25" w:rsidRPr="00893F25" w:rsidRDefault="00893F25" w:rsidP="00893F25">
      <w:pPr>
        <w:ind w:firstLine="709"/>
        <w:jc w:val="both"/>
        <w:rPr>
          <w:sz w:val="20"/>
          <w:szCs w:val="20"/>
        </w:rPr>
      </w:pPr>
      <w:r w:rsidRPr="00893F25">
        <w:rPr>
          <w:sz w:val="20"/>
          <w:szCs w:val="20"/>
        </w:rPr>
        <w:t>В летний период несовершеннолетних трудоустраивают в лагеря с дневным</w:t>
      </w:r>
      <w:r w:rsidRPr="00893F25">
        <w:rPr>
          <w:sz w:val="20"/>
          <w:szCs w:val="20"/>
        </w:rPr>
        <w:br/>
        <w:t xml:space="preserve">пребыванием. </w:t>
      </w:r>
    </w:p>
    <w:p w:rsidR="00893F25" w:rsidRPr="00893F25" w:rsidRDefault="00893F25" w:rsidP="00893F25">
      <w:pPr>
        <w:ind w:firstLine="709"/>
        <w:jc w:val="both"/>
        <w:rPr>
          <w:color w:val="2C2D2E"/>
          <w:sz w:val="20"/>
          <w:szCs w:val="20"/>
        </w:rPr>
      </w:pPr>
      <w:r w:rsidRPr="00893F25">
        <w:rPr>
          <w:sz w:val="20"/>
          <w:szCs w:val="20"/>
        </w:rPr>
        <w:t xml:space="preserve">В </w:t>
      </w:r>
      <w:proofErr w:type="spellStart"/>
      <w:r w:rsidRPr="00893F25">
        <w:rPr>
          <w:sz w:val="20"/>
          <w:szCs w:val="20"/>
        </w:rPr>
        <w:t>Притобольном</w:t>
      </w:r>
      <w:proofErr w:type="spellEnd"/>
      <w:r w:rsidRPr="00893F25">
        <w:rPr>
          <w:sz w:val="20"/>
          <w:szCs w:val="20"/>
        </w:rPr>
        <w:t xml:space="preserve"> муниципальном округе в детских и молодежных объединениях</w:t>
      </w:r>
      <w:r w:rsidRPr="00893F25">
        <w:rPr>
          <w:sz w:val="20"/>
          <w:szCs w:val="20"/>
        </w:rPr>
        <w:br/>
      </w:r>
      <w:proofErr w:type="gramStart"/>
      <w:r w:rsidRPr="00893F25">
        <w:rPr>
          <w:sz w:val="20"/>
          <w:szCs w:val="20"/>
        </w:rPr>
        <w:t>зарегистрированы</w:t>
      </w:r>
      <w:proofErr w:type="gramEnd"/>
      <w:r w:rsidRPr="00893F25">
        <w:rPr>
          <w:sz w:val="20"/>
          <w:szCs w:val="20"/>
        </w:rPr>
        <w:t xml:space="preserve"> 1166 человек, это более 80 процентов всех школьников. Ведёт свою работу клуб молодых</w:t>
      </w:r>
      <w:r w:rsidRPr="00893F25">
        <w:rPr>
          <w:sz w:val="20"/>
          <w:szCs w:val="20"/>
        </w:rPr>
        <w:br/>
        <w:t>матерей «7Я», растёт популярность движения КВН, продолжает свою деятельность «Движение первых» на</w:t>
      </w:r>
      <w:r w:rsidRPr="00893F25">
        <w:rPr>
          <w:sz w:val="20"/>
          <w:szCs w:val="20"/>
        </w:rPr>
        <w:br/>
        <w:t>уровне первичных отделений, отряды «</w:t>
      </w:r>
      <w:proofErr w:type="spellStart"/>
      <w:r w:rsidRPr="00893F25">
        <w:rPr>
          <w:sz w:val="20"/>
          <w:szCs w:val="20"/>
        </w:rPr>
        <w:t>Юнармии</w:t>
      </w:r>
      <w:proofErr w:type="spellEnd"/>
      <w:r w:rsidRPr="00893F25">
        <w:rPr>
          <w:sz w:val="20"/>
          <w:szCs w:val="20"/>
        </w:rPr>
        <w:t>» участвуют в областных соревнованиях и торжественных</w:t>
      </w:r>
      <w:r w:rsidRPr="00893F25">
        <w:rPr>
          <w:sz w:val="20"/>
          <w:szCs w:val="20"/>
        </w:rPr>
        <w:br/>
        <w:t>мероприятиях. Отличники учебы и талантливая молодежь поощрены денежными призами и грамотами.</w:t>
      </w:r>
      <w:r w:rsidRPr="00893F25">
        <w:rPr>
          <w:sz w:val="20"/>
          <w:szCs w:val="20"/>
        </w:rPr>
        <w:br/>
        <w:t xml:space="preserve">                Продолжает работу волонтерское движение в социальной, экологической и других направлениях.</w:t>
      </w:r>
      <w:r w:rsidRPr="00893F25">
        <w:rPr>
          <w:sz w:val="20"/>
          <w:szCs w:val="20"/>
        </w:rPr>
        <w:br/>
        <w:t>Администрацией введен нормативно-правовой акт «Об утверждении перечня мер поддержки участников</w:t>
      </w:r>
      <w:r w:rsidRPr="00893F25">
        <w:rPr>
          <w:sz w:val="20"/>
          <w:szCs w:val="20"/>
        </w:rPr>
        <w:br/>
        <w:t>добровольческой (волонтерской) деятельности, оказываемых органами</w:t>
      </w:r>
      <w:r w:rsidRPr="00893F25">
        <w:rPr>
          <w:color w:val="2C2D2E"/>
          <w:sz w:val="20"/>
          <w:szCs w:val="20"/>
        </w:rPr>
        <w:t xml:space="preserve"> местного самоуправления в</w:t>
      </w:r>
      <w:r w:rsidRPr="00893F25">
        <w:rPr>
          <w:color w:val="2C2D2E"/>
          <w:sz w:val="20"/>
          <w:szCs w:val="20"/>
        </w:rPr>
        <w:br/>
      </w:r>
      <w:proofErr w:type="spellStart"/>
      <w:r w:rsidRPr="00893F25">
        <w:rPr>
          <w:color w:val="2C2D2E"/>
          <w:sz w:val="20"/>
          <w:szCs w:val="20"/>
        </w:rPr>
        <w:t>Притобольном</w:t>
      </w:r>
      <w:proofErr w:type="spellEnd"/>
      <w:r w:rsidRPr="00893F25">
        <w:rPr>
          <w:color w:val="2C2D2E"/>
          <w:sz w:val="20"/>
          <w:szCs w:val="20"/>
        </w:rPr>
        <w:t xml:space="preserve"> муниципальном округе».</w:t>
      </w:r>
    </w:p>
    <w:p w:rsidR="00893F25" w:rsidRPr="00893F25" w:rsidRDefault="00893F25" w:rsidP="00893F25">
      <w:pPr>
        <w:spacing w:line="240" w:lineRule="atLeast"/>
        <w:ind w:firstLine="567"/>
        <w:jc w:val="center"/>
        <w:rPr>
          <w:b/>
          <w:sz w:val="20"/>
          <w:szCs w:val="20"/>
        </w:rPr>
      </w:pPr>
    </w:p>
    <w:p w:rsidR="00893F25" w:rsidRPr="00893F25" w:rsidRDefault="00893F25" w:rsidP="00893F25">
      <w:pPr>
        <w:spacing w:line="240" w:lineRule="atLeast"/>
        <w:ind w:firstLine="567"/>
        <w:jc w:val="center"/>
        <w:rPr>
          <w:b/>
          <w:sz w:val="20"/>
          <w:szCs w:val="20"/>
        </w:rPr>
      </w:pPr>
      <w:r w:rsidRPr="00893F25">
        <w:rPr>
          <w:b/>
          <w:sz w:val="20"/>
          <w:szCs w:val="20"/>
        </w:rPr>
        <w:t>Спорт</w:t>
      </w:r>
    </w:p>
    <w:p w:rsidR="00893F25" w:rsidRPr="00893F25" w:rsidRDefault="00893F25" w:rsidP="00893F25">
      <w:pPr>
        <w:spacing w:line="240" w:lineRule="atLeast"/>
        <w:ind w:firstLine="567"/>
        <w:jc w:val="center"/>
        <w:rPr>
          <w:b/>
          <w:sz w:val="20"/>
          <w:szCs w:val="20"/>
        </w:rPr>
      </w:pPr>
    </w:p>
    <w:p w:rsidR="00893F25" w:rsidRPr="00893F25" w:rsidRDefault="00893F25" w:rsidP="00893F25">
      <w:pPr>
        <w:ind w:firstLine="709"/>
        <w:jc w:val="both"/>
        <w:rPr>
          <w:color w:val="000000"/>
          <w:sz w:val="20"/>
          <w:szCs w:val="20"/>
        </w:rPr>
      </w:pPr>
      <w:r w:rsidRPr="00893F25">
        <w:rPr>
          <w:color w:val="000000"/>
          <w:sz w:val="20"/>
          <w:szCs w:val="20"/>
        </w:rPr>
        <w:t xml:space="preserve">В целях выполнения муниципальной программы «Развитие физической культуры и спорта в </w:t>
      </w:r>
      <w:proofErr w:type="spellStart"/>
      <w:r w:rsidRPr="00893F25">
        <w:rPr>
          <w:color w:val="000000"/>
          <w:sz w:val="20"/>
          <w:szCs w:val="20"/>
        </w:rPr>
        <w:t>Притобольном</w:t>
      </w:r>
      <w:proofErr w:type="spellEnd"/>
      <w:r w:rsidRPr="00893F25">
        <w:rPr>
          <w:color w:val="000000"/>
          <w:sz w:val="20"/>
          <w:szCs w:val="20"/>
        </w:rPr>
        <w:t xml:space="preserve"> муниципальном округе» на 2024 -</w:t>
      </w:r>
      <w:r w:rsidR="00E54068">
        <w:rPr>
          <w:color w:val="000000"/>
          <w:sz w:val="20"/>
          <w:szCs w:val="20"/>
        </w:rPr>
        <w:t xml:space="preserve"> </w:t>
      </w:r>
      <w:r w:rsidRPr="00893F25">
        <w:rPr>
          <w:color w:val="000000"/>
          <w:sz w:val="20"/>
          <w:szCs w:val="20"/>
        </w:rPr>
        <w:t xml:space="preserve">2026 годы утверждались и своевременно доводились до общеобразовательных учреждений </w:t>
      </w:r>
      <w:r w:rsidR="00E54068">
        <w:rPr>
          <w:color w:val="000000"/>
          <w:sz w:val="20"/>
          <w:szCs w:val="20"/>
        </w:rPr>
        <w:t>округа</w:t>
      </w:r>
      <w:r w:rsidRPr="00893F25">
        <w:rPr>
          <w:color w:val="000000"/>
          <w:sz w:val="20"/>
          <w:szCs w:val="20"/>
        </w:rPr>
        <w:t xml:space="preserve">, территорий календарные планы физкультурно-оздоровительных, спортивных и спортивно-массовых мероприятий на 1 и 2 полугодие 2024 года. </w:t>
      </w:r>
      <w:r w:rsidR="00071784">
        <w:rPr>
          <w:color w:val="000000"/>
          <w:sz w:val="20"/>
          <w:szCs w:val="20"/>
        </w:rPr>
        <w:t>Согласно</w:t>
      </w:r>
      <w:r w:rsidRPr="00893F25">
        <w:rPr>
          <w:color w:val="000000"/>
          <w:sz w:val="20"/>
          <w:szCs w:val="20"/>
        </w:rPr>
        <w:t xml:space="preserve"> планам, проведена следующая работа:</w:t>
      </w:r>
    </w:p>
    <w:p w:rsidR="00893F25" w:rsidRPr="00893F25" w:rsidRDefault="00893F25" w:rsidP="00893F25">
      <w:pPr>
        <w:ind w:firstLine="709"/>
        <w:jc w:val="both"/>
        <w:rPr>
          <w:color w:val="000000"/>
          <w:sz w:val="20"/>
          <w:szCs w:val="20"/>
        </w:rPr>
      </w:pPr>
      <w:r w:rsidRPr="00893F25">
        <w:rPr>
          <w:color w:val="000000"/>
          <w:sz w:val="20"/>
          <w:szCs w:val="20"/>
        </w:rPr>
        <w:t xml:space="preserve">Наиболее массово проведены соревнования кроссменов осенью и весной.  </w:t>
      </w:r>
    </w:p>
    <w:p w:rsidR="00893F25" w:rsidRPr="00893F25" w:rsidRDefault="00893F25" w:rsidP="00893F25">
      <w:pPr>
        <w:ind w:firstLine="709"/>
        <w:jc w:val="both"/>
        <w:rPr>
          <w:color w:val="000000"/>
          <w:sz w:val="20"/>
          <w:szCs w:val="20"/>
        </w:rPr>
      </w:pPr>
      <w:r w:rsidRPr="00893F25">
        <w:rPr>
          <w:color w:val="000000"/>
          <w:sz w:val="20"/>
          <w:szCs w:val="20"/>
        </w:rPr>
        <w:t xml:space="preserve">В рамках месячника оборонно-массовой и спортивной работы состоялись соревнования по хоккею с шайбой, лыжным гонкам, настольному теннису, пулевой стрельбе и другим видам спорта. В рамках спортивных праздников, посвященных Дню Победы, Дню Молодежи, Дню Физкультурника проведены соревнования по 8-10 видам спорта с широким участием детей, молодёжи и взрослого населения. </w:t>
      </w:r>
    </w:p>
    <w:p w:rsidR="00893F25" w:rsidRPr="00893F25" w:rsidRDefault="00893F25" w:rsidP="00893F25">
      <w:pPr>
        <w:ind w:firstLine="709"/>
        <w:jc w:val="both"/>
        <w:rPr>
          <w:color w:val="000000"/>
          <w:sz w:val="20"/>
          <w:szCs w:val="20"/>
        </w:rPr>
      </w:pPr>
      <w:r w:rsidRPr="00893F25">
        <w:rPr>
          <w:color w:val="000000"/>
          <w:sz w:val="20"/>
          <w:szCs w:val="20"/>
        </w:rPr>
        <w:t xml:space="preserve"> В рамках смотра-конкурса работы тренеров-общественников во многих населенных пунктах округа организовывалось проведение своих спортивных соревнований</w:t>
      </w:r>
      <w:r w:rsidR="00E54068">
        <w:rPr>
          <w:color w:val="000000"/>
          <w:sz w:val="20"/>
          <w:szCs w:val="20"/>
        </w:rPr>
        <w:t>.</w:t>
      </w:r>
      <w:r w:rsidRPr="00893F25">
        <w:rPr>
          <w:color w:val="000000"/>
          <w:sz w:val="20"/>
          <w:szCs w:val="20"/>
        </w:rPr>
        <w:t xml:space="preserve"> На базе МКОУ  ДО « </w:t>
      </w:r>
      <w:proofErr w:type="spellStart"/>
      <w:r w:rsidRPr="00893F25">
        <w:rPr>
          <w:color w:val="000000"/>
          <w:sz w:val="20"/>
          <w:szCs w:val="20"/>
        </w:rPr>
        <w:t>Глядянская</w:t>
      </w:r>
      <w:proofErr w:type="spellEnd"/>
      <w:r w:rsidRPr="00893F25">
        <w:rPr>
          <w:color w:val="000000"/>
          <w:sz w:val="20"/>
          <w:szCs w:val="20"/>
        </w:rPr>
        <w:t xml:space="preserve"> ДЮСШ» в июне-июле 2024 года действовала оздоровительная площадка, где занималось 75 детей.</w:t>
      </w:r>
    </w:p>
    <w:p w:rsidR="00893F25" w:rsidRPr="00893F25" w:rsidRDefault="00893F25" w:rsidP="00893F25">
      <w:pPr>
        <w:ind w:firstLine="709"/>
        <w:jc w:val="both"/>
        <w:rPr>
          <w:color w:val="000000"/>
          <w:sz w:val="20"/>
          <w:szCs w:val="20"/>
        </w:rPr>
      </w:pPr>
      <w:r w:rsidRPr="00893F25">
        <w:rPr>
          <w:color w:val="000000"/>
          <w:sz w:val="20"/>
          <w:szCs w:val="20"/>
        </w:rPr>
        <w:t xml:space="preserve"> Команды юных футболистов  МКОУ ДО «</w:t>
      </w:r>
      <w:proofErr w:type="spellStart"/>
      <w:r w:rsidRPr="00893F25">
        <w:rPr>
          <w:color w:val="000000"/>
          <w:sz w:val="20"/>
          <w:szCs w:val="20"/>
        </w:rPr>
        <w:t>Глядянская</w:t>
      </w:r>
      <w:proofErr w:type="spellEnd"/>
      <w:r w:rsidRPr="00893F25">
        <w:rPr>
          <w:color w:val="000000"/>
          <w:sz w:val="20"/>
          <w:szCs w:val="20"/>
        </w:rPr>
        <w:t xml:space="preserve"> ДЮСШ» в мае – июне 2024 г. заняли вторые места в финалах областных соревнований на приз клуба «Кожаный мяч».</w:t>
      </w:r>
    </w:p>
    <w:p w:rsidR="00893F25" w:rsidRPr="00893F25" w:rsidRDefault="00893F25" w:rsidP="00893F25">
      <w:pPr>
        <w:ind w:firstLine="709"/>
        <w:jc w:val="both"/>
        <w:rPr>
          <w:color w:val="000000"/>
          <w:sz w:val="20"/>
          <w:szCs w:val="20"/>
        </w:rPr>
      </w:pPr>
      <w:proofErr w:type="gramStart"/>
      <w:r w:rsidRPr="00893F25">
        <w:rPr>
          <w:color w:val="000000"/>
          <w:sz w:val="20"/>
          <w:szCs w:val="20"/>
        </w:rPr>
        <w:t xml:space="preserve">По итогам </w:t>
      </w:r>
      <w:r w:rsidRPr="00893F25">
        <w:rPr>
          <w:color w:val="000000"/>
          <w:sz w:val="20"/>
          <w:szCs w:val="20"/>
          <w:lang w:val="en-US"/>
        </w:rPr>
        <w:t>XXIV</w:t>
      </w:r>
      <w:r w:rsidRPr="00893F25">
        <w:rPr>
          <w:color w:val="000000"/>
          <w:sz w:val="20"/>
          <w:szCs w:val="20"/>
        </w:rPr>
        <w:t xml:space="preserve"> областных сельских игр «Золотой колос» сборная команда нашего округа заняла 1 место в третьей группе муниципальных округов Курганской области сезона 2023 -2024 годов и денежный сертификат на сумму </w:t>
      </w:r>
      <w:r w:rsidRPr="00893F25">
        <w:rPr>
          <w:color w:val="000000"/>
          <w:sz w:val="20"/>
          <w:szCs w:val="20"/>
        </w:rPr>
        <w:lastRenderedPageBreak/>
        <w:t xml:space="preserve">230000 руб. В областном смотре – конкурсе на лучшую организацию </w:t>
      </w:r>
      <w:proofErr w:type="spellStart"/>
      <w:r w:rsidRPr="00893F25">
        <w:rPr>
          <w:color w:val="000000"/>
          <w:sz w:val="20"/>
          <w:szCs w:val="20"/>
        </w:rPr>
        <w:t>физкультурно</w:t>
      </w:r>
      <w:proofErr w:type="spellEnd"/>
      <w:r w:rsidRPr="00893F25">
        <w:rPr>
          <w:color w:val="000000"/>
          <w:sz w:val="20"/>
          <w:szCs w:val="20"/>
        </w:rPr>
        <w:t xml:space="preserve"> – спортивной работы в муниципальных образованиях Курганской области  Притобольный муниципальный округ занял 1 место и денежный сертификат на сумму в</w:t>
      </w:r>
      <w:proofErr w:type="gramEnd"/>
      <w:r w:rsidRPr="00893F25">
        <w:rPr>
          <w:color w:val="000000"/>
          <w:sz w:val="20"/>
          <w:szCs w:val="20"/>
        </w:rPr>
        <w:t xml:space="preserve"> 280000 руб. В течени</w:t>
      </w:r>
      <w:proofErr w:type="gramStart"/>
      <w:r w:rsidRPr="00893F25">
        <w:rPr>
          <w:color w:val="000000"/>
          <w:sz w:val="20"/>
          <w:szCs w:val="20"/>
        </w:rPr>
        <w:t>и</w:t>
      </w:r>
      <w:proofErr w:type="gramEnd"/>
      <w:r w:rsidRPr="00893F25">
        <w:rPr>
          <w:color w:val="000000"/>
          <w:sz w:val="20"/>
          <w:szCs w:val="20"/>
        </w:rPr>
        <w:t xml:space="preserve"> 2024 года организованы и проведены ряд соревнований по настольному теннису, шашкам – шахматам, баскетболу, футболу и хоккею. Сборные команды округа успешно выступают  в первенстве области по хоккею, </w:t>
      </w:r>
      <w:r w:rsidRPr="00893F25">
        <w:rPr>
          <w:color w:val="000000"/>
          <w:sz w:val="20"/>
          <w:szCs w:val="20"/>
          <w:lang w:val="en-US"/>
        </w:rPr>
        <w:t>XII</w:t>
      </w:r>
      <w:r w:rsidRPr="00893F25">
        <w:rPr>
          <w:color w:val="000000"/>
          <w:sz w:val="20"/>
          <w:szCs w:val="20"/>
        </w:rPr>
        <w:t xml:space="preserve"> областных играх «Зауральская метелица» и др.</w:t>
      </w:r>
    </w:p>
    <w:p w:rsidR="00893F25" w:rsidRDefault="00893F25" w:rsidP="00893F25">
      <w:pPr>
        <w:ind w:firstLine="709"/>
        <w:jc w:val="both"/>
        <w:rPr>
          <w:color w:val="000000"/>
          <w:sz w:val="20"/>
          <w:szCs w:val="20"/>
        </w:rPr>
      </w:pPr>
      <w:r w:rsidRPr="00893F25">
        <w:rPr>
          <w:color w:val="000000"/>
          <w:sz w:val="20"/>
          <w:szCs w:val="20"/>
        </w:rPr>
        <w:t xml:space="preserve">Совершенствуется материальная база. В 2024 году на стадионе с. Глядянского установлена большая спортивная площадка (тренажеры), малая спортивная площадка в </w:t>
      </w:r>
      <w:proofErr w:type="spellStart"/>
      <w:r w:rsidRPr="00893F25">
        <w:rPr>
          <w:color w:val="000000"/>
          <w:sz w:val="20"/>
          <w:szCs w:val="20"/>
        </w:rPr>
        <w:t>Ялымской</w:t>
      </w:r>
      <w:proofErr w:type="spellEnd"/>
      <w:r w:rsidRPr="00893F25">
        <w:rPr>
          <w:color w:val="000000"/>
          <w:sz w:val="20"/>
          <w:szCs w:val="20"/>
        </w:rPr>
        <w:t xml:space="preserve"> СОШ.</w:t>
      </w:r>
    </w:p>
    <w:p w:rsidR="00893F25" w:rsidRPr="00893F25" w:rsidRDefault="00893F25" w:rsidP="00893F25">
      <w:pPr>
        <w:ind w:firstLine="709"/>
        <w:jc w:val="both"/>
        <w:rPr>
          <w:color w:val="000000"/>
          <w:sz w:val="20"/>
          <w:szCs w:val="20"/>
        </w:rPr>
      </w:pPr>
      <w:r w:rsidRPr="00893F25">
        <w:rPr>
          <w:color w:val="000000"/>
          <w:sz w:val="20"/>
          <w:szCs w:val="20"/>
        </w:rPr>
        <w:t>Из бюджета муниципального округа в 2024 году израсходовано 448,0 тыс. рублей (по плану 350,0 тыс. руб.),  на организацию и проведение окружных спортивно-массовых мероприятий, приобретение спортивного инвентаря, спортивной формы и для участия сборных команд округа по видам спорта в областных мероприятиях.</w:t>
      </w:r>
    </w:p>
    <w:p w:rsidR="00893F25" w:rsidRPr="00893F25" w:rsidRDefault="00893F25" w:rsidP="00893F25">
      <w:pPr>
        <w:ind w:firstLine="709"/>
        <w:jc w:val="both"/>
        <w:rPr>
          <w:color w:val="000000"/>
          <w:sz w:val="20"/>
          <w:szCs w:val="20"/>
        </w:rPr>
      </w:pPr>
      <w:r w:rsidRPr="00893F25">
        <w:rPr>
          <w:color w:val="000000"/>
          <w:sz w:val="20"/>
          <w:szCs w:val="20"/>
        </w:rPr>
        <w:t>В целях пропаганды здорового образа жизни широко и системно освещалась спортивная жизнь на страницах районной газеты «</w:t>
      </w:r>
      <w:proofErr w:type="spellStart"/>
      <w:r w:rsidRPr="00893F25">
        <w:rPr>
          <w:color w:val="000000"/>
          <w:sz w:val="20"/>
          <w:szCs w:val="20"/>
        </w:rPr>
        <w:t>Притоболье</w:t>
      </w:r>
      <w:proofErr w:type="spellEnd"/>
      <w:r w:rsidRPr="00893F25">
        <w:rPr>
          <w:color w:val="000000"/>
          <w:sz w:val="20"/>
          <w:szCs w:val="20"/>
        </w:rPr>
        <w:t xml:space="preserve">», в </w:t>
      </w:r>
      <w:proofErr w:type="spellStart"/>
      <w:r w:rsidRPr="00893F25">
        <w:rPr>
          <w:color w:val="000000"/>
          <w:sz w:val="20"/>
          <w:szCs w:val="20"/>
        </w:rPr>
        <w:t>соцсетях</w:t>
      </w:r>
      <w:proofErr w:type="spellEnd"/>
      <w:r w:rsidRPr="00893F25">
        <w:rPr>
          <w:color w:val="000000"/>
          <w:sz w:val="20"/>
          <w:szCs w:val="20"/>
        </w:rPr>
        <w:t>, на сайте Администрации округа.</w:t>
      </w:r>
    </w:p>
    <w:p w:rsidR="00545DE6" w:rsidRPr="00E766C5" w:rsidRDefault="00545DE6" w:rsidP="00C84925">
      <w:pPr>
        <w:spacing w:line="240" w:lineRule="atLeast"/>
        <w:ind w:firstLine="567"/>
        <w:jc w:val="center"/>
        <w:rPr>
          <w:sz w:val="20"/>
          <w:szCs w:val="20"/>
          <w:highlight w:val="yellow"/>
        </w:rPr>
      </w:pPr>
    </w:p>
    <w:p w:rsidR="00C84925" w:rsidRPr="00717678" w:rsidRDefault="00C84925" w:rsidP="00C84925">
      <w:pPr>
        <w:spacing w:line="240" w:lineRule="atLeast"/>
        <w:ind w:firstLine="567"/>
        <w:jc w:val="center"/>
        <w:rPr>
          <w:b/>
          <w:sz w:val="20"/>
          <w:szCs w:val="20"/>
        </w:rPr>
      </w:pPr>
      <w:r w:rsidRPr="00717678">
        <w:rPr>
          <w:b/>
          <w:sz w:val="20"/>
          <w:szCs w:val="20"/>
        </w:rPr>
        <w:t>ЗАГС</w:t>
      </w:r>
    </w:p>
    <w:p w:rsidR="00C84925" w:rsidRPr="00E766C5" w:rsidRDefault="00C84925" w:rsidP="00C84925">
      <w:pPr>
        <w:spacing w:line="240" w:lineRule="atLeast"/>
        <w:ind w:firstLine="567"/>
        <w:jc w:val="both"/>
        <w:rPr>
          <w:sz w:val="20"/>
          <w:szCs w:val="20"/>
          <w:highlight w:val="yellow"/>
        </w:rPr>
      </w:pPr>
    </w:p>
    <w:p w:rsidR="00717678" w:rsidRPr="00717678" w:rsidRDefault="00717678" w:rsidP="00717678">
      <w:pPr>
        <w:ind w:firstLine="567"/>
        <w:jc w:val="both"/>
        <w:rPr>
          <w:sz w:val="20"/>
          <w:szCs w:val="20"/>
        </w:rPr>
      </w:pPr>
      <w:r w:rsidRPr="00717678">
        <w:rPr>
          <w:sz w:val="20"/>
          <w:szCs w:val="20"/>
        </w:rPr>
        <w:t xml:space="preserve">В 2024 году отделом ЗАГС Администрации Притобольного муниципального округа Курганской области зарегистрировано 338 актовых записей. Из них: 64 – о  рождении, 169 – о смерти, 33 – о заключении брака, 41 – о расторжении брака, 23 – об установлении отцовства, 1 – об усыновлении, 7 – о перемене имени. Произведено 2814 юридически  значимых действий. В течение года рассмотрено 11 заявлений о внесении исправлений и изменений в записи актов гражданского состояния. Из них 2 исполнено без составления заключения и составлено 9 заключений о внесении  изменений и исправлений в актовые записи. Исполненных извещений о внесении исправлений и (или) изменений  в записи актов гражданского состояния, поступивших из органов ЗАГС Российской Федерации  и иностранных государств – 32. Исполненных заключений органов ЗАГС о внесении исправлений и (или) изменений в записи актов гражданского состояния - 14, выдано 142 повторных свидетельств, 366  справки о государственной регистрации актов гражданского состояния. Исполнено запросов граждан -  248, организаций - 680. Размещено статей в СМИ - 49. Проведено 47 мероприятий в рамках оказания бесплатной юридической помощи: консультирование лично - 28, по телефону - 16, рассмотрено письменных обращений граждан - 3.   </w:t>
      </w:r>
    </w:p>
    <w:p w:rsidR="00717678" w:rsidRPr="00717678" w:rsidRDefault="00717678" w:rsidP="00717678">
      <w:pPr>
        <w:ind w:firstLine="567"/>
        <w:jc w:val="both"/>
        <w:rPr>
          <w:sz w:val="20"/>
          <w:szCs w:val="20"/>
        </w:rPr>
      </w:pPr>
      <w:r w:rsidRPr="00717678">
        <w:rPr>
          <w:sz w:val="20"/>
          <w:szCs w:val="20"/>
        </w:rPr>
        <w:t xml:space="preserve">Проведено три масштабных мероприятия: 29.06.2024 г. – «День молодежи», 08.07.2024 г. – «День семьи, любви и верности», 22.11.2024 г. – «День района». В рамках данных мероприятий в торжественной обстановке прошло чествование юбиляров семейной жизни, проведен «парад невест» и «парад колясок». Также, организованы и проведены мероприятия, направленные на повышение статуса семьи и укрепление традиционных семейных ценностей: проведено чествование 27 семейных пар, из них 3 «серебряных» (25 лет совместной жизни), 6 «золотых» (50 лет совместной жизни), 1 «изумрудная» (55 лет совместной жизни) 1 «бриллиантовая» (60 лет совместной жизни), годовщин. Проведено 64 торжественных регистрации рождения и 33 торжественных регистраций заключения брака. Количество актовых записей гражданского состояния, находящихся  на бумажном носителе в архиве ЗАГС с 01.01.1926  по 31.12.2024 года составляет 118390, все они находятся на электронном носителе в Федеральной Государственной информационной системе «Единый государственный реестр записей актов гражданского состояния» (ФГИС «ЕГР ЗАГС»). </w:t>
      </w:r>
    </w:p>
    <w:p w:rsidR="00717678" w:rsidRPr="00717678" w:rsidRDefault="00717678" w:rsidP="00717678">
      <w:pPr>
        <w:ind w:firstLine="567"/>
        <w:jc w:val="both"/>
        <w:rPr>
          <w:sz w:val="20"/>
          <w:szCs w:val="20"/>
        </w:rPr>
      </w:pPr>
      <w:r w:rsidRPr="00717678">
        <w:rPr>
          <w:sz w:val="20"/>
          <w:szCs w:val="20"/>
        </w:rPr>
        <w:t xml:space="preserve">В 2024 году поступило 37 заявлений через ЕПГУ (Единый портал государственных и муниципальных услуг). Также, в 2024 году был расширен спектр возможностей на портале. Теперь через ЕПГУ можно получить муниципальную услугу не только по регистрации рождения, брака, расторжения брака, получению повторного свидетельства или справки, но и оформить регистрацию смерти и в рамках этой же услуги подать заявление в СФР на выплату пособия на погребение.    </w:t>
      </w:r>
    </w:p>
    <w:p w:rsidR="00717678" w:rsidRDefault="00717678" w:rsidP="00717678">
      <w:pPr>
        <w:spacing w:line="240" w:lineRule="atLeast"/>
        <w:ind w:firstLine="567"/>
        <w:jc w:val="both"/>
        <w:rPr>
          <w:sz w:val="20"/>
          <w:szCs w:val="20"/>
        </w:rPr>
      </w:pPr>
    </w:p>
    <w:p w:rsidR="00C84925" w:rsidRPr="000D2A42" w:rsidRDefault="00C84925" w:rsidP="00C84925">
      <w:pPr>
        <w:spacing w:line="240" w:lineRule="atLeast"/>
        <w:ind w:firstLine="567"/>
        <w:jc w:val="center"/>
        <w:rPr>
          <w:b/>
          <w:bCs/>
          <w:sz w:val="20"/>
          <w:szCs w:val="20"/>
        </w:rPr>
      </w:pPr>
      <w:r w:rsidRPr="000D2A42">
        <w:rPr>
          <w:b/>
          <w:bCs/>
          <w:sz w:val="20"/>
          <w:szCs w:val="20"/>
        </w:rPr>
        <w:t xml:space="preserve">Правовое обеспечение </w:t>
      </w:r>
    </w:p>
    <w:p w:rsidR="00C84925" w:rsidRPr="00E766C5" w:rsidRDefault="00C84925" w:rsidP="00C84925">
      <w:pPr>
        <w:spacing w:line="240" w:lineRule="atLeast"/>
        <w:ind w:firstLine="567"/>
        <w:jc w:val="center"/>
        <w:rPr>
          <w:b/>
          <w:bCs/>
          <w:sz w:val="20"/>
          <w:szCs w:val="20"/>
          <w:highlight w:val="yellow"/>
        </w:rPr>
      </w:pPr>
    </w:p>
    <w:p w:rsidR="000D2A42" w:rsidRDefault="000D2A42" w:rsidP="000D2A42">
      <w:pPr>
        <w:ind w:firstLine="567"/>
        <w:jc w:val="both"/>
        <w:rPr>
          <w:sz w:val="20"/>
          <w:szCs w:val="20"/>
        </w:rPr>
      </w:pPr>
      <w:proofErr w:type="gramStart"/>
      <w:r w:rsidRPr="002929CF">
        <w:rPr>
          <w:sz w:val="20"/>
          <w:szCs w:val="20"/>
        </w:rPr>
        <w:t>В 202</w:t>
      </w:r>
      <w:r>
        <w:rPr>
          <w:sz w:val="20"/>
          <w:szCs w:val="20"/>
        </w:rPr>
        <w:t>4</w:t>
      </w:r>
      <w:r w:rsidRPr="002929CF">
        <w:rPr>
          <w:sz w:val="20"/>
          <w:szCs w:val="20"/>
        </w:rPr>
        <w:t xml:space="preserve"> году отделом</w:t>
      </w:r>
      <w:r>
        <w:rPr>
          <w:sz w:val="20"/>
          <w:szCs w:val="20"/>
        </w:rPr>
        <w:t xml:space="preserve"> противодействия коррупции, правового и кадрового обеспечения</w:t>
      </w:r>
      <w:r w:rsidRPr="002929CF">
        <w:rPr>
          <w:sz w:val="20"/>
          <w:szCs w:val="20"/>
        </w:rPr>
        <w:t xml:space="preserve"> проведена правовая экспертиза </w:t>
      </w:r>
      <w:r w:rsidRPr="003106D5">
        <w:rPr>
          <w:sz w:val="20"/>
          <w:szCs w:val="20"/>
        </w:rPr>
        <w:t>1015</w:t>
      </w:r>
      <w:r w:rsidRPr="002929CF">
        <w:rPr>
          <w:sz w:val="20"/>
          <w:szCs w:val="20"/>
        </w:rPr>
        <w:t xml:space="preserve"> проектов постановлений и распоряжений органов местного самоуправления Притобольного муниципального округа, учредительных документов муниципальных предприятий и учреждений, в том числе проектов нормативных и ненормативных правовых актов  Администрации Притобольного </w:t>
      </w:r>
      <w:r>
        <w:rPr>
          <w:sz w:val="20"/>
          <w:szCs w:val="20"/>
        </w:rPr>
        <w:t>муниципального округа</w:t>
      </w:r>
      <w:r w:rsidRPr="002929CF">
        <w:rPr>
          <w:sz w:val="20"/>
          <w:szCs w:val="20"/>
        </w:rPr>
        <w:t xml:space="preserve"> – </w:t>
      </w:r>
      <w:r>
        <w:rPr>
          <w:sz w:val="20"/>
          <w:szCs w:val="20"/>
        </w:rPr>
        <w:t>987</w:t>
      </w:r>
      <w:r w:rsidRPr="002929CF">
        <w:rPr>
          <w:sz w:val="20"/>
          <w:szCs w:val="20"/>
        </w:rPr>
        <w:t xml:space="preserve">, из них нормативных правовых актов Думы Притобольного муниципального округа – </w:t>
      </w:r>
      <w:r w:rsidRPr="003106D5">
        <w:rPr>
          <w:sz w:val="20"/>
          <w:szCs w:val="20"/>
        </w:rPr>
        <w:t>28</w:t>
      </w:r>
      <w:r w:rsidRPr="002929CF">
        <w:rPr>
          <w:sz w:val="20"/>
          <w:szCs w:val="20"/>
        </w:rPr>
        <w:t>.</w:t>
      </w:r>
      <w:proofErr w:type="gramEnd"/>
    </w:p>
    <w:p w:rsidR="000D2A42" w:rsidRDefault="000D2A42" w:rsidP="000D2A42">
      <w:pPr>
        <w:ind w:firstLine="567"/>
        <w:jc w:val="both"/>
        <w:rPr>
          <w:sz w:val="20"/>
          <w:szCs w:val="20"/>
        </w:rPr>
      </w:pPr>
      <w:r w:rsidRPr="000D2A42">
        <w:t>В</w:t>
      </w:r>
      <w:r w:rsidRPr="002929CF">
        <w:rPr>
          <w:sz w:val="20"/>
          <w:szCs w:val="20"/>
        </w:rPr>
        <w:t xml:space="preserve"> течение 202</w:t>
      </w:r>
      <w:r>
        <w:rPr>
          <w:sz w:val="20"/>
          <w:szCs w:val="20"/>
        </w:rPr>
        <w:t>4</w:t>
      </w:r>
      <w:r w:rsidRPr="002929CF">
        <w:rPr>
          <w:sz w:val="20"/>
          <w:szCs w:val="20"/>
        </w:rPr>
        <w:t xml:space="preserve"> года в судебных органах рассмотрен</w:t>
      </w:r>
      <w:r>
        <w:rPr>
          <w:sz w:val="20"/>
          <w:szCs w:val="20"/>
        </w:rPr>
        <w:t>о</w:t>
      </w:r>
      <w:r w:rsidRPr="002929CF">
        <w:rPr>
          <w:sz w:val="20"/>
          <w:szCs w:val="20"/>
        </w:rPr>
        <w:t xml:space="preserve"> </w:t>
      </w:r>
      <w:r>
        <w:rPr>
          <w:sz w:val="20"/>
          <w:szCs w:val="20"/>
        </w:rPr>
        <w:t>118 судебных дел</w:t>
      </w:r>
      <w:r w:rsidRPr="002929CF">
        <w:rPr>
          <w:sz w:val="20"/>
          <w:szCs w:val="20"/>
        </w:rPr>
        <w:t xml:space="preserve"> по заявлениям Администрации Притобольного </w:t>
      </w:r>
      <w:r>
        <w:rPr>
          <w:sz w:val="20"/>
          <w:szCs w:val="20"/>
        </w:rPr>
        <w:t>муниципального округа</w:t>
      </w:r>
      <w:r w:rsidRPr="002929CF">
        <w:rPr>
          <w:sz w:val="20"/>
          <w:szCs w:val="20"/>
        </w:rPr>
        <w:t xml:space="preserve"> и заявлениям к Администрации Притобольного </w:t>
      </w:r>
      <w:r>
        <w:rPr>
          <w:sz w:val="20"/>
          <w:szCs w:val="20"/>
        </w:rPr>
        <w:t>муниципального округа</w:t>
      </w:r>
      <w:r w:rsidRPr="002929CF">
        <w:rPr>
          <w:sz w:val="20"/>
          <w:szCs w:val="20"/>
        </w:rPr>
        <w:t>, специалисты</w:t>
      </w:r>
      <w:r>
        <w:rPr>
          <w:sz w:val="20"/>
          <w:szCs w:val="20"/>
        </w:rPr>
        <w:t xml:space="preserve"> </w:t>
      </w:r>
      <w:r w:rsidRPr="002929CF">
        <w:rPr>
          <w:sz w:val="20"/>
          <w:szCs w:val="20"/>
        </w:rPr>
        <w:t xml:space="preserve"> отдела</w:t>
      </w:r>
      <w:r>
        <w:rPr>
          <w:sz w:val="20"/>
          <w:szCs w:val="20"/>
        </w:rPr>
        <w:t xml:space="preserve"> </w:t>
      </w:r>
      <w:r w:rsidRPr="002929CF">
        <w:rPr>
          <w:sz w:val="20"/>
          <w:szCs w:val="20"/>
        </w:rPr>
        <w:t xml:space="preserve"> приняли </w:t>
      </w:r>
      <w:r>
        <w:rPr>
          <w:sz w:val="20"/>
          <w:szCs w:val="20"/>
        </w:rPr>
        <w:t xml:space="preserve"> </w:t>
      </w:r>
      <w:r w:rsidRPr="002929CF">
        <w:rPr>
          <w:sz w:val="20"/>
          <w:szCs w:val="20"/>
        </w:rPr>
        <w:t>участие</w:t>
      </w:r>
      <w:r>
        <w:rPr>
          <w:sz w:val="20"/>
          <w:szCs w:val="20"/>
        </w:rPr>
        <w:t xml:space="preserve"> </w:t>
      </w:r>
      <w:r w:rsidRPr="002929CF">
        <w:rPr>
          <w:sz w:val="20"/>
          <w:szCs w:val="20"/>
        </w:rPr>
        <w:t xml:space="preserve"> в </w:t>
      </w:r>
      <w:r>
        <w:rPr>
          <w:sz w:val="20"/>
          <w:szCs w:val="20"/>
        </w:rPr>
        <w:t xml:space="preserve"> </w:t>
      </w:r>
      <w:r w:rsidRPr="00657094">
        <w:rPr>
          <w:sz w:val="20"/>
          <w:szCs w:val="20"/>
        </w:rPr>
        <w:t>1</w:t>
      </w:r>
      <w:r>
        <w:rPr>
          <w:sz w:val="20"/>
          <w:szCs w:val="20"/>
        </w:rPr>
        <w:t>3</w:t>
      </w:r>
      <w:r w:rsidRPr="00657094">
        <w:rPr>
          <w:sz w:val="20"/>
          <w:szCs w:val="20"/>
        </w:rPr>
        <w:t>4</w:t>
      </w:r>
      <w:r>
        <w:rPr>
          <w:sz w:val="20"/>
          <w:szCs w:val="20"/>
        </w:rPr>
        <w:t xml:space="preserve"> </w:t>
      </w:r>
      <w:r w:rsidRPr="002929CF">
        <w:rPr>
          <w:sz w:val="20"/>
          <w:szCs w:val="20"/>
        </w:rPr>
        <w:t xml:space="preserve"> судебных заседаниях.</w:t>
      </w:r>
    </w:p>
    <w:p w:rsidR="000D2A42" w:rsidRPr="002929CF" w:rsidRDefault="000D2A42" w:rsidP="000D2A42">
      <w:pPr>
        <w:ind w:firstLine="567"/>
        <w:jc w:val="both"/>
        <w:rPr>
          <w:sz w:val="20"/>
          <w:szCs w:val="20"/>
        </w:rPr>
      </w:pPr>
      <w:r w:rsidRPr="002929CF">
        <w:rPr>
          <w:sz w:val="20"/>
          <w:szCs w:val="20"/>
        </w:rPr>
        <w:t xml:space="preserve">Дана юридическая оценка </w:t>
      </w:r>
      <w:r w:rsidRPr="000E160A">
        <w:rPr>
          <w:sz w:val="20"/>
          <w:szCs w:val="20"/>
        </w:rPr>
        <w:t>2</w:t>
      </w:r>
      <w:r>
        <w:rPr>
          <w:sz w:val="20"/>
          <w:szCs w:val="20"/>
        </w:rPr>
        <w:t>806</w:t>
      </w:r>
      <w:r w:rsidRPr="002929CF">
        <w:rPr>
          <w:sz w:val="20"/>
          <w:szCs w:val="20"/>
        </w:rPr>
        <w:t xml:space="preserve"> проектам договоров, муниципальных контрактов, дополнительных соглашений, заключаемых Администрацией Притобольного </w:t>
      </w:r>
      <w:r>
        <w:rPr>
          <w:sz w:val="20"/>
          <w:szCs w:val="20"/>
        </w:rPr>
        <w:t>муниципального округа</w:t>
      </w:r>
      <w:r w:rsidRPr="002929CF">
        <w:rPr>
          <w:sz w:val="20"/>
          <w:szCs w:val="20"/>
        </w:rPr>
        <w:t xml:space="preserve"> с предприятиями, учреждениями, организациями </w:t>
      </w:r>
      <w:r>
        <w:rPr>
          <w:sz w:val="20"/>
          <w:szCs w:val="20"/>
        </w:rPr>
        <w:t xml:space="preserve"> </w:t>
      </w:r>
      <w:r w:rsidRPr="002929CF">
        <w:rPr>
          <w:sz w:val="20"/>
          <w:szCs w:val="20"/>
        </w:rPr>
        <w:t>и</w:t>
      </w:r>
      <w:r>
        <w:rPr>
          <w:sz w:val="20"/>
          <w:szCs w:val="20"/>
        </w:rPr>
        <w:t xml:space="preserve"> </w:t>
      </w:r>
      <w:r w:rsidRPr="002929CF">
        <w:rPr>
          <w:sz w:val="20"/>
          <w:szCs w:val="20"/>
        </w:rPr>
        <w:t xml:space="preserve"> гражданами. </w:t>
      </w:r>
    </w:p>
    <w:p w:rsidR="000D2A42" w:rsidRPr="002929CF" w:rsidRDefault="000D2A42" w:rsidP="000D2A42">
      <w:pPr>
        <w:ind w:firstLine="567"/>
        <w:jc w:val="both"/>
        <w:rPr>
          <w:sz w:val="20"/>
          <w:szCs w:val="20"/>
        </w:rPr>
      </w:pPr>
      <w:r w:rsidRPr="002929CF">
        <w:rPr>
          <w:sz w:val="20"/>
          <w:szCs w:val="20"/>
        </w:rPr>
        <w:t>Отделом проводился прием граждан</w:t>
      </w:r>
      <w:r>
        <w:rPr>
          <w:sz w:val="20"/>
          <w:szCs w:val="20"/>
        </w:rPr>
        <w:t xml:space="preserve"> Притобольного муниципального округа</w:t>
      </w:r>
      <w:r w:rsidRPr="002929CF">
        <w:rPr>
          <w:sz w:val="20"/>
          <w:szCs w:val="20"/>
        </w:rPr>
        <w:t xml:space="preserve"> по различным вопросам</w:t>
      </w:r>
      <w:r>
        <w:rPr>
          <w:sz w:val="20"/>
          <w:szCs w:val="20"/>
        </w:rPr>
        <w:t>, всего в 2024 году на прием обратилось 37 граждан</w:t>
      </w:r>
      <w:r w:rsidRPr="002929CF">
        <w:rPr>
          <w:sz w:val="20"/>
          <w:szCs w:val="20"/>
        </w:rPr>
        <w:t>. Оказание правовой помощи гражданам специалистами отдела осуществляется посредством предоставления устных консультаций, выдачи письменных ответов на обращения, проведения регулярных дней</w:t>
      </w:r>
      <w:r>
        <w:rPr>
          <w:sz w:val="20"/>
          <w:szCs w:val="20"/>
        </w:rPr>
        <w:t xml:space="preserve"> </w:t>
      </w:r>
      <w:r w:rsidRPr="002929CF">
        <w:rPr>
          <w:sz w:val="20"/>
          <w:szCs w:val="20"/>
        </w:rPr>
        <w:t xml:space="preserve"> оказания </w:t>
      </w:r>
      <w:r>
        <w:rPr>
          <w:sz w:val="20"/>
          <w:szCs w:val="20"/>
        </w:rPr>
        <w:t xml:space="preserve"> </w:t>
      </w:r>
      <w:r w:rsidRPr="002929CF">
        <w:rPr>
          <w:sz w:val="20"/>
          <w:szCs w:val="20"/>
        </w:rPr>
        <w:t xml:space="preserve">бесплатной </w:t>
      </w:r>
      <w:r>
        <w:rPr>
          <w:sz w:val="20"/>
          <w:szCs w:val="20"/>
        </w:rPr>
        <w:t xml:space="preserve"> </w:t>
      </w:r>
      <w:r w:rsidRPr="002929CF">
        <w:rPr>
          <w:sz w:val="20"/>
          <w:szCs w:val="20"/>
        </w:rPr>
        <w:t xml:space="preserve">юридической </w:t>
      </w:r>
      <w:r>
        <w:rPr>
          <w:sz w:val="20"/>
          <w:szCs w:val="20"/>
        </w:rPr>
        <w:t xml:space="preserve"> </w:t>
      </w:r>
      <w:r w:rsidRPr="002929CF">
        <w:rPr>
          <w:sz w:val="20"/>
          <w:szCs w:val="20"/>
        </w:rPr>
        <w:t xml:space="preserve">помощи </w:t>
      </w:r>
      <w:r>
        <w:rPr>
          <w:sz w:val="20"/>
          <w:szCs w:val="20"/>
        </w:rPr>
        <w:t xml:space="preserve"> </w:t>
      </w:r>
      <w:r w:rsidRPr="002929CF">
        <w:rPr>
          <w:sz w:val="20"/>
          <w:szCs w:val="20"/>
        </w:rPr>
        <w:t xml:space="preserve">жителям </w:t>
      </w:r>
      <w:r>
        <w:rPr>
          <w:sz w:val="20"/>
          <w:szCs w:val="20"/>
        </w:rPr>
        <w:t xml:space="preserve"> </w:t>
      </w:r>
      <w:r w:rsidRPr="002929CF">
        <w:rPr>
          <w:sz w:val="20"/>
          <w:szCs w:val="20"/>
        </w:rPr>
        <w:t xml:space="preserve">муниципального </w:t>
      </w:r>
      <w:r>
        <w:rPr>
          <w:sz w:val="20"/>
          <w:szCs w:val="20"/>
        </w:rPr>
        <w:t xml:space="preserve"> </w:t>
      </w:r>
      <w:r w:rsidRPr="002929CF">
        <w:rPr>
          <w:sz w:val="20"/>
          <w:szCs w:val="20"/>
        </w:rPr>
        <w:t>образования.</w:t>
      </w:r>
    </w:p>
    <w:p w:rsidR="000D2A42" w:rsidRDefault="000D2A42" w:rsidP="000D2A42">
      <w:pPr>
        <w:jc w:val="both"/>
        <w:rPr>
          <w:sz w:val="20"/>
          <w:szCs w:val="20"/>
        </w:rPr>
      </w:pPr>
      <w:r>
        <w:rPr>
          <w:sz w:val="20"/>
          <w:szCs w:val="20"/>
        </w:rPr>
        <w:t xml:space="preserve">            </w:t>
      </w:r>
      <w:r w:rsidRPr="00C606C1">
        <w:rPr>
          <w:sz w:val="20"/>
          <w:szCs w:val="20"/>
        </w:rPr>
        <w:t xml:space="preserve">На территории </w:t>
      </w:r>
      <w:r>
        <w:rPr>
          <w:sz w:val="20"/>
          <w:szCs w:val="20"/>
        </w:rPr>
        <w:t xml:space="preserve">Притобольного муниципального округа </w:t>
      </w:r>
      <w:r w:rsidRPr="00C606C1">
        <w:rPr>
          <w:sz w:val="20"/>
          <w:szCs w:val="20"/>
        </w:rPr>
        <w:t xml:space="preserve">осуществляет деятельность одна </w:t>
      </w:r>
      <w:r>
        <w:rPr>
          <w:sz w:val="20"/>
          <w:szCs w:val="20"/>
        </w:rPr>
        <w:t>А</w:t>
      </w:r>
      <w:r w:rsidRPr="00C606C1">
        <w:rPr>
          <w:sz w:val="20"/>
          <w:szCs w:val="20"/>
        </w:rPr>
        <w:t>дминистративная комиссия.</w:t>
      </w:r>
    </w:p>
    <w:p w:rsidR="000D2A42" w:rsidRDefault="000D2A42" w:rsidP="000D2A42">
      <w:pPr>
        <w:ind w:firstLine="567"/>
        <w:jc w:val="both"/>
        <w:rPr>
          <w:sz w:val="20"/>
          <w:szCs w:val="20"/>
        </w:rPr>
      </w:pPr>
      <w:r w:rsidRPr="002929CF">
        <w:rPr>
          <w:sz w:val="20"/>
          <w:szCs w:val="20"/>
        </w:rPr>
        <w:t xml:space="preserve">В отделе работает сотрудник, одновременно исполняющий обязанности ответственного секретаря </w:t>
      </w:r>
      <w:r>
        <w:rPr>
          <w:sz w:val="20"/>
          <w:szCs w:val="20"/>
        </w:rPr>
        <w:t>А</w:t>
      </w:r>
      <w:r w:rsidRPr="002929CF">
        <w:rPr>
          <w:sz w:val="20"/>
          <w:szCs w:val="20"/>
        </w:rPr>
        <w:t xml:space="preserve">дминистративной комиссии Администрации Притобольного </w:t>
      </w:r>
      <w:r>
        <w:rPr>
          <w:sz w:val="20"/>
          <w:szCs w:val="20"/>
        </w:rPr>
        <w:t>муниципального округа</w:t>
      </w:r>
      <w:r w:rsidRPr="002929CF">
        <w:rPr>
          <w:sz w:val="20"/>
          <w:szCs w:val="20"/>
        </w:rPr>
        <w:t>.</w:t>
      </w:r>
    </w:p>
    <w:p w:rsidR="000D2A42" w:rsidRPr="00C606C1" w:rsidRDefault="000D2A42" w:rsidP="000D2A42">
      <w:pPr>
        <w:jc w:val="both"/>
        <w:rPr>
          <w:sz w:val="20"/>
          <w:szCs w:val="20"/>
        </w:rPr>
      </w:pPr>
      <w:r>
        <w:rPr>
          <w:sz w:val="20"/>
          <w:szCs w:val="20"/>
        </w:rPr>
        <w:t xml:space="preserve">            </w:t>
      </w:r>
      <w:r w:rsidRPr="00C606C1">
        <w:rPr>
          <w:sz w:val="20"/>
          <w:szCs w:val="20"/>
        </w:rPr>
        <w:t xml:space="preserve">В 2024 году </w:t>
      </w:r>
      <w:r>
        <w:rPr>
          <w:sz w:val="20"/>
          <w:szCs w:val="20"/>
        </w:rPr>
        <w:t>А</w:t>
      </w:r>
      <w:r w:rsidRPr="00C606C1">
        <w:rPr>
          <w:sz w:val="20"/>
          <w:szCs w:val="20"/>
        </w:rPr>
        <w:t xml:space="preserve">дминистративной комиссией </w:t>
      </w:r>
      <w:r>
        <w:rPr>
          <w:sz w:val="20"/>
          <w:szCs w:val="20"/>
        </w:rPr>
        <w:t>Притобольного муниципального округа</w:t>
      </w:r>
      <w:r w:rsidRPr="00C606C1">
        <w:rPr>
          <w:sz w:val="20"/>
          <w:szCs w:val="20"/>
        </w:rPr>
        <w:t xml:space="preserve"> проводилась работа по профилактике правонарушений в сфере охраны общественного порядка и в области благоустройства территории </w:t>
      </w:r>
      <w:r>
        <w:rPr>
          <w:sz w:val="20"/>
          <w:szCs w:val="20"/>
        </w:rPr>
        <w:t>округа</w:t>
      </w:r>
      <w:r w:rsidRPr="00C606C1">
        <w:rPr>
          <w:sz w:val="20"/>
          <w:szCs w:val="20"/>
        </w:rPr>
        <w:t>:</w:t>
      </w:r>
    </w:p>
    <w:p w:rsidR="000D2A42" w:rsidRPr="00C606C1" w:rsidRDefault="000D2A42" w:rsidP="000D2A42">
      <w:pPr>
        <w:ind w:firstLine="709"/>
        <w:jc w:val="both"/>
        <w:rPr>
          <w:sz w:val="20"/>
          <w:szCs w:val="20"/>
        </w:rPr>
      </w:pPr>
      <w:r w:rsidRPr="00C606C1">
        <w:rPr>
          <w:sz w:val="20"/>
          <w:szCs w:val="20"/>
        </w:rPr>
        <w:lastRenderedPageBreak/>
        <w:t xml:space="preserve">- совершенно </w:t>
      </w:r>
      <w:r>
        <w:rPr>
          <w:sz w:val="20"/>
          <w:szCs w:val="20"/>
        </w:rPr>
        <w:t>34</w:t>
      </w:r>
      <w:r w:rsidRPr="00C606C1">
        <w:rPr>
          <w:sz w:val="20"/>
          <w:szCs w:val="20"/>
        </w:rPr>
        <w:t xml:space="preserve"> обход</w:t>
      </w:r>
      <w:r>
        <w:rPr>
          <w:sz w:val="20"/>
          <w:szCs w:val="20"/>
        </w:rPr>
        <w:t>а</w:t>
      </w:r>
      <w:r w:rsidRPr="00C606C1">
        <w:rPr>
          <w:sz w:val="20"/>
          <w:szCs w:val="20"/>
        </w:rPr>
        <w:t xml:space="preserve"> территории частного сектора,</w:t>
      </w:r>
    </w:p>
    <w:p w:rsidR="000D2A42" w:rsidRDefault="000D2A42" w:rsidP="000D2A42">
      <w:pPr>
        <w:ind w:firstLine="709"/>
        <w:jc w:val="both"/>
        <w:rPr>
          <w:sz w:val="20"/>
          <w:szCs w:val="20"/>
        </w:rPr>
      </w:pPr>
      <w:r>
        <w:rPr>
          <w:sz w:val="20"/>
          <w:szCs w:val="20"/>
        </w:rPr>
        <w:t xml:space="preserve">- </w:t>
      </w:r>
      <w:r w:rsidRPr="00C606C1">
        <w:rPr>
          <w:sz w:val="20"/>
          <w:szCs w:val="20"/>
        </w:rPr>
        <w:t>проведена профилактическая работа с</w:t>
      </w:r>
      <w:r>
        <w:rPr>
          <w:sz w:val="20"/>
          <w:szCs w:val="20"/>
        </w:rPr>
        <w:t xml:space="preserve"> гражданами и</w:t>
      </w:r>
      <w:r w:rsidRPr="00C606C1">
        <w:rPr>
          <w:sz w:val="20"/>
          <w:szCs w:val="20"/>
        </w:rPr>
        <w:t xml:space="preserve"> предпринимателями по соблюдению действующего законодательства</w:t>
      </w:r>
      <w:r>
        <w:rPr>
          <w:sz w:val="20"/>
          <w:szCs w:val="20"/>
        </w:rPr>
        <w:t xml:space="preserve"> </w:t>
      </w:r>
      <w:r w:rsidRPr="00C606C1">
        <w:rPr>
          <w:sz w:val="20"/>
          <w:szCs w:val="20"/>
        </w:rPr>
        <w:t xml:space="preserve"> по</w:t>
      </w:r>
      <w:r>
        <w:rPr>
          <w:sz w:val="20"/>
          <w:szCs w:val="20"/>
        </w:rPr>
        <w:t xml:space="preserve"> </w:t>
      </w:r>
      <w:r w:rsidRPr="00C606C1">
        <w:rPr>
          <w:sz w:val="20"/>
          <w:szCs w:val="20"/>
        </w:rPr>
        <w:t xml:space="preserve"> благоустройству</w:t>
      </w:r>
      <w:r>
        <w:rPr>
          <w:sz w:val="20"/>
          <w:szCs w:val="20"/>
        </w:rPr>
        <w:t>, вручено 122 предписания для принятия мер по устранению нарушений</w:t>
      </w:r>
      <w:r w:rsidRPr="00C606C1">
        <w:rPr>
          <w:sz w:val="20"/>
          <w:szCs w:val="20"/>
        </w:rPr>
        <w:t>.</w:t>
      </w:r>
    </w:p>
    <w:p w:rsidR="000D2A42" w:rsidRDefault="000D2A42" w:rsidP="000D2A42">
      <w:pPr>
        <w:ind w:firstLine="709"/>
        <w:jc w:val="both"/>
        <w:rPr>
          <w:sz w:val="20"/>
          <w:szCs w:val="20"/>
        </w:rPr>
      </w:pPr>
      <w:r w:rsidRPr="000D2A42">
        <w:rPr>
          <w:sz w:val="20"/>
          <w:szCs w:val="20"/>
        </w:rPr>
        <w:t>За 2024 год  проведено 11 плановых заседаний Административной комиссии, рассмотрено 58 дел об административных правонарушениях, из них 43 дела об административной ответственности за правонарушения в сфере благоустройства – загромождение придомовой территории металлоломом, мусором, дровами. За ненадлежащее содержание домашних животных: лошадей, крупного рогатого скота- 8 дел; собак - 5 дел, 2 дела - за нарушение тишины и покоя граждан. Вынесено 45 предупреждений  гражданам и 13 граждан  привлечено  к  административному наказанию в  виде штрафа (общая  сумма  штрафов  26000 рублей).</w:t>
      </w:r>
    </w:p>
    <w:p w:rsidR="000D2A42" w:rsidRDefault="000D2A42" w:rsidP="000D2A42">
      <w:pPr>
        <w:ind w:firstLine="709"/>
        <w:jc w:val="both"/>
        <w:rPr>
          <w:sz w:val="20"/>
          <w:szCs w:val="20"/>
        </w:rPr>
      </w:pPr>
      <w:r w:rsidRPr="000D2A42">
        <w:rPr>
          <w:sz w:val="20"/>
          <w:szCs w:val="20"/>
        </w:rPr>
        <w:t xml:space="preserve">На протяжении 2024 года на постоянной основе велась работа с МО МВД России «Притобольный», направленная на выявление административных правонарушений, предусмотренных законодательством Курганской области. В работе по выявлению административных правонарушений в сфере охраны общественного порядка налажено активное взаимодействие с МО МВД России «Притобольный», нарушения сроков направления административных материалов не было. Наблюдается положительная динамика профилактики правонарушений в сфере охраны общественного порядка, участковые уполномоченные информируют о нарушениях своевременно, что позволяет рассматривать административные  материалы  в  установленные  сроки.  </w:t>
      </w:r>
    </w:p>
    <w:p w:rsidR="000D2A42" w:rsidRDefault="000D2A42" w:rsidP="000D2A42">
      <w:pPr>
        <w:ind w:firstLine="709"/>
        <w:jc w:val="both"/>
        <w:rPr>
          <w:sz w:val="20"/>
          <w:szCs w:val="20"/>
        </w:rPr>
      </w:pPr>
      <w:r w:rsidRPr="002929CF">
        <w:rPr>
          <w:sz w:val="20"/>
          <w:szCs w:val="20"/>
        </w:rPr>
        <w:t>Кроме того</w:t>
      </w:r>
      <w:r>
        <w:rPr>
          <w:sz w:val="20"/>
          <w:szCs w:val="20"/>
        </w:rPr>
        <w:t>, в 2024 году</w:t>
      </w:r>
      <w:r w:rsidRPr="002929CF">
        <w:rPr>
          <w:sz w:val="20"/>
          <w:szCs w:val="20"/>
        </w:rPr>
        <w:t xml:space="preserve"> специалисты отдела принимали участие в заседаниях комиссий Администрации Притобольного </w:t>
      </w:r>
      <w:r>
        <w:rPr>
          <w:sz w:val="20"/>
          <w:szCs w:val="20"/>
        </w:rPr>
        <w:t>муниципального округа:</w:t>
      </w:r>
      <w:r w:rsidRPr="002929CF">
        <w:rPr>
          <w:sz w:val="20"/>
          <w:szCs w:val="20"/>
        </w:rPr>
        <w:t xml:space="preserve"> по конфликту интересов на муниципальной службе</w:t>
      </w:r>
      <w:r>
        <w:rPr>
          <w:sz w:val="20"/>
          <w:szCs w:val="20"/>
        </w:rPr>
        <w:t>;</w:t>
      </w:r>
      <w:r w:rsidRPr="002929CF">
        <w:rPr>
          <w:sz w:val="20"/>
          <w:szCs w:val="20"/>
        </w:rPr>
        <w:t xml:space="preserve"> по проведению аттестации</w:t>
      </w:r>
      <w:r>
        <w:rPr>
          <w:sz w:val="20"/>
          <w:szCs w:val="20"/>
        </w:rPr>
        <w:t>;</w:t>
      </w:r>
      <w:r w:rsidRPr="002929CF">
        <w:rPr>
          <w:sz w:val="20"/>
          <w:szCs w:val="20"/>
        </w:rPr>
        <w:t xml:space="preserve"> по установлению муниципального стажа</w:t>
      </w:r>
      <w:r w:rsidRPr="000D2A42">
        <w:rPr>
          <w:sz w:val="20"/>
          <w:szCs w:val="20"/>
        </w:rPr>
        <w:t>;</w:t>
      </w:r>
      <w:r w:rsidRPr="002929CF">
        <w:rPr>
          <w:sz w:val="20"/>
          <w:szCs w:val="20"/>
        </w:rPr>
        <w:t xml:space="preserve">  комиссии по присвоению классных чинов муниципальным служащим</w:t>
      </w:r>
      <w:r>
        <w:rPr>
          <w:sz w:val="20"/>
          <w:szCs w:val="20"/>
        </w:rPr>
        <w:t>;</w:t>
      </w:r>
      <w:r w:rsidRPr="002929CF">
        <w:rPr>
          <w:sz w:val="20"/>
          <w:szCs w:val="20"/>
        </w:rPr>
        <w:t xml:space="preserve">  комиссии по делам несовершеннолетних и защите их прав</w:t>
      </w:r>
      <w:r>
        <w:rPr>
          <w:sz w:val="20"/>
          <w:szCs w:val="20"/>
        </w:rPr>
        <w:t>;</w:t>
      </w:r>
      <w:r w:rsidRPr="002929CF">
        <w:rPr>
          <w:sz w:val="20"/>
          <w:szCs w:val="20"/>
        </w:rPr>
        <w:t xml:space="preserve">  комиссии по профилактике правонарушений. </w:t>
      </w:r>
    </w:p>
    <w:p w:rsidR="000D2A42" w:rsidRPr="002929CF" w:rsidRDefault="000D2A42" w:rsidP="000D2A42">
      <w:pPr>
        <w:ind w:firstLine="709"/>
        <w:jc w:val="both"/>
        <w:rPr>
          <w:sz w:val="20"/>
          <w:szCs w:val="20"/>
        </w:rPr>
      </w:pPr>
      <w:r w:rsidRPr="002929CF">
        <w:rPr>
          <w:sz w:val="20"/>
          <w:szCs w:val="20"/>
        </w:rPr>
        <w:t>За отчетный период</w:t>
      </w:r>
      <w:r>
        <w:rPr>
          <w:sz w:val="20"/>
          <w:szCs w:val="20"/>
        </w:rPr>
        <w:t>,</w:t>
      </w:r>
      <w:r w:rsidRPr="002929CF">
        <w:rPr>
          <w:sz w:val="20"/>
          <w:szCs w:val="20"/>
        </w:rPr>
        <w:t xml:space="preserve"> на правовые и  нормативные правовые акты Администрации Притобольного </w:t>
      </w:r>
      <w:r>
        <w:rPr>
          <w:sz w:val="20"/>
          <w:szCs w:val="20"/>
        </w:rPr>
        <w:t xml:space="preserve">муниципального округа </w:t>
      </w:r>
      <w:r w:rsidRPr="002929CF">
        <w:rPr>
          <w:sz w:val="20"/>
          <w:szCs w:val="20"/>
        </w:rPr>
        <w:t xml:space="preserve">отрицательные экспертные заключения </w:t>
      </w:r>
      <w:r>
        <w:rPr>
          <w:sz w:val="20"/>
          <w:szCs w:val="20"/>
        </w:rPr>
        <w:t xml:space="preserve">Главного </w:t>
      </w:r>
      <w:r w:rsidRPr="002929CF">
        <w:rPr>
          <w:sz w:val="20"/>
          <w:szCs w:val="20"/>
        </w:rPr>
        <w:t xml:space="preserve">правового управления Правительства </w:t>
      </w:r>
      <w:r>
        <w:rPr>
          <w:sz w:val="20"/>
          <w:szCs w:val="20"/>
        </w:rPr>
        <w:t xml:space="preserve"> </w:t>
      </w:r>
      <w:r w:rsidRPr="002929CF">
        <w:rPr>
          <w:sz w:val="20"/>
          <w:szCs w:val="20"/>
        </w:rPr>
        <w:t xml:space="preserve">Курганской </w:t>
      </w:r>
      <w:r>
        <w:rPr>
          <w:sz w:val="20"/>
          <w:szCs w:val="20"/>
        </w:rPr>
        <w:t xml:space="preserve"> </w:t>
      </w:r>
      <w:r w:rsidRPr="002929CF">
        <w:rPr>
          <w:sz w:val="20"/>
          <w:szCs w:val="20"/>
        </w:rPr>
        <w:t>области</w:t>
      </w:r>
      <w:r>
        <w:rPr>
          <w:sz w:val="20"/>
          <w:szCs w:val="20"/>
        </w:rPr>
        <w:t xml:space="preserve">, </w:t>
      </w:r>
      <w:r w:rsidRPr="002929CF">
        <w:rPr>
          <w:sz w:val="20"/>
          <w:szCs w:val="20"/>
        </w:rPr>
        <w:t xml:space="preserve"> не</w:t>
      </w:r>
      <w:r>
        <w:rPr>
          <w:sz w:val="20"/>
          <w:szCs w:val="20"/>
        </w:rPr>
        <w:t xml:space="preserve"> </w:t>
      </w:r>
      <w:r w:rsidRPr="002929CF">
        <w:rPr>
          <w:sz w:val="20"/>
          <w:szCs w:val="20"/>
        </w:rPr>
        <w:t xml:space="preserve"> поступали.</w:t>
      </w:r>
    </w:p>
    <w:p w:rsidR="00C84925" w:rsidRPr="00E766C5" w:rsidRDefault="00C84925" w:rsidP="00D26AEF">
      <w:pPr>
        <w:tabs>
          <w:tab w:val="left" w:pos="7830"/>
        </w:tabs>
        <w:spacing w:line="240" w:lineRule="atLeast"/>
        <w:ind w:firstLine="567"/>
        <w:jc w:val="center"/>
        <w:rPr>
          <w:b/>
          <w:sz w:val="20"/>
          <w:szCs w:val="20"/>
          <w:highlight w:val="yellow"/>
        </w:rPr>
      </w:pPr>
      <w:r w:rsidRPr="00E766C5">
        <w:rPr>
          <w:b/>
          <w:sz w:val="20"/>
          <w:szCs w:val="20"/>
          <w:highlight w:val="yellow"/>
        </w:rPr>
        <w:t>Общественный порядок</w:t>
      </w:r>
    </w:p>
    <w:p w:rsidR="00C84925" w:rsidRPr="00E766C5" w:rsidRDefault="00C84925" w:rsidP="00C84925">
      <w:pPr>
        <w:tabs>
          <w:tab w:val="left" w:pos="7830"/>
        </w:tabs>
        <w:spacing w:line="240" w:lineRule="atLeast"/>
        <w:ind w:firstLine="567"/>
        <w:jc w:val="center"/>
        <w:rPr>
          <w:b/>
          <w:sz w:val="20"/>
          <w:szCs w:val="20"/>
          <w:highlight w:val="yellow"/>
        </w:rPr>
      </w:pPr>
    </w:p>
    <w:p w:rsidR="0080755B" w:rsidRPr="0080755B" w:rsidRDefault="0080755B" w:rsidP="0080755B">
      <w:pPr>
        <w:ind w:firstLine="709"/>
        <w:jc w:val="both"/>
        <w:rPr>
          <w:sz w:val="20"/>
          <w:szCs w:val="20"/>
        </w:rPr>
      </w:pPr>
      <w:r w:rsidRPr="0080755B">
        <w:rPr>
          <w:sz w:val="20"/>
          <w:szCs w:val="20"/>
        </w:rPr>
        <w:t>За 12 месяцев 2024 года зарегистрировано 109 преступлений (АППГ – 138; -21%), раскрыто – 72 (АППГ – 93; -22,6%), приостановлено – 34 (АППГ – 43; +10,3%). Уровень преступности на 10 тысяч населения составил 113,9 (АППГ – 139,9; +19%), в среднем по Курганской области – 157,6 (171,7; -8,2%).</w:t>
      </w:r>
    </w:p>
    <w:p w:rsidR="0080755B" w:rsidRPr="0080755B" w:rsidRDefault="0080755B" w:rsidP="0080755B">
      <w:pPr>
        <w:ind w:firstLine="709"/>
        <w:jc w:val="both"/>
        <w:rPr>
          <w:sz w:val="20"/>
          <w:szCs w:val="20"/>
        </w:rPr>
      </w:pPr>
      <w:r w:rsidRPr="0080755B">
        <w:rPr>
          <w:sz w:val="20"/>
          <w:szCs w:val="20"/>
        </w:rPr>
        <w:t xml:space="preserve">За истекший период зарегистрировано 13 преступлений тяжкой и особо тяжкой категории (АППГ – 19; -31,6%), 30 преступлений средней тяжести (АППГ – 35; -14,3%) и 66 преступления небольшой тяжести (АППГ – 84; -21,2%). Из числа расследованных преступлений 37 совершено в состоянии алкогольного опьянения (АППГ – 35; +5,7%), 51 – не имеющие постоянного источника доходов (АППГ – 63; -19%), 56 – ранее </w:t>
      </w:r>
      <w:proofErr w:type="gramStart"/>
      <w:r w:rsidRPr="0080755B">
        <w:rPr>
          <w:sz w:val="20"/>
          <w:szCs w:val="20"/>
        </w:rPr>
        <w:t>совершавшими</w:t>
      </w:r>
      <w:proofErr w:type="gramEnd"/>
      <w:r w:rsidRPr="0080755B">
        <w:rPr>
          <w:sz w:val="20"/>
          <w:szCs w:val="20"/>
        </w:rPr>
        <w:t xml:space="preserve"> преступления (АППГ – 71; -21,1%), 23 – ранее судимыми (АППГ – 35; -34,3%). Зарегистрировано 2 убийства, 1 умышленное причинение тяжкого вреда здоровью (АППГ – 1), 19 мошенничеств (АППГ – 17), 1 кража из квартир и частных домов (АППГ – 5; -80%), краж с помощью ИТ-технологий – 3 (АППГ – 7), изнасилований, разбоев и грабежей не зарегистрировано. Выявлено 2 преступления экономической направленности (АППГ – 2), из них 1 – коррупционной направленности (АППГ – 1).  </w:t>
      </w:r>
    </w:p>
    <w:p w:rsidR="0080755B" w:rsidRPr="0080755B" w:rsidRDefault="0080755B" w:rsidP="0080755B">
      <w:pPr>
        <w:ind w:firstLine="709"/>
        <w:jc w:val="both"/>
        <w:rPr>
          <w:sz w:val="20"/>
          <w:szCs w:val="20"/>
        </w:rPr>
      </w:pPr>
      <w:r w:rsidRPr="0080755B">
        <w:rPr>
          <w:sz w:val="20"/>
          <w:szCs w:val="20"/>
        </w:rPr>
        <w:t xml:space="preserve">Увеличилось количество выявленных сотрудниками полиции преступлений превентивной направленности – с 16 до 33. </w:t>
      </w:r>
    </w:p>
    <w:p w:rsidR="0080755B" w:rsidRPr="0080755B" w:rsidRDefault="0080755B" w:rsidP="0080755B">
      <w:pPr>
        <w:ind w:firstLine="709"/>
        <w:jc w:val="both"/>
        <w:rPr>
          <w:sz w:val="20"/>
          <w:szCs w:val="20"/>
        </w:rPr>
      </w:pPr>
      <w:r w:rsidRPr="0080755B">
        <w:rPr>
          <w:sz w:val="20"/>
          <w:szCs w:val="20"/>
        </w:rPr>
        <w:t xml:space="preserve">При этом снизилось количество фактов нарушения правил дорожного движения лицом, подвергнутым административному наказанию за управление транспортным средством в состоянии алкогольного опьянения (ст. 264.1 УК РФ) – 5 (АППГ – 12). </w:t>
      </w:r>
    </w:p>
    <w:p w:rsidR="0080755B" w:rsidRPr="0080755B" w:rsidRDefault="0080755B" w:rsidP="0080755B">
      <w:pPr>
        <w:ind w:firstLine="709"/>
        <w:jc w:val="both"/>
        <w:rPr>
          <w:sz w:val="20"/>
          <w:szCs w:val="20"/>
        </w:rPr>
      </w:pPr>
      <w:r w:rsidRPr="0080755B">
        <w:rPr>
          <w:sz w:val="20"/>
          <w:szCs w:val="20"/>
        </w:rPr>
        <w:t>Предпринятыми профилактическими мерами удалось остановить рост преступлений, совершенных с использованием информационно-телекоммуникационных технологий – 22 (АППГ – 31), из них 3 (7) краж, 19 (15) мошенничеств. В дальнейшем, с целью недопущения роста данного вида преступлений, необходимо продолжить профилактическую работу с населением района совместно с органами местного самоуправления.</w:t>
      </w:r>
    </w:p>
    <w:p w:rsidR="0080755B" w:rsidRPr="0080755B" w:rsidRDefault="0080755B" w:rsidP="0080755B">
      <w:pPr>
        <w:ind w:firstLine="709"/>
        <w:jc w:val="both"/>
        <w:rPr>
          <w:sz w:val="20"/>
          <w:szCs w:val="20"/>
        </w:rPr>
      </w:pPr>
      <w:r w:rsidRPr="0080755B">
        <w:rPr>
          <w:sz w:val="20"/>
          <w:szCs w:val="20"/>
        </w:rPr>
        <w:t xml:space="preserve">Осталось на прежнем уровне количество выявленных преступлений, связанных с незаконным оборотом наркотиков – 1 (АППГ – 1).  </w:t>
      </w:r>
      <w:proofErr w:type="gramStart"/>
      <w:r w:rsidRPr="0080755B">
        <w:rPr>
          <w:sz w:val="20"/>
          <w:szCs w:val="20"/>
        </w:rPr>
        <w:t xml:space="preserve">При этом отсутствуют показатели по выявлению превентивных </w:t>
      </w:r>
      <w:proofErr w:type="spellStart"/>
      <w:r w:rsidRPr="0080755B">
        <w:rPr>
          <w:sz w:val="20"/>
          <w:szCs w:val="20"/>
        </w:rPr>
        <w:t>наркосоставов</w:t>
      </w:r>
      <w:proofErr w:type="spellEnd"/>
      <w:r w:rsidRPr="0080755B">
        <w:rPr>
          <w:sz w:val="20"/>
          <w:szCs w:val="20"/>
        </w:rPr>
        <w:t xml:space="preserve">, такие как содержание </w:t>
      </w:r>
      <w:proofErr w:type="spellStart"/>
      <w:r w:rsidRPr="0080755B">
        <w:rPr>
          <w:sz w:val="20"/>
          <w:szCs w:val="20"/>
        </w:rPr>
        <w:t>наркопритонов</w:t>
      </w:r>
      <w:proofErr w:type="spellEnd"/>
      <w:r w:rsidRPr="0080755B">
        <w:rPr>
          <w:sz w:val="20"/>
          <w:szCs w:val="20"/>
        </w:rPr>
        <w:t xml:space="preserve"> и склонение к потреблению наркотиков подростков.</w:t>
      </w:r>
      <w:proofErr w:type="gramEnd"/>
    </w:p>
    <w:p w:rsidR="0080755B" w:rsidRPr="0080755B" w:rsidRDefault="0080755B" w:rsidP="0080755B">
      <w:pPr>
        <w:ind w:firstLine="709"/>
        <w:jc w:val="both"/>
        <w:rPr>
          <w:sz w:val="20"/>
          <w:szCs w:val="20"/>
        </w:rPr>
      </w:pPr>
      <w:r w:rsidRPr="0080755B">
        <w:rPr>
          <w:sz w:val="20"/>
          <w:szCs w:val="20"/>
        </w:rPr>
        <w:t>За 12 месяцев 2023 года на дорогах Притобольного муниципального округа зарегистрировано 8 дорожно-транспортных происшествия (АППГ – 4), в которых пострадало 14 человека (АППГ – 3), погибло – 1 (АППГ – 3), с участием детей ДТП не совершались (АППГ – 0).</w:t>
      </w:r>
    </w:p>
    <w:p w:rsidR="0080755B" w:rsidRPr="0080755B" w:rsidRDefault="0080755B" w:rsidP="0080755B">
      <w:pPr>
        <w:ind w:firstLine="709"/>
        <w:jc w:val="both"/>
        <w:rPr>
          <w:sz w:val="20"/>
          <w:szCs w:val="20"/>
        </w:rPr>
      </w:pPr>
      <w:r w:rsidRPr="0080755B">
        <w:rPr>
          <w:sz w:val="20"/>
          <w:szCs w:val="20"/>
        </w:rPr>
        <w:t xml:space="preserve">В рамках проведения мероприятий по обеспечению безопасности дорожного движения на территории Притобольного муниципального округа выявлено 1218 административных правонарушения за нарушения правил дорожного движения (АППГ – 1703;), из них за управление в состоянии алкогольного опьянения – 42 (АППГ – 70). Составлено 57 протокола, в отношении лиц, ранее лишенных права управления транспортным средством, либо не имеющих такого права (АППГ – 84). </w:t>
      </w:r>
    </w:p>
    <w:p w:rsidR="0080755B" w:rsidRPr="0080755B" w:rsidRDefault="0080755B" w:rsidP="0080755B">
      <w:pPr>
        <w:ind w:firstLine="709"/>
        <w:jc w:val="both"/>
        <w:rPr>
          <w:rFonts w:eastAsia="Calibri"/>
          <w:sz w:val="20"/>
          <w:szCs w:val="20"/>
        </w:rPr>
      </w:pPr>
      <w:r w:rsidRPr="0080755B">
        <w:rPr>
          <w:sz w:val="20"/>
          <w:szCs w:val="20"/>
        </w:rPr>
        <w:t>Одной из действенных форм профилактики и пресечения преступлений является выявление административных правонарушений. Так, за 2024 год в</w:t>
      </w:r>
      <w:r w:rsidRPr="0080755B">
        <w:rPr>
          <w:rFonts w:eastAsia="Calibri"/>
          <w:sz w:val="20"/>
          <w:szCs w:val="20"/>
        </w:rPr>
        <w:t xml:space="preserve">ыявлено 718 </w:t>
      </w:r>
      <w:proofErr w:type="gramStart"/>
      <w:r w:rsidRPr="0080755B">
        <w:rPr>
          <w:rFonts w:eastAsia="Calibri"/>
          <w:sz w:val="20"/>
          <w:szCs w:val="20"/>
        </w:rPr>
        <w:t>административных</w:t>
      </w:r>
      <w:proofErr w:type="gramEnd"/>
      <w:r w:rsidRPr="0080755B">
        <w:rPr>
          <w:rFonts w:eastAsia="Calibri"/>
          <w:sz w:val="20"/>
          <w:szCs w:val="20"/>
        </w:rPr>
        <w:t xml:space="preserve"> правонарушения (АППГ – 871). Произошло снижение количества выявленных административных правонарушений, посягающих на общественный порядок – 283 (АППГ – 487). </w:t>
      </w:r>
    </w:p>
    <w:p w:rsidR="0080755B" w:rsidRPr="0080755B" w:rsidRDefault="0080755B" w:rsidP="0080755B">
      <w:pPr>
        <w:ind w:firstLine="709"/>
        <w:jc w:val="both"/>
        <w:rPr>
          <w:sz w:val="20"/>
          <w:szCs w:val="20"/>
        </w:rPr>
      </w:pPr>
      <w:r w:rsidRPr="0080755B">
        <w:rPr>
          <w:sz w:val="20"/>
          <w:szCs w:val="20"/>
        </w:rPr>
        <w:t>Судами рассмотрено 359 дел (АППГ – 503), из которых прекращено за отсутствием состава правонарушения – 15 (18). В службу судебных приставов для принудительного взыскания штрафов за 12 месяцев 2024 года направлено 95 (АППГ – 46) постановлений об административных правонарушениях. Число пресеченных административных правонарушений в области предпринимательской деятельности (глава 14 КоАП РФ) – 10 (АППГ – 20). В сфере незаконного оборота алкогольной и спиртосодержащей продукции – 10 (АППГ – 18).</w:t>
      </w:r>
    </w:p>
    <w:p w:rsidR="0080755B" w:rsidRPr="0080755B" w:rsidRDefault="0080755B" w:rsidP="0080755B">
      <w:pPr>
        <w:pBdr>
          <w:bottom w:val="single" w:sz="4" w:space="31" w:color="FFFFFF"/>
        </w:pBdr>
        <w:ind w:firstLine="709"/>
        <w:jc w:val="both"/>
        <w:rPr>
          <w:sz w:val="20"/>
          <w:szCs w:val="20"/>
        </w:rPr>
      </w:pPr>
      <w:r w:rsidRPr="0080755B">
        <w:rPr>
          <w:sz w:val="20"/>
          <w:szCs w:val="20"/>
        </w:rPr>
        <w:lastRenderedPageBreak/>
        <w:t>За нанесение побоев (ст. 6.1.1 КоАП РФ) составлен 30 административный протокол (АППГ – 31). За мелкое хищение (ст. 7.27 КоАП РФ) составлено 6 административных протоколов (АППГ – 6).</w:t>
      </w:r>
    </w:p>
    <w:p w:rsidR="0080755B" w:rsidRPr="0080755B" w:rsidRDefault="0080755B" w:rsidP="0080755B">
      <w:pPr>
        <w:pBdr>
          <w:bottom w:val="single" w:sz="4" w:space="31" w:color="FFFFFF"/>
        </w:pBdr>
        <w:ind w:firstLine="709"/>
        <w:jc w:val="both"/>
        <w:rPr>
          <w:sz w:val="20"/>
          <w:szCs w:val="20"/>
        </w:rPr>
      </w:pPr>
      <w:proofErr w:type="gramStart"/>
      <w:r w:rsidRPr="0080755B">
        <w:rPr>
          <w:sz w:val="20"/>
          <w:szCs w:val="20"/>
        </w:rPr>
        <w:t>Всего на территории обслуживания Притобольного муниципального округа состоит на профилактических учетах 146  лиц, из них освобожденных из мест лишения свободы и состоящих под административным надзором, в отношении которых установлены ограничения и обязанности в соответствии с законом  – 17 (АППГ – 15), формально попадающих под действие административного надзора – 12 (АППГ – 10), осужденных к мерам наказания, не связанным с лишением свободы – 26 (АППГ – 33</w:t>
      </w:r>
      <w:proofErr w:type="gramEnd"/>
      <w:r w:rsidRPr="0080755B">
        <w:rPr>
          <w:sz w:val="20"/>
          <w:szCs w:val="20"/>
        </w:rPr>
        <w:t xml:space="preserve">), совершивших правонарушения в сфере семейно-бытовых отношений и представляющих опасность для окружающих – 5 (АППГ – 9), несовершеннолетних, состоящих на учете в подразделении по делам несовершеннолетних – 15 (АППГ – 18). На территории района осуществлялся контроль за 71 (АППГ – 68) родителями и лицами, исполняющими обязанности по воспитанию несовершеннолетних, оказывающих на них отрицательное влияние. </w:t>
      </w:r>
    </w:p>
    <w:p w:rsidR="0080755B" w:rsidRPr="0080755B" w:rsidRDefault="0080755B" w:rsidP="0080755B">
      <w:pPr>
        <w:pBdr>
          <w:bottom w:val="single" w:sz="4" w:space="31" w:color="FFFFFF"/>
        </w:pBdr>
        <w:ind w:firstLine="709"/>
        <w:jc w:val="both"/>
        <w:rPr>
          <w:sz w:val="20"/>
          <w:szCs w:val="20"/>
        </w:rPr>
      </w:pPr>
      <w:r w:rsidRPr="0080755B">
        <w:rPr>
          <w:sz w:val="20"/>
          <w:szCs w:val="20"/>
        </w:rPr>
        <w:t xml:space="preserve">Необходимо отметить снижение преступлений, совершенных в общественных местах с 24 до 18, совершенных на улицах снизилось с 19 до 12.  В целях повышения эффективности охраны общественного порядка и обеспечения общественной безопасности, пресечения, раскрытия и расследования преступлений, профилактики и выявления административных правонарушений, обеспечения безопасности дорожного движения, предупреждения преступности в общественных местах и на улицах, необходимо продолжить работу по размещению камер видеонаблюдения на стадионе и на взъезде </w:t>
      </w:r>
      <w:proofErr w:type="gramStart"/>
      <w:r w:rsidRPr="0080755B">
        <w:rPr>
          <w:sz w:val="20"/>
          <w:szCs w:val="20"/>
        </w:rPr>
        <w:t>в</w:t>
      </w:r>
      <w:proofErr w:type="gramEnd"/>
      <w:r w:rsidRPr="0080755B">
        <w:rPr>
          <w:sz w:val="20"/>
          <w:szCs w:val="20"/>
        </w:rPr>
        <w:t xml:space="preserve"> с. Глядянское. </w:t>
      </w:r>
    </w:p>
    <w:p w:rsidR="0080755B" w:rsidRPr="0080755B" w:rsidRDefault="0080755B" w:rsidP="0080755B">
      <w:pPr>
        <w:pBdr>
          <w:bottom w:val="single" w:sz="4" w:space="31" w:color="FFFFFF"/>
        </w:pBdr>
        <w:ind w:firstLine="709"/>
        <w:jc w:val="both"/>
        <w:rPr>
          <w:color w:val="000000" w:themeColor="text1"/>
          <w:sz w:val="20"/>
          <w:szCs w:val="20"/>
        </w:rPr>
      </w:pPr>
      <w:r w:rsidRPr="0080755B">
        <w:rPr>
          <w:sz w:val="20"/>
          <w:szCs w:val="20"/>
        </w:rPr>
        <w:t xml:space="preserve">Всего за 12 месяцев 2024 года сотрудники межмуниципального отдела принимали участие по охране общественного порядка и обеспечению общественной безопасности при проведении 14 культурно-зрелищных и спортивно-массовых мероприятий, в ходе которых нарушений общественного порядка, а также совершения преступных посягательств в отношении участвующих в них граждан не допущено, всего задействовано 56 сотрудников.  </w:t>
      </w:r>
      <w:r w:rsidRPr="0080755B">
        <w:rPr>
          <w:color w:val="000000" w:themeColor="text1"/>
          <w:sz w:val="20"/>
          <w:szCs w:val="20"/>
        </w:rPr>
        <w:t xml:space="preserve">Совместно с иными субъектами профилактики проведено 65 профилактических рейдов, направленных на профилактику детской беспризорности и безнадзорности. На территории района проведено 7 оперативно-профилактических операций и мероприятий, направленных на оздоровление </w:t>
      </w:r>
      <w:proofErr w:type="gramStart"/>
      <w:r w:rsidRPr="0080755B">
        <w:rPr>
          <w:color w:val="000000" w:themeColor="text1"/>
          <w:sz w:val="20"/>
          <w:szCs w:val="20"/>
        </w:rPr>
        <w:t>криминогенной ситуации</w:t>
      </w:r>
      <w:proofErr w:type="gramEnd"/>
      <w:r w:rsidRPr="0080755B">
        <w:rPr>
          <w:color w:val="000000" w:themeColor="text1"/>
          <w:sz w:val="20"/>
          <w:szCs w:val="20"/>
        </w:rPr>
        <w:t>.</w:t>
      </w:r>
    </w:p>
    <w:p w:rsidR="0080755B" w:rsidRPr="0080755B" w:rsidRDefault="0080755B" w:rsidP="0080755B">
      <w:pPr>
        <w:pBdr>
          <w:bottom w:val="single" w:sz="4" w:space="31" w:color="FFFFFF"/>
        </w:pBdr>
        <w:ind w:firstLine="709"/>
        <w:jc w:val="both"/>
        <w:rPr>
          <w:color w:val="000000" w:themeColor="text1"/>
          <w:sz w:val="20"/>
          <w:szCs w:val="20"/>
        </w:rPr>
      </w:pPr>
      <w:proofErr w:type="gramStart"/>
      <w:r w:rsidRPr="0080755B">
        <w:rPr>
          <w:color w:val="000000" w:themeColor="text1"/>
          <w:sz w:val="20"/>
          <w:szCs w:val="20"/>
        </w:rPr>
        <w:t>По мимо данной работы, организованно и обеспечена безопасность при проведении двух избирательных компаний, активное участие в проведений мероприятий в период паводка.</w:t>
      </w:r>
      <w:proofErr w:type="gramEnd"/>
    </w:p>
    <w:p w:rsidR="0080755B" w:rsidRPr="0080755B" w:rsidRDefault="0080755B" w:rsidP="0080755B">
      <w:pPr>
        <w:pBdr>
          <w:bottom w:val="single" w:sz="4" w:space="31" w:color="FFFFFF"/>
        </w:pBdr>
        <w:ind w:firstLine="709"/>
        <w:jc w:val="both"/>
        <w:rPr>
          <w:rStyle w:val="HTML"/>
          <w:rFonts w:ascii="Times New Roman" w:eastAsiaTheme="minorHAnsi" w:hAnsi="Times New Roman" w:cs="Times New Roman"/>
          <w:color w:val="FF0000"/>
        </w:rPr>
      </w:pPr>
      <w:r w:rsidRPr="0080755B">
        <w:rPr>
          <w:rStyle w:val="HTML"/>
          <w:rFonts w:ascii="Times New Roman" w:eastAsiaTheme="minorHAnsi" w:hAnsi="Times New Roman" w:cs="Times New Roman"/>
        </w:rPr>
        <w:t>За истекший период 2024 года в МО МВД России</w:t>
      </w:r>
      <w:r w:rsidRPr="0080755B">
        <w:rPr>
          <w:sz w:val="20"/>
          <w:szCs w:val="20"/>
        </w:rPr>
        <w:t xml:space="preserve"> </w:t>
      </w:r>
      <w:r w:rsidRPr="0080755B">
        <w:rPr>
          <w:rStyle w:val="HTML"/>
          <w:rFonts w:ascii="Times New Roman" w:eastAsiaTheme="minorHAnsi" w:hAnsi="Times New Roman" w:cs="Times New Roman"/>
        </w:rPr>
        <w:t>«Притобольный» поступило 249 (245) обращений граждан по различным направлениям</w:t>
      </w:r>
      <w:r w:rsidRPr="0080755B">
        <w:rPr>
          <w:sz w:val="20"/>
          <w:szCs w:val="20"/>
        </w:rPr>
        <w:t xml:space="preserve"> </w:t>
      </w:r>
      <w:r w:rsidRPr="0080755B">
        <w:rPr>
          <w:rStyle w:val="HTML"/>
          <w:rFonts w:ascii="Times New Roman" w:eastAsiaTheme="minorHAnsi" w:hAnsi="Times New Roman" w:cs="Times New Roman"/>
        </w:rPr>
        <w:t>деятельности органов внутренних дел, в том числе 10 (10) жалоб на действия</w:t>
      </w:r>
      <w:r w:rsidRPr="0080755B">
        <w:rPr>
          <w:sz w:val="20"/>
          <w:szCs w:val="20"/>
        </w:rPr>
        <w:t xml:space="preserve"> </w:t>
      </w:r>
      <w:r w:rsidRPr="0080755B">
        <w:rPr>
          <w:rStyle w:val="HTML"/>
          <w:rFonts w:ascii="Times New Roman" w:eastAsiaTheme="minorHAnsi" w:hAnsi="Times New Roman" w:cs="Times New Roman"/>
        </w:rPr>
        <w:t>сотрудников органов внутренних дел.</w:t>
      </w:r>
      <w:r w:rsidRPr="0080755B">
        <w:rPr>
          <w:sz w:val="20"/>
          <w:szCs w:val="20"/>
        </w:rPr>
        <w:t xml:space="preserve"> </w:t>
      </w:r>
      <w:r w:rsidRPr="0080755B">
        <w:rPr>
          <w:rStyle w:val="HTML"/>
          <w:rFonts w:ascii="Times New Roman" w:eastAsiaTheme="minorHAnsi" w:hAnsi="Times New Roman" w:cs="Times New Roman"/>
        </w:rPr>
        <w:t>Все обращения рассмотрены в установленные сроки и заявителям направлены</w:t>
      </w:r>
      <w:r w:rsidRPr="0080755B">
        <w:rPr>
          <w:sz w:val="20"/>
          <w:szCs w:val="20"/>
        </w:rPr>
        <w:t xml:space="preserve"> </w:t>
      </w:r>
      <w:r w:rsidRPr="0080755B">
        <w:rPr>
          <w:rStyle w:val="HTML"/>
          <w:rFonts w:ascii="Times New Roman" w:eastAsiaTheme="minorHAnsi" w:hAnsi="Times New Roman" w:cs="Times New Roman"/>
        </w:rPr>
        <w:t>ответы. На личный прием к руководству межмуниципального</w:t>
      </w:r>
      <w:r w:rsidRPr="0080755B">
        <w:rPr>
          <w:sz w:val="20"/>
          <w:szCs w:val="20"/>
        </w:rPr>
        <w:t xml:space="preserve"> </w:t>
      </w:r>
      <w:r w:rsidRPr="0080755B">
        <w:rPr>
          <w:rStyle w:val="HTML"/>
          <w:rFonts w:ascii="Times New Roman" w:eastAsiaTheme="minorHAnsi" w:hAnsi="Times New Roman" w:cs="Times New Roman"/>
        </w:rPr>
        <w:t>отдела обращалось 7 (22) граждан. Обращения депутатов представительных органов по почте и в электронном виде в отчетном периоде не поступали.</w:t>
      </w:r>
    </w:p>
    <w:p w:rsidR="0080755B" w:rsidRPr="0080755B" w:rsidRDefault="0080755B" w:rsidP="0017292D">
      <w:pPr>
        <w:pBdr>
          <w:bottom w:val="single" w:sz="4" w:space="31" w:color="FFFFFF"/>
        </w:pBdr>
        <w:ind w:firstLine="709"/>
        <w:jc w:val="both"/>
        <w:rPr>
          <w:sz w:val="20"/>
          <w:szCs w:val="20"/>
        </w:rPr>
      </w:pPr>
      <w:r w:rsidRPr="0080755B">
        <w:rPr>
          <w:sz w:val="20"/>
          <w:szCs w:val="20"/>
        </w:rPr>
        <w:t>В целом необходимо отметить, что в результате проводимых организационно-практических мероприятий оперативная обстановка оставалась контролируемой.</w:t>
      </w:r>
    </w:p>
    <w:p w:rsidR="00C84925" w:rsidRPr="0012352B" w:rsidRDefault="00C84925" w:rsidP="0017292D">
      <w:pPr>
        <w:spacing w:line="240" w:lineRule="atLeast"/>
        <w:ind w:firstLine="567"/>
        <w:jc w:val="center"/>
        <w:rPr>
          <w:b/>
          <w:bCs/>
          <w:sz w:val="20"/>
          <w:szCs w:val="20"/>
        </w:rPr>
      </w:pPr>
      <w:r w:rsidRPr="0012352B">
        <w:rPr>
          <w:b/>
          <w:bCs/>
          <w:sz w:val="20"/>
          <w:szCs w:val="20"/>
        </w:rPr>
        <w:t>КДН</w:t>
      </w:r>
    </w:p>
    <w:p w:rsidR="00CC1388" w:rsidRPr="00E766C5" w:rsidRDefault="00CC1388" w:rsidP="00CC1388">
      <w:pPr>
        <w:ind w:firstLine="706"/>
        <w:jc w:val="both"/>
        <w:rPr>
          <w:sz w:val="20"/>
          <w:szCs w:val="20"/>
          <w:highlight w:val="yellow"/>
        </w:rPr>
      </w:pPr>
    </w:p>
    <w:p w:rsidR="0012352B" w:rsidRPr="0012352B" w:rsidRDefault="0012352B" w:rsidP="0012352B">
      <w:pPr>
        <w:shd w:val="clear" w:color="auto" w:fill="FFFFFF"/>
        <w:ind w:firstLine="567"/>
        <w:jc w:val="both"/>
        <w:rPr>
          <w:sz w:val="20"/>
          <w:szCs w:val="20"/>
          <w:shd w:val="clear" w:color="auto" w:fill="FFFFFF"/>
          <w:lang w:eastAsia="ru-RU"/>
        </w:rPr>
      </w:pPr>
      <w:r w:rsidRPr="0012352B">
        <w:rPr>
          <w:sz w:val="20"/>
          <w:szCs w:val="20"/>
          <w:shd w:val="clear" w:color="auto" w:fill="FFFFFF"/>
          <w:lang w:eastAsia="ru-RU"/>
        </w:rPr>
        <w:t>В 2024 году в соответствии с Федеральным законом от 24 июня 1999 года №120-ФЗ «Об основах системы профилактики безнадзорности и правонарушений несовершеннолетних» (дале</w:t>
      </w:r>
      <w:proofErr w:type="gramStart"/>
      <w:r w:rsidRPr="0012352B">
        <w:rPr>
          <w:sz w:val="20"/>
          <w:szCs w:val="20"/>
          <w:shd w:val="clear" w:color="auto" w:fill="FFFFFF"/>
          <w:lang w:eastAsia="ru-RU"/>
        </w:rPr>
        <w:t>е-</w:t>
      </w:r>
      <w:proofErr w:type="gramEnd"/>
      <w:r w:rsidRPr="0012352B">
        <w:rPr>
          <w:sz w:val="20"/>
          <w:szCs w:val="20"/>
          <w:shd w:val="clear" w:color="auto" w:fill="FFFFFF"/>
          <w:lang w:eastAsia="ru-RU"/>
        </w:rPr>
        <w:t xml:space="preserve"> Федеральный закон №120-ФЗ) координация деятельности органов и учреждений системы профилактики безнадзорности и правонарушений несовершеннолетних Притобольного муниципального округа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w:t>
      </w:r>
      <w:proofErr w:type="gramStart"/>
      <w:r w:rsidRPr="0012352B">
        <w:rPr>
          <w:sz w:val="20"/>
          <w:szCs w:val="20"/>
          <w:shd w:val="clear" w:color="auto" w:fill="FFFFFF"/>
          <w:lang w:eastAsia="ru-RU"/>
        </w:rPr>
        <w:t>о-</w:t>
      </w:r>
      <w:proofErr w:type="gramEnd"/>
      <w:r w:rsidRPr="0012352B">
        <w:rPr>
          <w:sz w:val="20"/>
          <w:szCs w:val="20"/>
          <w:shd w:val="clear" w:color="auto" w:fill="FFFFFF"/>
          <w:lang w:eastAsia="ru-RU"/>
        </w:rPr>
        <w:t xml:space="preserve">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антиобщественных действий, случаев вовлечения детей в суицидальные действия, осуществлялась комиссией по делам несовершеннолетних и защите их прав при Администрации Притобольного муниципального округа. Проведено 17 плановых заседаний комиссии  (АППГ - 18) и 2 внеплановых заседания (АППГ - 2). С целью координации деятельности субъектов профилактики, направленной на выработку и принятие профилактических мер в сфере защиты детства, члены муниципальной комиссии обсудили 85 вопросов (АППГ-78), заслушано 96 должностных лиц (АППГ-89).</w:t>
      </w:r>
    </w:p>
    <w:p w:rsidR="0012352B" w:rsidRPr="0012352B" w:rsidRDefault="0012352B" w:rsidP="0012352B">
      <w:pPr>
        <w:shd w:val="clear" w:color="auto" w:fill="FFFFFF"/>
        <w:ind w:firstLine="567"/>
        <w:jc w:val="both"/>
        <w:rPr>
          <w:sz w:val="20"/>
          <w:szCs w:val="20"/>
          <w:shd w:val="clear" w:color="auto" w:fill="FFFFFF"/>
          <w:lang w:eastAsia="ru-RU"/>
        </w:rPr>
      </w:pPr>
      <w:r w:rsidRPr="0012352B">
        <w:rPr>
          <w:sz w:val="20"/>
          <w:szCs w:val="20"/>
          <w:shd w:val="clear" w:color="auto" w:fill="FFFFFF"/>
          <w:lang w:eastAsia="ru-RU"/>
        </w:rPr>
        <w:t xml:space="preserve">На устранение выявленных нарушений прав и законных интересов несовершеннолетних, а также причин и условий, способствующих безнадзорности, беспризорности, правонарушениям и антиобщественным действиям несовершеннолетних, направлены 85 постановлений муниципальной комиссии (принятые по всем рассмотренным вопросам в пределах компетенции). Согласно ст. 11 Федерального закона №120- ФЗ «Об основах системы профилактики безнадзорности и правонарушений несовершеннолетних», информация о </w:t>
      </w:r>
      <w:proofErr w:type="gramStart"/>
      <w:r w:rsidRPr="0012352B">
        <w:rPr>
          <w:sz w:val="20"/>
          <w:szCs w:val="20"/>
          <w:shd w:val="clear" w:color="auto" w:fill="FFFFFF"/>
          <w:lang w:eastAsia="ru-RU"/>
        </w:rPr>
        <w:t>контроле за</w:t>
      </w:r>
      <w:proofErr w:type="gramEnd"/>
      <w:r w:rsidRPr="0012352B">
        <w:rPr>
          <w:sz w:val="20"/>
          <w:szCs w:val="20"/>
          <w:shd w:val="clear" w:color="auto" w:fill="FFFFFF"/>
          <w:lang w:eastAsia="ru-RU"/>
        </w:rPr>
        <w:t xml:space="preserve"> исполнением постановлений, принятых коллегиальным координирующим органом, рассматривается ежеквартально на заседаниях комиссии. </w:t>
      </w:r>
    </w:p>
    <w:p w:rsidR="0012352B" w:rsidRPr="0012352B" w:rsidRDefault="0012352B" w:rsidP="0012352B">
      <w:pPr>
        <w:shd w:val="clear" w:color="auto" w:fill="FFFFFF"/>
        <w:ind w:firstLine="567"/>
        <w:jc w:val="both"/>
        <w:rPr>
          <w:sz w:val="20"/>
          <w:szCs w:val="20"/>
          <w:shd w:val="clear" w:color="auto" w:fill="FFFFFF"/>
          <w:lang w:eastAsia="ru-RU"/>
        </w:rPr>
      </w:pPr>
      <w:r w:rsidRPr="0012352B">
        <w:rPr>
          <w:sz w:val="20"/>
          <w:szCs w:val="20"/>
          <w:shd w:val="clear" w:color="auto" w:fill="FFFFFF"/>
          <w:lang w:eastAsia="ru-RU"/>
        </w:rPr>
        <w:t xml:space="preserve">Координация деятельности органов и учреждений системы профилактики осуществляется муниципальной комиссией в соответствии с планом работы, </w:t>
      </w:r>
      <w:proofErr w:type="gramStart"/>
      <w:r w:rsidRPr="0012352B">
        <w:rPr>
          <w:sz w:val="20"/>
          <w:szCs w:val="20"/>
          <w:shd w:val="clear" w:color="auto" w:fill="FFFFFF"/>
          <w:lang w:eastAsia="ru-RU"/>
        </w:rPr>
        <w:t>утвержденному</w:t>
      </w:r>
      <w:proofErr w:type="gramEnd"/>
      <w:r w:rsidRPr="0012352B">
        <w:rPr>
          <w:sz w:val="20"/>
          <w:szCs w:val="20"/>
          <w:shd w:val="clear" w:color="auto" w:fill="FFFFFF"/>
          <w:lang w:eastAsia="ru-RU"/>
        </w:rPr>
        <w:t xml:space="preserve"> на год, а также исходя из оперативной обстановки среди несовершеннолетних.</w:t>
      </w:r>
    </w:p>
    <w:p w:rsidR="00CC1388" w:rsidRPr="00E766C5" w:rsidRDefault="00CC1388" w:rsidP="00CC1388">
      <w:pPr>
        <w:ind w:firstLine="706"/>
        <w:jc w:val="both"/>
        <w:rPr>
          <w:rStyle w:val="10"/>
          <w:rFonts w:eastAsia="TimesNewRomanPSMT"/>
          <w:color w:val="000000"/>
          <w:sz w:val="20"/>
          <w:szCs w:val="20"/>
        </w:rPr>
      </w:pPr>
    </w:p>
    <w:p w:rsidR="00C84925" w:rsidRPr="00DB322B" w:rsidRDefault="00C84925" w:rsidP="00B07864">
      <w:pPr>
        <w:pStyle w:val="2"/>
        <w:keepNext/>
        <w:keepLines/>
        <w:shd w:val="clear" w:color="auto" w:fill="auto"/>
        <w:spacing w:after="0"/>
        <w:ind w:firstLine="567"/>
        <w:jc w:val="center"/>
        <w:rPr>
          <w:b/>
          <w:sz w:val="20"/>
          <w:szCs w:val="20"/>
        </w:rPr>
      </w:pPr>
      <w:r w:rsidRPr="00DB322B">
        <w:rPr>
          <w:b/>
          <w:sz w:val="20"/>
          <w:szCs w:val="20"/>
        </w:rPr>
        <w:t>ГО</w:t>
      </w:r>
      <w:r w:rsidR="00DB322B">
        <w:rPr>
          <w:b/>
          <w:sz w:val="20"/>
          <w:szCs w:val="20"/>
        </w:rPr>
        <w:t xml:space="preserve"> и </w:t>
      </w:r>
      <w:r w:rsidRPr="00DB322B">
        <w:rPr>
          <w:b/>
          <w:sz w:val="20"/>
          <w:szCs w:val="20"/>
        </w:rPr>
        <w:t>ЧС</w:t>
      </w:r>
      <w:r w:rsidR="00DB322B">
        <w:rPr>
          <w:b/>
          <w:sz w:val="20"/>
          <w:szCs w:val="20"/>
        </w:rPr>
        <w:t xml:space="preserve"> и ЕДДС</w:t>
      </w:r>
    </w:p>
    <w:p w:rsidR="00BE151E" w:rsidRPr="00E766C5" w:rsidRDefault="00BE151E" w:rsidP="00C84925">
      <w:pPr>
        <w:pStyle w:val="2"/>
        <w:keepNext/>
        <w:keepLines/>
        <w:shd w:val="clear" w:color="auto" w:fill="auto"/>
        <w:spacing w:after="0"/>
        <w:ind w:firstLine="567"/>
        <w:jc w:val="center"/>
        <w:rPr>
          <w:sz w:val="20"/>
          <w:szCs w:val="20"/>
          <w:highlight w:val="yellow"/>
        </w:rPr>
      </w:pP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Проведено 23 заседаний КЧС и ОПБ Притобольного  муниципального округа, на которых было рассмотрено 27 вопросов, связанных с обеспечением безопасности граждан округа. </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Организован мониторинг паводковой ситуации во взаимодействии с соседними округами, ЦУКС ГУ МЧС России по Курганской области, организована работа 4 временных гидрологических постов.</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lastRenderedPageBreak/>
        <w:t>Проведено 37 тренировок с оперативными дежурными ЕДДС Притобольного муниципального округа  по тематике действий при возникновении различных чрезвычайных и кризисных ситуаций.</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 xml:space="preserve">Проведено 18 объектовых тренировок по действиям при ЧС, 2 </w:t>
      </w:r>
      <w:proofErr w:type="spellStart"/>
      <w:r>
        <w:rPr>
          <w:sz w:val="20"/>
          <w:szCs w:val="20"/>
          <w:shd w:val="clear" w:color="auto" w:fill="FFFFFF"/>
          <w:lang w:eastAsia="ru-RU"/>
        </w:rPr>
        <w:t>тактико</w:t>
      </w:r>
      <w:proofErr w:type="spellEnd"/>
      <w:r>
        <w:rPr>
          <w:sz w:val="20"/>
          <w:szCs w:val="20"/>
          <w:shd w:val="clear" w:color="auto" w:fill="FFFFFF"/>
          <w:lang w:eastAsia="ru-RU"/>
        </w:rPr>
        <w:t>–специальных учений, 2 командно-штабных учений по ликвидации последствий ЧС при наводнении с участием КЧС и ОПБ Притобольного  муниципального округа. </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Дежурными ЕДДС принято, обработано и доведено до исполнителей более 925  сообщений о пожарах, ДТП, обнаружениях подозрительных предметов, о необходимости медицинской и другой помощи от граждан, авариях на объектах ЖКХ и т.п. из них 31 о фактах возгораний и пожарах, 25 о ДТП.</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Проведена работа по обеспечению безопасности массового купания граждан в Крещенские праздники, а также в период летнего купального сезона.</w:t>
      </w:r>
    </w:p>
    <w:p w:rsidR="00DB322B" w:rsidRPr="000B1693" w:rsidRDefault="00DB322B" w:rsidP="00DB322B">
      <w:pPr>
        <w:shd w:val="clear" w:color="auto" w:fill="FFFFFF"/>
        <w:ind w:firstLine="567"/>
        <w:jc w:val="both"/>
        <w:rPr>
          <w:rFonts w:ascii="Arial" w:hAnsi="Arial" w:cs="Arial"/>
          <w:sz w:val="20"/>
          <w:szCs w:val="20"/>
          <w:lang w:eastAsia="ru-RU"/>
        </w:rPr>
      </w:pPr>
      <w:r w:rsidRPr="000B1693">
        <w:rPr>
          <w:sz w:val="20"/>
          <w:szCs w:val="20"/>
          <w:shd w:val="clear" w:color="auto" w:fill="FFFFFF"/>
          <w:lang w:eastAsia="ru-RU"/>
        </w:rPr>
        <w:t>В Перечень объектов, подлежащих антитеррористической защите, находящихся в муниципальной собственности или ведении Администрации Притобольного муниципального округа включено  39 объектов, в том числе образовательной сферы – 18, культуры – 18, спорта -1, мест с массовым пребыванием людей -2. На все объекты имеются паспорта безопасности. В 2024 году актуализировано 15 паспортов безопасности.</w:t>
      </w:r>
    </w:p>
    <w:p w:rsidR="00DB322B" w:rsidRDefault="00DB322B" w:rsidP="00DB322B">
      <w:pPr>
        <w:shd w:val="clear" w:color="auto" w:fill="FFFFFF"/>
        <w:ind w:firstLine="567"/>
        <w:jc w:val="both"/>
        <w:rPr>
          <w:rFonts w:ascii="Arial" w:hAnsi="Arial" w:cs="Arial"/>
          <w:sz w:val="20"/>
          <w:szCs w:val="20"/>
          <w:lang w:eastAsia="ru-RU"/>
        </w:rPr>
      </w:pPr>
      <w:r w:rsidRPr="000B1693">
        <w:rPr>
          <w:sz w:val="20"/>
          <w:szCs w:val="20"/>
          <w:shd w:val="clear" w:color="auto" w:fill="FFFFFF"/>
          <w:lang w:eastAsia="ru-RU"/>
        </w:rPr>
        <w:t>Проведено четыре заседания комиссии, на которых рассмотрено 16 вопросов. Заслушано 14 должностных лиц по выполнению мероприятий антитеррористической направленности. Исполнение решений АТК Притобольного муниципального округа  взято на контроль.</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Проведена паспортизация 37 населенных пунктов, подверженных лесным и ландшафтным пожарам.</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МППО выполнено 30 выездов на пожары и возгорания,  29 выезда  на пожары осуществлено   ПЧ-36.</w:t>
      </w:r>
    </w:p>
    <w:p w:rsidR="00DB322B" w:rsidRDefault="00DB322B" w:rsidP="00DB322B">
      <w:pPr>
        <w:shd w:val="clear" w:color="auto" w:fill="FFFFFF"/>
        <w:ind w:firstLine="567"/>
        <w:jc w:val="both"/>
        <w:rPr>
          <w:rFonts w:ascii="Arial" w:hAnsi="Arial" w:cs="Arial"/>
          <w:sz w:val="20"/>
          <w:szCs w:val="20"/>
          <w:lang w:eastAsia="ru-RU"/>
        </w:rPr>
      </w:pPr>
      <w:r>
        <w:rPr>
          <w:spacing w:val="6"/>
          <w:sz w:val="20"/>
          <w:szCs w:val="20"/>
          <w:shd w:val="clear" w:color="auto" w:fill="FFFFFF"/>
          <w:lang w:eastAsia="ru-RU"/>
        </w:rPr>
        <w:t>Анализ состояния пожарной безопасности показывает, что за указанный период на территории округа количество  техногенных пожаров снизилось – с 40 (АППГ) до 32. Уменьшилось количество случаев  гибели людей при пожарах с 5 (АППГ) до 3. Основной причиной пожаров стали: неисправность  электроприборов, неосторожное обращение граждан с огнем. </w:t>
      </w:r>
    </w:p>
    <w:p w:rsidR="00DB322B" w:rsidRDefault="00DB322B" w:rsidP="00DB322B">
      <w:pPr>
        <w:shd w:val="clear" w:color="auto" w:fill="FFFFFF"/>
        <w:ind w:firstLine="567"/>
        <w:jc w:val="both"/>
        <w:rPr>
          <w:rFonts w:ascii="Arial" w:hAnsi="Arial" w:cs="Arial"/>
          <w:sz w:val="20"/>
          <w:szCs w:val="20"/>
          <w:lang w:eastAsia="ru-RU"/>
        </w:rPr>
      </w:pPr>
      <w:r>
        <w:rPr>
          <w:spacing w:val="6"/>
          <w:sz w:val="20"/>
          <w:szCs w:val="20"/>
          <w:shd w:val="clear" w:color="auto" w:fill="FFFFFF"/>
          <w:lang w:eastAsia="ru-RU"/>
        </w:rPr>
        <w:t>В 2024 году в сравнении с 2023 годом количество лесных пожаров уменьшилось с 6 (АППГ) до 2. Зафиксирован 1 ландшафтный пожар.</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Организована профилактическая работы по соблюдению требований пожарной безопасности. В 2024 году во всех 37 населенных пунктов округа произведена уборка территорий от сорной растительности и камыша на 186 участках общей площадью 125 га, полоса опашки вокруг населенных пунктов составила 194 км.   </w:t>
      </w:r>
    </w:p>
    <w:p w:rsidR="00DB322B" w:rsidRDefault="00DB322B" w:rsidP="00DB322B">
      <w:pPr>
        <w:shd w:val="clear" w:color="auto" w:fill="FFFFFF"/>
        <w:ind w:firstLine="567"/>
        <w:jc w:val="both"/>
        <w:rPr>
          <w:rFonts w:ascii="Arial" w:hAnsi="Arial" w:cs="Arial"/>
          <w:sz w:val="20"/>
          <w:szCs w:val="20"/>
          <w:lang w:eastAsia="ru-RU"/>
        </w:rPr>
      </w:pPr>
      <w:r>
        <w:rPr>
          <w:sz w:val="20"/>
          <w:szCs w:val="20"/>
          <w:shd w:val="clear" w:color="auto" w:fill="FFFFFF"/>
          <w:lang w:eastAsia="ru-RU"/>
        </w:rPr>
        <w:t>В целях организации оперативного мониторинга пожарной обстановки на территории Притобольного муниципального округа  на период пожароопасного сезона было с целью на ранних стадиях фактов возникновении ландшафтных и лесных пожаров сформировано 35 патрульных групп, в состав которых вошли старосты поселений, работники МППО, работники сельсоветов, депутаты,  15 маневренных групп, 1 контрольн</w:t>
      </w:r>
      <w:proofErr w:type="gramStart"/>
      <w:r>
        <w:rPr>
          <w:sz w:val="20"/>
          <w:szCs w:val="20"/>
          <w:shd w:val="clear" w:color="auto" w:fill="FFFFFF"/>
          <w:lang w:eastAsia="ru-RU"/>
        </w:rPr>
        <w:t>о-</w:t>
      </w:r>
      <w:proofErr w:type="gramEnd"/>
      <w:r>
        <w:rPr>
          <w:sz w:val="20"/>
          <w:szCs w:val="20"/>
          <w:shd w:val="clear" w:color="auto" w:fill="FFFFFF"/>
          <w:lang w:eastAsia="ru-RU"/>
        </w:rPr>
        <w:t xml:space="preserve"> патрульная группа, проведено 1587 патрулирований, обследовано 4876 дворовых и придомовых территорий, выявлено 116 нарушения противопожарных требований, составлено  48 административных протоколов. Организовано проведение в поселениях сельских сходов с рассмотрением вопроса по соблюдению требований пожарной безопасности и информированием населения всеми возможными способами (местные СМИ, памятки, </w:t>
      </w:r>
      <w:proofErr w:type="spellStart"/>
      <w:r>
        <w:rPr>
          <w:sz w:val="20"/>
          <w:szCs w:val="20"/>
          <w:shd w:val="clear" w:color="auto" w:fill="FFFFFF"/>
          <w:lang w:eastAsia="ru-RU"/>
        </w:rPr>
        <w:t>Интернетресурс</w:t>
      </w:r>
      <w:proofErr w:type="spellEnd"/>
      <w:r>
        <w:rPr>
          <w:sz w:val="20"/>
          <w:szCs w:val="20"/>
          <w:shd w:val="clear" w:color="auto" w:fill="FFFFFF"/>
          <w:lang w:eastAsia="ru-RU"/>
        </w:rPr>
        <w:t>, звуковое оповещение аппаратурой СДК).</w:t>
      </w:r>
    </w:p>
    <w:p w:rsidR="002B5949" w:rsidRPr="00E766C5" w:rsidRDefault="002B5949" w:rsidP="00CC1388">
      <w:pPr>
        <w:pStyle w:val="2"/>
        <w:keepNext/>
        <w:keepLines/>
        <w:shd w:val="clear" w:color="auto" w:fill="auto"/>
        <w:spacing w:after="0" w:line="240" w:lineRule="auto"/>
        <w:ind w:firstLine="567"/>
        <w:jc w:val="center"/>
        <w:rPr>
          <w:b/>
          <w:sz w:val="20"/>
          <w:szCs w:val="20"/>
          <w:highlight w:val="yellow"/>
        </w:rPr>
      </w:pPr>
    </w:p>
    <w:p w:rsidR="00C84925" w:rsidRPr="00F552CE" w:rsidRDefault="00C84925" w:rsidP="00C84925">
      <w:pPr>
        <w:pStyle w:val="2"/>
        <w:keepNext/>
        <w:keepLines/>
        <w:shd w:val="clear" w:color="auto" w:fill="auto"/>
        <w:spacing w:after="0"/>
        <w:ind w:firstLine="567"/>
        <w:jc w:val="center"/>
        <w:rPr>
          <w:b/>
          <w:sz w:val="20"/>
          <w:szCs w:val="20"/>
        </w:rPr>
      </w:pPr>
      <w:r w:rsidRPr="00F552CE">
        <w:rPr>
          <w:b/>
          <w:sz w:val="20"/>
          <w:szCs w:val="20"/>
        </w:rPr>
        <w:t>Опека и попечительство</w:t>
      </w:r>
    </w:p>
    <w:p w:rsidR="00C84925" w:rsidRPr="00E766C5" w:rsidRDefault="00C84925" w:rsidP="00C84925">
      <w:pPr>
        <w:pStyle w:val="2"/>
        <w:keepNext/>
        <w:keepLines/>
        <w:shd w:val="clear" w:color="auto" w:fill="auto"/>
        <w:spacing w:after="0"/>
        <w:ind w:firstLine="567"/>
        <w:jc w:val="center"/>
        <w:rPr>
          <w:b/>
          <w:sz w:val="20"/>
          <w:szCs w:val="20"/>
          <w:highlight w:val="yellow"/>
        </w:rPr>
      </w:pPr>
    </w:p>
    <w:p w:rsidR="00F552CE" w:rsidRPr="00F552CE" w:rsidRDefault="00F552CE" w:rsidP="00F552CE">
      <w:pPr>
        <w:tabs>
          <w:tab w:val="num" w:pos="0"/>
        </w:tabs>
        <w:ind w:firstLine="709"/>
        <w:jc w:val="both"/>
        <w:rPr>
          <w:sz w:val="20"/>
          <w:szCs w:val="20"/>
        </w:rPr>
      </w:pPr>
      <w:r w:rsidRPr="00F552CE">
        <w:rPr>
          <w:b/>
          <w:sz w:val="20"/>
          <w:szCs w:val="20"/>
        </w:rPr>
        <w:t xml:space="preserve">Основной задачей </w:t>
      </w:r>
      <w:r>
        <w:rPr>
          <w:b/>
          <w:sz w:val="20"/>
          <w:szCs w:val="20"/>
        </w:rPr>
        <w:t>отдела</w:t>
      </w:r>
      <w:r w:rsidRPr="00F552CE">
        <w:rPr>
          <w:b/>
          <w:sz w:val="20"/>
          <w:szCs w:val="20"/>
        </w:rPr>
        <w:t xml:space="preserve"> опек</w:t>
      </w:r>
      <w:r>
        <w:rPr>
          <w:b/>
          <w:sz w:val="20"/>
          <w:szCs w:val="20"/>
        </w:rPr>
        <w:t>и</w:t>
      </w:r>
      <w:r w:rsidRPr="00F552CE">
        <w:rPr>
          <w:b/>
          <w:sz w:val="20"/>
          <w:szCs w:val="20"/>
        </w:rPr>
        <w:t xml:space="preserve"> и попечительств</w:t>
      </w:r>
      <w:r>
        <w:rPr>
          <w:b/>
          <w:sz w:val="20"/>
          <w:szCs w:val="20"/>
        </w:rPr>
        <w:t>а</w:t>
      </w:r>
      <w:r w:rsidRPr="00F552CE">
        <w:rPr>
          <w:sz w:val="20"/>
          <w:szCs w:val="20"/>
        </w:rPr>
        <w:t xml:space="preserve"> является обеспечение защиты прав и законных интересов детей-сирот и детей, оставшихся без попечения родителей. За истекший период, по состоянию на 01.12.2024 г.  выявлено и учтено 5 детей данной категории, из них на предварительной опеке находится 2 ребенка и 3 ребёнка в приемной семье. Информация о детях поступает из школ, территориальных отделов, родственников и др. заинтересованных лиц. Преимущественной формой семейного устройства детей является приемная семья. Всего состоит на воспитании в семьях 92 ребенка, из них 84 ребенка – по договору о приемной семье. Число приемных семей - 40,  из них воспитывающих 5 и более детей- 5 семей. Оптимальной формой устройства детей, оставшихся без попечения родителей, является усыновление. Число </w:t>
      </w:r>
      <w:r w:rsidRPr="00F552CE">
        <w:rPr>
          <w:sz w:val="20"/>
          <w:szCs w:val="20"/>
          <w:shd w:val="clear" w:color="auto" w:fill="FFFFFF"/>
          <w:lang w:eastAsia="ru-RU"/>
        </w:rPr>
        <w:t>семей</w:t>
      </w:r>
      <w:r w:rsidRPr="00F552CE">
        <w:rPr>
          <w:sz w:val="20"/>
          <w:szCs w:val="20"/>
        </w:rPr>
        <w:t xml:space="preserve"> усыновителей - 1. Выплата опекунских пособий производится регулярно и в полном объеме. За расходованием денежных средств опекунами, приемными родителями, осуществляется контроль, для этого введены ежегодные отчеты, которые за подписью опекуна сдаются в сектор по опеке и попечительству. В летний период детям данной категории по потребности и по состоянию здоровья предоставляются путевки в загородные и школьные оздоровительные лагеря.</w:t>
      </w:r>
    </w:p>
    <w:p w:rsidR="00F552CE" w:rsidRPr="00F552CE" w:rsidRDefault="00F552CE" w:rsidP="00F552CE">
      <w:pPr>
        <w:tabs>
          <w:tab w:val="num" w:pos="0"/>
        </w:tabs>
        <w:ind w:firstLine="709"/>
        <w:jc w:val="both"/>
        <w:rPr>
          <w:sz w:val="20"/>
          <w:szCs w:val="20"/>
        </w:rPr>
      </w:pPr>
      <w:r w:rsidRPr="00F552CE">
        <w:rPr>
          <w:sz w:val="20"/>
          <w:szCs w:val="20"/>
        </w:rPr>
        <w:t>По результатам контрольных обследований условий жизни подопечных детей их основные жизненно важные потребности удовлетворяются.</w:t>
      </w:r>
    </w:p>
    <w:p w:rsidR="00F552CE" w:rsidRPr="00F552CE" w:rsidRDefault="00F552CE" w:rsidP="00F552CE">
      <w:pPr>
        <w:tabs>
          <w:tab w:val="num" w:pos="0"/>
        </w:tabs>
        <w:ind w:firstLine="709"/>
        <w:jc w:val="both"/>
        <w:rPr>
          <w:sz w:val="20"/>
          <w:szCs w:val="20"/>
        </w:rPr>
      </w:pPr>
      <w:r w:rsidRPr="00F552CE">
        <w:rPr>
          <w:sz w:val="20"/>
          <w:szCs w:val="20"/>
        </w:rPr>
        <w:t xml:space="preserve"> Была проведена работа по подбору приемных родителей в </w:t>
      </w:r>
      <w:proofErr w:type="spellStart"/>
      <w:r w:rsidRPr="00F552CE">
        <w:rPr>
          <w:sz w:val="20"/>
          <w:szCs w:val="20"/>
        </w:rPr>
        <w:t>Притобольном</w:t>
      </w:r>
      <w:proofErr w:type="spellEnd"/>
      <w:r w:rsidRPr="00F552CE">
        <w:rPr>
          <w:sz w:val="20"/>
          <w:szCs w:val="20"/>
        </w:rPr>
        <w:t xml:space="preserve"> МО, благодаря чему в госучреждения не устроено ни одного ребенка, все выявленные дети проживают в семьях.</w:t>
      </w:r>
    </w:p>
    <w:p w:rsidR="00F552CE" w:rsidRPr="00F552CE" w:rsidRDefault="00F552CE" w:rsidP="00F552CE">
      <w:pPr>
        <w:tabs>
          <w:tab w:val="num" w:pos="0"/>
        </w:tabs>
        <w:ind w:firstLine="709"/>
        <w:jc w:val="both"/>
        <w:rPr>
          <w:sz w:val="20"/>
          <w:szCs w:val="20"/>
        </w:rPr>
      </w:pPr>
      <w:r w:rsidRPr="00F552CE">
        <w:rPr>
          <w:sz w:val="20"/>
          <w:szCs w:val="20"/>
        </w:rPr>
        <w:t xml:space="preserve">В настоящее время численность детей, оставшихся без попечения родителей и лиц из их числа, состоящих на учете на получение жилого помещения, составляет 84 гражданина. </w:t>
      </w:r>
    </w:p>
    <w:p w:rsidR="00F552CE" w:rsidRPr="00F552CE" w:rsidRDefault="00F552CE" w:rsidP="00F552CE">
      <w:pPr>
        <w:tabs>
          <w:tab w:val="num" w:pos="0"/>
        </w:tabs>
        <w:ind w:firstLine="709"/>
        <w:jc w:val="both"/>
        <w:rPr>
          <w:sz w:val="20"/>
          <w:szCs w:val="20"/>
        </w:rPr>
      </w:pPr>
      <w:r w:rsidRPr="00F552CE">
        <w:rPr>
          <w:sz w:val="20"/>
          <w:szCs w:val="20"/>
        </w:rPr>
        <w:t>Проводится диагностирование условий семейного воспитания, имеются банки данных по итогам диагностики. Ведется учет слабо защищенных семей и в них  детей, а так же детей, родители которых ведут асоциальный образ жизни.</w:t>
      </w:r>
    </w:p>
    <w:p w:rsidR="00F552CE" w:rsidRPr="00F552CE" w:rsidRDefault="00F552CE" w:rsidP="00F552CE">
      <w:pPr>
        <w:tabs>
          <w:tab w:val="num" w:pos="0"/>
        </w:tabs>
        <w:ind w:firstLine="709"/>
        <w:jc w:val="both"/>
        <w:rPr>
          <w:sz w:val="20"/>
          <w:szCs w:val="20"/>
        </w:rPr>
      </w:pPr>
      <w:r w:rsidRPr="00F552CE">
        <w:rPr>
          <w:sz w:val="20"/>
          <w:szCs w:val="20"/>
        </w:rPr>
        <w:t>Совместно с образовательными учреждениями, территориальными отделами  ведется профилактическая работа с неблагополучными семьями  с привлечением  фельдшеров ФАП, участковых инспекторов и инспектора ПДН МО МВД России «Притобольный».</w:t>
      </w:r>
    </w:p>
    <w:p w:rsidR="00F552CE" w:rsidRPr="00F552CE" w:rsidRDefault="00F552CE" w:rsidP="00F552CE">
      <w:pPr>
        <w:tabs>
          <w:tab w:val="num" w:pos="0"/>
        </w:tabs>
        <w:ind w:firstLine="709"/>
        <w:jc w:val="both"/>
        <w:rPr>
          <w:sz w:val="20"/>
          <w:szCs w:val="20"/>
        </w:rPr>
      </w:pPr>
      <w:r w:rsidRPr="00F552CE">
        <w:rPr>
          <w:sz w:val="20"/>
          <w:szCs w:val="20"/>
        </w:rPr>
        <w:t xml:space="preserve">Формы работы с неблагополучными семьями: индивидуальные беседы с родителями; рейдовые посещения; обсуждения по вопросам ненадлежащего выполнения родительских обязанностей на заседаниях комиссии по делам несовершеннолетних. </w:t>
      </w:r>
    </w:p>
    <w:p w:rsidR="00F552CE" w:rsidRPr="00F552CE" w:rsidRDefault="00F552CE" w:rsidP="00F552CE">
      <w:pPr>
        <w:tabs>
          <w:tab w:val="num" w:pos="0"/>
        </w:tabs>
        <w:ind w:firstLine="709"/>
        <w:jc w:val="both"/>
        <w:rPr>
          <w:sz w:val="20"/>
          <w:szCs w:val="20"/>
        </w:rPr>
      </w:pPr>
      <w:r w:rsidRPr="00F552CE">
        <w:rPr>
          <w:sz w:val="20"/>
          <w:szCs w:val="20"/>
        </w:rPr>
        <w:lastRenderedPageBreak/>
        <w:t>В работе с образовательными учреждениями, территориальными отделами  по вопросам охраны прав и социальной защиты детства особое внимание обращалось на необходимость раннего выявления детей из социально-опасных семей, своевременное принятие мер к родителям за ненадлежащее выполнение родительских обязанностей.</w:t>
      </w:r>
    </w:p>
    <w:p w:rsidR="00F552CE" w:rsidRPr="00F552CE" w:rsidRDefault="00F552CE" w:rsidP="00F552CE">
      <w:pPr>
        <w:tabs>
          <w:tab w:val="num" w:pos="0"/>
        </w:tabs>
        <w:ind w:firstLine="709"/>
        <w:jc w:val="both"/>
        <w:rPr>
          <w:sz w:val="20"/>
          <w:szCs w:val="20"/>
        </w:rPr>
      </w:pPr>
      <w:r w:rsidRPr="00F552CE">
        <w:rPr>
          <w:sz w:val="20"/>
          <w:szCs w:val="20"/>
        </w:rPr>
        <w:t xml:space="preserve">Сектору по опеке и попечительству по  охране прав детей оказывают помощь социальные педагоги школ округа: участвуют в профилактической работе с неблагополучными семьями, предоставляют необходимую информацию в сектор по опеке и попечительству, оказывают помощь опекунам (попечителям), приемным родителям в воспитании детей. </w:t>
      </w:r>
    </w:p>
    <w:p w:rsidR="00F552CE" w:rsidRPr="00F552CE" w:rsidRDefault="00F552CE" w:rsidP="00F552CE">
      <w:pPr>
        <w:tabs>
          <w:tab w:val="num" w:pos="0"/>
        </w:tabs>
        <w:ind w:firstLine="709"/>
        <w:jc w:val="both"/>
        <w:rPr>
          <w:sz w:val="20"/>
          <w:szCs w:val="20"/>
        </w:rPr>
      </w:pPr>
      <w:r w:rsidRPr="00F552CE">
        <w:rPr>
          <w:sz w:val="20"/>
          <w:szCs w:val="20"/>
        </w:rPr>
        <w:t>Все школы ежегодно сдают отчеты по охране прав детей.</w:t>
      </w:r>
    </w:p>
    <w:p w:rsidR="00F552CE" w:rsidRPr="00F552CE" w:rsidRDefault="00F552CE" w:rsidP="00F552CE">
      <w:pPr>
        <w:tabs>
          <w:tab w:val="num" w:pos="0"/>
        </w:tabs>
        <w:ind w:firstLine="709"/>
        <w:jc w:val="both"/>
        <w:rPr>
          <w:sz w:val="20"/>
          <w:szCs w:val="20"/>
        </w:rPr>
      </w:pPr>
      <w:r w:rsidRPr="00F552CE">
        <w:rPr>
          <w:sz w:val="20"/>
          <w:szCs w:val="20"/>
        </w:rPr>
        <w:t>Исходя из вышеизложенного, в целях социальной поддержки, обеспечения прав и законных интересов детей, оставшихся без попечения родителей, наиболее важными остаются задачи:</w:t>
      </w:r>
    </w:p>
    <w:p w:rsidR="00F552CE" w:rsidRPr="00F552CE" w:rsidRDefault="00F552CE" w:rsidP="00F552CE">
      <w:pPr>
        <w:numPr>
          <w:ilvl w:val="0"/>
          <w:numId w:val="7"/>
        </w:numPr>
        <w:tabs>
          <w:tab w:val="num" w:pos="0"/>
        </w:tabs>
        <w:autoSpaceDN w:val="0"/>
        <w:ind w:left="0" w:firstLine="709"/>
        <w:jc w:val="both"/>
        <w:rPr>
          <w:sz w:val="20"/>
          <w:szCs w:val="20"/>
        </w:rPr>
      </w:pPr>
      <w:r w:rsidRPr="00F552CE">
        <w:rPr>
          <w:sz w:val="20"/>
          <w:szCs w:val="20"/>
        </w:rPr>
        <w:t xml:space="preserve">Своевременное выявление, учет и устройство в  замещающие семьи детей – сирот и детей, оставшихся без попечения родителей; </w:t>
      </w:r>
    </w:p>
    <w:p w:rsidR="00F552CE" w:rsidRPr="00F552CE" w:rsidRDefault="00F552CE" w:rsidP="00F552CE">
      <w:pPr>
        <w:numPr>
          <w:ilvl w:val="0"/>
          <w:numId w:val="7"/>
        </w:numPr>
        <w:tabs>
          <w:tab w:val="num" w:pos="0"/>
        </w:tabs>
        <w:autoSpaceDN w:val="0"/>
        <w:ind w:left="0" w:firstLine="709"/>
        <w:jc w:val="both"/>
        <w:rPr>
          <w:sz w:val="20"/>
          <w:szCs w:val="20"/>
        </w:rPr>
      </w:pPr>
      <w:r w:rsidRPr="00F552CE">
        <w:rPr>
          <w:sz w:val="20"/>
          <w:szCs w:val="20"/>
        </w:rPr>
        <w:t xml:space="preserve">Создание  условий для предупреждения социального сиротства, </w:t>
      </w:r>
    </w:p>
    <w:p w:rsidR="00F552CE" w:rsidRPr="00F552CE" w:rsidRDefault="00F552CE" w:rsidP="00F552CE">
      <w:pPr>
        <w:numPr>
          <w:ilvl w:val="0"/>
          <w:numId w:val="7"/>
        </w:numPr>
        <w:tabs>
          <w:tab w:val="num" w:pos="0"/>
        </w:tabs>
        <w:autoSpaceDN w:val="0"/>
        <w:ind w:left="0" w:firstLine="709"/>
        <w:jc w:val="both"/>
        <w:rPr>
          <w:sz w:val="20"/>
          <w:szCs w:val="20"/>
        </w:rPr>
      </w:pPr>
      <w:r w:rsidRPr="00F552CE">
        <w:rPr>
          <w:sz w:val="20"/>
          <w:szCs w:val="20"/>
        </w:rPr>
        <w:t>Расширение правовых гарантий: защита имущественных, жилищных и других интересов и прав детей сирот и детей, оставшихся без попечения родителей.</w:t>
      </w:r>
    </w:p>
    <w:p w:rsidR="00F552CE" w:rsidRPr="00F552CE" w:rsidRDefault="00F552CE" w:rsidP="00F552CE">
      <w:pPr>
        <w:numPr>
          <w:ilvl w:val="0"/>
          <w:numId w:val="7"/>
        </w:numPr>
        <w:tabs>
          <w:tab w:val="num" w:pos="0"/>
        </w:tabs>
        <w:autoSpaceDN w:val="0"/>
        <w:ind w:left="0" w:firstLine="709"/>
        <w:jc w:val="both"/>
        <w:rPr>
          <w:sz w:val="20"/>
          <w:szCs w:val="20"/>
        </w:rPr>
      </w:pPr>
      <w:r w:rsidRPr="00F552CE">
        <w:rPr>
          <w:sz w:val="20"/>
          <w:szCs w:val="20"/>
        </w:rPr>
        <w:t>Расширение межведомственного взаимодействия в области охраны прав и социальной защиты детства.</w:t>
      </w:r>
    </w:p>
    <w:p w:rsidR="00F552CE" w:rsidRPr="00F552CE" w:rsidRDefault="00F552CE" w:rsidP="00F552CE">
      <w:pPr>
        <w:numPr>
          <w:ilvl w:val="0"/>
          <w:numId w:val="7"/>
        </w:numPr>
        <w:tabs>
          <w:tab w:val="num" w:pos="0"/>
        </w:tabs>
        <w:autoSpaceDN w:val="0"/>
        <w:ind w:left="0" w:firstLine="709"/>
        <w:jc w:val="both"/>
        <w:rPr>
          <w:sz w:val="20"/>
          <w:szCs w:val="20"/>
        </w:rPr>
      </w:pPr>
      <w:r w:rsidRPr="00F552CE">
        <w:rPr>
          <w:sz w:val="20"/>
          <w:szCs w:val="20"/>
        </w:rPr>
        <w:t>Развитие семейных форм устройства детей-сирот и детей, оставшихся без попечения родителей.</w:t>
      </w:r>
    </w:p>
    <w:p w:rsidR="00F552CE" w:rsidRDefault="00F552CE" w:rsidP="00C84925">
      <w:pPr>
        <w:spacing w:line="240" w:lineRule="atLeast"/>
        <w:ind w:firstLine="567"/>
        <w:jc w:val="center"/>
        <w:rPr>
          <w:b/>
          <w:sz w:val="20"/>
          <w:szCs w:val="20"/>
        </w:rPr>
      </w:pPr>
    </w:p>
    <w:p w:rsidR="00C84925" w:rsidRPr="00C5713F" w:rsidRDefault="00C84925" w:rsidP="00C84925">
      <w:pPr>
        <w:spacing w:line="240" w:lineRule="atLeast"/>
        <w:ind w:firstLine="567"/>
        <w:jc w:val="center"/>
        <w:rPr>
          <w:b/>
          <w:sz w:val="20"/>
          <w:szCs w:val="20"/>
        </w:rPr>
      </w:pPr>
      <w:r w:rsidRPr="00C5713F">
        <w:rPr>
          <w:b/>
          <w:sz w:val="20"/>
          <w:szCs w:val="20"/>
        </w:rPr>
        <w:t>Архив</w:t>
      </w:r>
    </w:p>
    <w:p w:rsidR="00C84925" w:rsidRPr="00E766C5" w:rsidRDefault="00C84925" w:rsidP="00C84925">
      <w:pPr>
        <w:spacing w:line="240" w:lineRule="atLeast"/>
        <w:ind w:firstLine="567"/>
        <w:jc w:val="both"/>
        <w:rPr>
          <w:b/>
          <w:sz w:val="20"/>
          <w:szCs w:val="20"/>
          <w:highlight w:val="yellow"/>
        </w:rPr>
      </w:pPr>
    </w:p>
    <w:p w:rsidR="00C5713F" w:rsidRPr="00C5713F" w:rsidRDefault="00C5713F" w:rsidP="00C5713F">
      <w:pPr>
        <w:ind w:firstLine="709"/>
        <w:jc w:val="both"/>
        <w:rPr>
          <w:sz w:val="20"/>
          <w:szCs w:val="20"/>
          <w:lang w:eastAsia="ru-RU"/>
        </w:rPr>
      </w:pPr>
      <w:r w:rsidRPr="00C5713F">
        <w:rPr>
          <w:sz w:val="20"/>
          <w:szCs w:val="20"/>
          <w:lang w:eastAsia="ru-RU"/>
        </w:rPr>
        <w:t xml:space="preserve">В соответствии с планом работы в архиве Администрации Притобольного муниципального округа в 2024 году проводилась работа по постановке на государственный учет документов организаций, их сохранности, по исполнению запросов граждан и организаций. </w:t>
      </w:r>
    </w:p>
    <w:p w:rsidR="00C5713F" w:rsidRPr="00C5713F" w:rsidRDefault="00C5713F" w:rsidP="00C5713F">
      <w:pPr>
        <w:ind w:firstLine="709"/>
        <w:jc w:val="both"/>
        <w:rPr>
          <w:sz w:val="20"/>
          <w:szCs w:val="20"/>
          <w:lang w:eastAsia="ru-RU"/>
        </w:rPr>
      </w:pPr>
      <w:r w:rsidRPr="00C5713F">
        <w:rPr>
          <w:sz w:val="20"/>
          <w:szCs w:val="20"/>
          <w:lang w:eastAsia="ru-RU"/>
        </w:rPr>
        <w:t xml:space="preserve">В течение года велась текущая работа по выполнению основных показателей плана развития архивного отдела на 2024 год по обеспечению сохранности документов. В архиве сформировано 82 фонда документальных материалов, в которых находится 21934 дела, в том числе 325 единиц хранения относятся к областной форме собственности. Из 82 фондов 57 фондов – дела постоянного хранения, что составляет 16505 дела. 25 фондов – дела по личному составу, что составляет 5429 дел. </w:t>
      </w:r>
    </w:p>
    <w:p w:rsidR="00C5713F" w:rsidRPr="00C5713F" w:rsidRDefault="00C5713F" w:rsidP="00C5713F">
      <w:pPr>
        <w:ind w:firstLine="709"/>
        <w:jc w:val="both"/>
        <w:rPr>
          <w:sz w:val="20"/>
          <w:szCs w:val="20"/>
          <w:lang w:eastAsia="ru-RU"/>
        </w:rPr>
      </w:pPr>
      <w:r w:rsidRPr="00C5713F">
        <w:rPr>
          <w:sz w:val="20"/>
          <w:szCs w:val="20"/>
          <w:lang w:eastAsia="ru-RU"/>
        </w:rPr>
        <w:t xml:space="preserve">Ежегодно организации проводят обработку дел для передачи в архив: составляют описи на документы, которые рассматривает и утверждает ЭПМК Комитета по делам архивов Курганской области. В 2024 году направлены на рассмотрение ЭПМК описи 15 организаций – источников комплектования, утверждено 210 дел постоянного хранения, согласовано 4265 дел по личному составу. </w:t>
      </w:r>
    </w:p>
    <w:p w:rsidR="00C5713F" w:rsidRPr="00C5713F" w:rsidRDefault="00C5713F" w:rsidP="00C5713F">
      <w:pPr>
        <w:ind w:firstLine="709"/>
        <w:jc w:val="both"/>
        <w:rPr>
          <w:sz w:val="20"/>
          <w:szCs w:val="20"/>
          <w:lang w:eastAsia="ru-RU"/>
        </w:rPr>
      </w:pPr>
      <w:r w:rsidRPr="00C5713F">
        <w:rPr>
          <w:sz w:val="20"/>
          <w:szCs w:val="20"/>
          <w:lang w:eastAsia="ru-RU"/>
        </w:rPr>
        <w:t xml:space="preserve">На протяжении всего отчетного периода организациям оказана методическая и практическая помощь по составлению описей, формированию и оформлению дел, в обработке документов по личному составу. </w:t>
      </w:r>
    </w:p>
    <w:p w:rsidR="00C5713F" w:rsidRPr="00C5713F" w:rsidRDefault="00C5713F" w:rsidP="00C5713F">
      <w:pPr>
        <w:ind w:firstLine="709"/>
        <w:jc w:val="both"/>
        <w:rPr>
          <w:sz w:val="20"/>
          <w:szCs w:val="20"/>
          <w:lang w:eastAsia="ru-RU"/>
        </w:rPr>
      </w:pPr>
      <w:r w:rsidRPr="00C5713F">
        <w:rPr>
          <w:sz w:val="20"/>
          <w:szCs w:val="20"/>
          <w:lang w:eastAsia="ru-RU"/>
        </w:rPr>
        <w:t xml:space="preserve">Проведено 20 консультаций со специалистами, ответственными за архив, по составлению описей, правильному оформлению дел. </w:t>
      </w:r>
    </w:p>
    <w:p w:rsidR="00C5713F" w:rsidRPr="00C5713F" w:rsidRDefault="00C5713F" w:rsidP="00C5713F">
      <w:pPr>
        <w:ind w:firstLine="709"/>
        <w:jc w:val="both"/>
        <w:rPr>
          <w:sz w:val="20"/>
          <w:szCs w:val="20"/>
          <w:lang w:eastAsia="ru-RU"/>
        </w:rPr>
      </w:pPr>
      <w:r w:rsidRPr="00C5713F">
        <w:rPr>
          <w:sz w:val="20"/>
          <w:szCs w:val="20"/>
          <w:lang w:eastAsia="ru-RU"/>
        </w:rPr>
        <w:t xml:space="preserve">Осуществлен прием документов от 12 организаций, на хранение поступило 221 дело постоянного хранения. Как и в предыдущие годы, одним из основных направлений деятельности архива, оставалось исполнение запросов граждан социально-правового характера. Запросы по подтверждению стажа работы и заработной платы поступали из Пенсионного фонда РФ, организаций, граждан. Всего за год поступило 581 запрос, исполнено социально правовых – 529, с выдачей архивных справок, копий; с положительным ответом – 491. В течение года поступили и </w:t>
      </w:r>
      <w:proofErr w:type="gramStart"/>
      <w:r w:rsidRPr="00C5713F">
        <w:rPr>
          <w:sz w:val="20"/>
          <w:szCs w:val="20"/>
          <w:lang w:eastAsia="ru-RU"/>
        </w:rPr>
        <w:t>исполнены</w:t>
      </w:r>
      <w:proofErr w:type="gramEnd"/>
      <w:r w:rsidRPr="00C5713F">
        <w:rPr>
          <w:sz w:val="20"/>
          <w:szCs w:val="20"/>
          <w:lang w:eastAsia="ru-RU"/>
        </w:rPr>
        <w:t xml:space="preserve"> 48 тематических запросов. Исполнение запросов производилось в установленные законодательством сроки. </w:t>
      </w:r>
    </w:p>
    <w:p w:rsidR="00C5713F" w:rsidRPr="00C5713F" w:rsidRDefault="00C5713F" w:rsidP="00C5713F">
      <w:pPr>
        <w:ind w:firstLine="709"/>
        <w:jc w:val="both"/>
        <w:rPr>
          <w:sz w:val="20"/>
          <w:szCs w:val="20"/>
          <w:lang w:eastAsia="ru-RU"/>
        </w:rPr>
      </w:pPr>
      <w:r w:rsidRPr="00C5713F">
        <w:rPr>
          <w:sz w:val="20"/>
          <w:szCs w:val="20"/>
          <w:lang w:eastAsia="ru-RU"/>
        </w:rPr>
        <w:t xml:space="preserve">В течение года подготовлено и направлено ответов на запросы в системе ГИС ЕЦП 283 ответа, почтовым сообщением 6 ответов на запросы от организаций и частных лиц. </w:t>
      </w:r>
    </w:p>
    <w:p w:rsidR="00C5713F" w:rsidRPr="00C5713F" w:rsidRDefault="00C5713F" w:rsidP="00C5713F">
      <w:pPr>
        <w:ind w:firstLine="709"/>
        <w:jc w:val="both"/>
        <w:rPr>
          <w:sz w:val="20"/>
          <w:szCs w:val="20"/>
          <w:lang w:eastAsia="ru-RU"/>
        </w:rPr>
      </w:pPr>
      <w:r w:rsidRPr="00C5713F">
        <w:rPr>
          <w:sz w:val="20"/>
          <w:szCs w:val="20"/>
          <w:lang w:eastAsia="ru-RU"/>
        </w:rPr>
        <w:t xml:space="preserve">Продолжена работа по заполнению БД «Архивный фонд» (база данных, 4 –я версия), всего заполнено 82 фонда. </w:t>
      </w:r>
    </w:p>
    <w:p w:rsidR="00C5713F" w:rsidRPr="00C5713F" w:rsidRDefault="00C5713F" w:rsidP="00C5713F">
      <w:pPr>
        <w:ind w:firstLine="709"/>
        <w:jc w:val="both"/>
        <w:rPr>
          <w:sz w:val="20"/>
          <w:szCs w:val="20"/>
          <w:lang w:eastAsia="ru-RU"/>
        </w:rPr>
      </w:pPr>
      <w:r w:rsidRPr="00C5713F">
        <w:rPr>
          <w:sz w:val="20"/>
          <w:szCs w:val="20"/>
          <w:lang w:eastAsia="ru-RU"/>
        </w:rPr>
        <w:t xml:space="preserve">Хранилища оснащены огнетушителями и установлена пожарная сигнализация. </w:t>
      </w:r>
    </w:p>
    <w:p w:rsidR="00C5713F" w:rsidRPr="00C5713F" w:rsidRDefault="00C5713F" w:rsidP="00C5713F">
      <w:pPr>
        <w:ind w:firstLine="709"/>
        <w:jc w:val="both"/>
        <w:rPr>
          <w:sz w:val="20"/>
          <w:szCs w:val="20"/>
          <w:lang w:eastAsia="ru-RU"/>
        </w:rPr>
      </w:pPr>
      <w:r w:rsidRPr="00C5713F">
        <w:rPr>
          <w:sz w:val="20"/>
          <w:szCs w:val="20"/>
          <w:lang w:eastAsia="ru-RU"/>
        </w:rPr>
        <w:t>В архиве имеется два компьютера , 1 принтер, 1 МФ устройство.</w:t>
      </w:r>
    </w:p>
    <w:p w:rsidR="009D6099" w:rsidRPr="00E766C5" w:rsidRDefault="009D6099" w:rsidP="009D6099">
      <w:pPr>
        <w:spacing w:line="240" w:lineRule="atLeast"/>
        <w:jc w:val="both"/>
        <w:rPr>
          <w:b/>
          <w:bCs/>
          <w:sz w:val="20"/>
          <w:szCs w:val="20"/>
          <w:highlight w:val="yellow"/>
          <w:lang w:eastAsia="ru-RU"/>
        </w:rPr>
      </w:pPr>
    </w:p>
    <w:p w:rsidR="00C84925" w:rsidRPr="00893F25" w:rsidRDefault="00C84925" w:rsidP="001251CE">
      <w:pPr>
        <w:spacing w:line="240" w:lineRule="atLeast"/>
        <w:ind w:firstLine="567"/>
        <w:jc w:val="center"/>
        <w:rPr>
          <w:b/>
          <w:bCs/>
          <w:sz w:val="20"/>
          <w:szCs w:val="20"/>
          <w:lang w:eastAsia="ru-RU"/>
        </w:rPr>
      </w:pPr>
      <w:r w:rsidRPr="00893F25">
        <w:rPr>
          <w:b/>
          <w:bCs/>
          <w:sz w:val="20"/>
          <w:szCs w:val="20"/>
          <w:lang w:eastAsia="ru-RU"/>
        </w:rPr>
        <w:t>Уважаемые депутаты!</w:t>
      </w:r>
    </w:p>
    <w:p w:rsidR="00CD1C6E" w:rsidRPr="002929CF" w:rsidRDefault="009039B5" w:rsidP="00791F92">
      <w:pPr>
        <w:pStyle w:val="a6"/>
        <w:spacing w:after="0"/>
        <w:ind w:firstLine="567"/>
        <w:jc w:val="both"/>
        <w:rPr>
          <w:sz w:val="20"/>
          <w:szCs w:val="20"/>
        </w:rPr>
      </w:pPr>
      <w:r w:rsidRPr="00893F25">
        <w:rPr>
          <w:sz w:val="20"/>
          <w:szCs w:val="20"/>
        </w:rPr>
        <w:t>Подводя итоги можно сказать, что в 202</w:t>
      </w:r>
      <w:r w:rsidR="00893F25" w:rsidRPr="00893F25">
        <w:rPr>
          <w:sz w:val="20"/>
          <w:szCs w:val="20"/>
        </w:rPr>
        <w:t>4</w:t>
      </w:r>
      <w:r w:rsidRPr="00893F25">
        <w:rPr>
          <w:sz w:val="20"/>
          <w:szCs w:val="20"/>
        </w:rPr>
        <w:t xml:space="preserve"> году сохранена стабильная социально-экономическая обстановка, обеспечена жизнедеятельность </w:t>
      </w:r>
      <w:r w:rsidR="00114E1A" w:rsidRPr="00893F25">
        <w:rPr>
          <w:sz w:val="20"/>
          <w:szCs w:val="20"/>
        </w:rPr>
        <w:t>округа</w:t>
      </w:r>
      <w:r w:rsidRPr="00893F25">
        <w:rPr>
          <w:sz w:val="20"/>
          <w:szCs w:val="20"/>
        </w:rPr>
        <w:t xml:space="preserve">, работа объектов инженерной инфраструктуры. </w:t>
      </w:r>
      <w:r w:rsidR="005B6710" w:rsidRPr="00893F25">
        <w:rPr>
          <w:sz w:val="20"/>
          <w:szCs w:val="20"/>
        </w:rPr>
        <w:t>Принцип результативного сотру</w:t>
      </w:r>
      <w:r w:rsidR="003D09C3" w:rsidRPr="00893F25">
        <w:rPr>
          <w:sz w:val="20"/>
          <w:szCs w:val="20"/>
        </w:rPr>
        <w:t xml:space="preserve">дничества Администрации </w:t>
      </w:r>
      <w:r w:rsidR="00114E1A" w:rsidRPr="00893F25">
        <w:rPr>
          <w:sz w:val="20"/>
          <w:szCs w:val="20"/>
        </w:rPr>
        <w:t>Притобольного муниципального округа</w:t>
      </w:r>
      <w:r w:rsidR="003D09C3" w:rsidRPr="00893F25">
        <w:rPr>
          <w:sz w:val="20"/>
          <w:szCs w:val="20"/>
        </w:rPr>
        <w:t xml:space="preserve"> с</w:t>
      </w:r>
      <w:r w:rsidR="005B6710" w:rsidRPr="00893F25">
        <w:rPr>
          <w:sz w:val="20"/>
          <w:szCs w:val="20"/>
        </w:rPr>
        <w:t xml:space="preserve"> Губернатором Курганской области Вадимом Михайловиче</w:t>
      </w:r>
      <w:r w:rsidR="003D09C3" w:rsidRPr="00893F25">
        <w:rPr>
          <w:sz w:val="20"/>
          <w:szCs w:val="20"/>
        </w:rPr>
        <w:t>м</w:t>
      </w:r>
      <w:r w:rsidR="005B6710" w:rsidRPr="00893F25">
        <w:rPr>
          <w:sz w:val="20"/>
          <w:szCs w:val="20"/>
        </w:rPr>
        <w:t xml:space="preserve"> Шумковым, Правительством и Департаментами Курганской области</w:t>
      </w:r>
      <w:r w:rsidR="00BD0499" w:rsidRPr="00893F25">
        <w:rPr>
          <w:sz w:val="20"/>
          <w:szCs w:val="20"/>
        </w:rPr>
        <w:t xml:space="preserve">, при поддержке и взаимодействии с областными и федеральными структурами, осуществляющими деятельность на территории нашего </w:t>
      </w:r>
      <w:r w:rsidR="00114E1A" w:rsidRPr="00893F25">
        <w:rPr>
          <w:sz w:val="20"/>
          <w:szCs w:val="20"/>
        </w:rPr>
        <w:t>округа</w:t>
      </w:r>
      <w:r w:rsidR="00562817" w:rsidRPr="00893F25">
        <w:rPr>
          <w:sz w:val="20"/>
          <w:szCs w:val="20"/>
        </w:rPr>
        <w:t>,</w:t>
      </w:r>
      <w:r w:rsidR="00BD0499" w:rsidRPr="00893F25">
        <w:rPr>
          <w:sz w:val="20"/>
          <w:szCs w:val="20"/>
        </w:rPr>
        <w:t xml:space="preserve"> является главным в деятельности по развитию его социально-экономической составляющей. </w:t>
      </w:r>
      <w:r w:rsidRPr="00893F25">
        <w:rPr>
          <w:sz w:val="20"/>
          <w:szCs w:val="20"/>
        </w:rPr>
        <w:t xml:space="preserve">В заключении хочу сказать то, что мы должны четко понимать, где надо проявить еще больше активности, упорства, где спросить с себя </w:t>
      </w:r>
      <w:proofErr w:type="gramStart"/>
      <w:r w:rsidRPr="00893F25">
        <w:rPr>
          <w:sz w:val="20"/>
          <w:szCs w:val="20"/>
        </w:rPr>
        <w:t>построже</w:t>
      </w:r>
      <w:proofErr w:type="gramEnd"/>
      <w:r w:rsidRPr="00893F25">
        <w:rPr>
          <w:sz w:val="20"/>
          <w:szCs w:val="20"/>
        </w:rPr>
        <w:t>, на чем акцентировать усилия, чтобы жизнь нас</w:t>
      </w:r>
      <w:r w:rsidR="003D09C3" w:rsidRPr="00893F25">
        <w:rPr>
          <w:sz w:val="20"/>
          <w:szCs w:val="20"/>
        </w:rPr>
        <w:t xml:space="preserve">еления </w:t>
      </w:r>
      <w:r w:rsidR="00893F25">
        <w:rPr>
          <w:sz w:val="20"/>
          <w:szCs w:val="20"/>
        </w:rPr>
        <w:t>округ</w:t>
      </w:r>
      <w:r w:rsidR="003D09C3" w:rsidRPr="00893F25">
        <w:rPr>
          <w:sz w:val="20"/>
          <w:szCs w:val="20"/>
        </w:rPr>
        <w:t>а в наступившем 202</w:t>
      </w:r>
      <w:r w:rsidR="00893F25" w:rsidRPr="00893F25">
        <w:rPr>
          <w:sz w:val="20"/>
          <w:szCs w:val="20"/>
        </w:rPr>
        <w:t>5</w:t>
      </w:r>
      <w:r w:rsidRPr="00893F25">
        <w:rPr>
          <w:sz w:val="20"/>
          <w:szCs w:val="20"/>
        </w:rPr>
        <w:t xml:space="preserve"> году и в последующие годы развивалась, уровень жизни населения постоянно возрастал. И каждый из нас на своем месте обязан приложить максимум усилий для выполнения этих задач.</w:t>
      </w:r>
      <w:r w:rsidR="00893F25" w:rsidRPr="00893F25">
        <w:rPr>
          <w:sz w:val="20"/>
          <w:szCs w:val="20"/>
        </w:rPr>
        <w:t xml:space="preserve"> </w:t>
      </w:r>
      <w:r w:rsidR="003D09C3" w:rsidRPr="00893F25">
        <w:rPr>
          <w:color w:val="000000"/>
          <w:sz w:val="20"/>
          <w:szCs w:val="20"/>
        </w:rPr>
        <w:t xml:space="preserve">Выражаю глубокую благодарность и признательность всем неравнодушным жителям, трудовым коллективам, депутатам, </w:t>
      </w:r>
      <w:r w:rsidR="00562817" w:rsidRPr="00893F25">
        <w:rPr>
          <w:color w:val="000000"/>
          <w:sz w:val="20"/>
          <w:szCs w:val="20"/>
        </w:rPr>
        <w:t xml:space="preserve">главам сельсоветов, </w:t>
      </w:r>
      <w:r w:rsidR="003D09C3" w:rsidRPr="00893F25">
        <w:rPr>
          <w:color w:val="000000"/>
          <w:sz w:val="20"/>
          <w:szCs w:val="20"/>
        </w:rPr>
        <w:t xml:space="preserve">руководителям предприятий и учреждений, представителям бизнеса, а также Администрации Притобольного  </w:t>
      </w:r>
      <w:r w:rsidR="00114E1A" w:rsidRPr="00893F25">
        <w:rPr>
          <w:color w:val="000000"/>
          <w:sz w:val="20"/>
          <w:szCs w:val="20"/>
        </w:rPr>
        <w:t>муниципального округа</w:t>
      </w:r>
      <w:r w:rsidR="003D09C3" w:rsidRPr="00893F25">
        <w:rPr>
          <w:color w:val="000000"/>
          <w:sz w:val="20"/>
          <w:szCs w:val="20"/>
        </w:rPr>
        <w:t xml:space="preserve"> за понимание и поддержку в выполнении намеченных планов, направленных на улучшение качества жизни жителей нашего </w:t>
      </w:r>
      <w:r w:rsidR="00893F25" w:rsidRPr="00893F25">
        <w:rPr>
          <w:color w:val="000000"/>
          <w:sz w:val="20"/>
          <w:szCs w:val="20"/>
        </w:rPr>
        <w:t>округ</w:t>
      </w:r>
      <w:r w:rsidR="003D09C3" w:rsidRPr="00893F25">
        <w:rPr>
          <w:color w:val="000000"/>
          <w:sz w:val="20"/>
          <w:szCs w:val="20"/>
        </w:rPr>
        <w:t>а.</w:t>
      </w:r>
      <w:r w:rsidR="00893F25" w:rsidRPr="00893F25">
        <w:rPr>
          <w:color w:val="000000"/>
          <w:sz w:val="20"/>
          <w:szCs w:val="20"/>
        </w:rPr>
        <w:t xml:space="preserve"> </w:t>
      </w:r>
      <w:r w:rsidRPr="00893F25">
        <w:rPr>
          <w:sz w:val="20"/>
          <w:szCs w:val="20"/>
        </w:rPr>
        <w:t>Спасибо за внимание!</w:t>
      </w:r>
    </w:p>
    <w:sectPr w:rsidR="00CD1C6E" w:rsidRPr="002929CF" w:rsidSect="00DE1D2B">
      <w:pgSz w:w="11906" w:h="16838"/>
      <w:pgMar w:top="540" w:right="707" w:bottom="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38" w:rsidRDefault="00F41E38">
      <w:r>
        <w:separator/>
      </w:r>
    </w:p>
  </w:endnote>
  <w:endnote w:type="continuationSeparator" w:id="0">
    <w:p w:rsidR="00F41E38" w:rsidRDefault="00F4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Arial">
    <w:altName w:val="Arial"/>
    <w:charset w:val="00"/>
    <w:family w:val="swiss"/>
    <w:pitch w:val="default"/>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26" w:rsidRDefault="00DF08FF" w:rsidP="00C84925">
    <w:pPr>
      <w:pStyle w:val="a4"/>
      <w:framePr w:wrap="around" w:vAnchor="text" w:hAnchor="margin" w:xAlign="right" w:y="1"/>
      <w:rPr>
        <w:rStyle w:val="a5"/>
      </w:rPr>
    </w:pPr>
    <w:r>
      <w:rPr>
        <w:rStyle w:val="a5"/>
      </w:rPr>
      <w:fldChar w:fldCharType="begin"/>
    </w:r>
    <w:r w:rsidR="00351226">
      <w:rPr>
        <w:rStyle w:val="a5"/>
      </w:rPr>
      <w:instrText xml:space="preserve">PAGE  </w:instrText>
    </w:r>
    <w:r>
      <w:rPr>
        <w:rStyle w:val="a5"/>
      </w:rPr>
      <w:fldChar w:fldCharType="end"/>
    </w:r>
  </w:p>
  <w:p w:rsidR="00351226" w:rsidRDefault="00351226" w:rsidP="00C849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26" w:rsidRDefault="00351226" w:rsidP="00C84925">
    <w:pPr>
      <w:pStyle w:val="a4"/>
      <w:framePr w:wrap="around" w:vAnchor="text" w:hAnchor="margin" w:xAlign="right" w:y="1"/>
      <w:rPr>
        <w:rStyle w:val="a5"/>
      </w:rPr>
    </w:pPr>
  </w:p>
  <w:p w:rsidR="00351226" w:rsidRDefault="00351226" w:rsidP="00C849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38" w:rsidRDefault="00F41E38">
      <w:r>
        <w:separator/>
      </w:r>
    </w:p>
  </w:footnote>
  <w:footnote w:type="continuationSeparator" w:id="0">
    <w:p w:rsidR="00F41E38" w:rsidRDefault="00F4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20E174"/>
    <w:lvl w:ilvl="0">
      <w:numFmt w:val="bullet"/>
      <w:lvlText w:val="*"/>
      <w:lvlJc w:val="left"/>
      <w:pPr>
        <w:ind w:left="0" w:firstLine="0"/>
      </w:pPr>
    </w:lvl>
  </w:abstractNum>
  <w:abstractNum w:abstractNumId="1">
    <w:nsid w:val="1C8A0B62"/>
    <w:multiLevelType w:val="hybridMultilevel"/>
    <w:tmpl w:val="9448FC68"/>
    <w:lvl w:ilvl="0" w:tplc="DA98B4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810BA2"/>
    <w:multiLevelType w:val="hybridMultilevel"/>
    <w:tmpl w:val="B48E49AA"/>
    <w:lvl w:ilvl="0" w:tplc="32F8A9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F6A0581"/>
    <w:multiLevelType w:val="multilevel"/>
    <w:tmpl w:val="B78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D096F"/>
    <w:multiLevelType w:val="multilevel"/>
    <w:tmpl w:val="0B96FD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nsid w:val="4FF77E2F"/>
    <w:multiLevelType w:val="hybridMultilevel"/>
    <w:tmpl w:val="4588ED6A"/>
    <w:lvl w:ilvl="0" w:tplc="85848E14">
      <w:start w:val="1"/>
      <w:numFmt w:val="decimal"/>
      <w:lvlText w:val="%1."/>
      <w:lvlJc w:val="left"/>
      <w:pPr>
        <w:tabs>
          <w:tab w:val="num" w:pos="480"/>
        </w:tabs>
        <w:ind w:left="4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35152F"/>
    <w:multiLevelType w:val="hybridMultilevel"/>
    <w:tmpl w:val="E2927EE2"/>
    <w:lvl w:ilvl="0" w:tplc="20B62B42">
      <w:start w:val="1"/>
      <w:numFmt w:val="decimal"/>
      <w:lvlText w:val="%1."/>
      <w:lvlJc w:val="left"/>
      <w:pPr>
        <w:ind w:left="615" w:hanging="4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num w:numId="1">
    <w:abstractNumId w:val="6"/>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4"/>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67F6"/>
    <w:rsid w:val="000021E8"/>
    <w:rsid w:val="0001056C"/>
    <w:rsid w:val="000137F3"/>
    <w:rsid w:val="00023F1B"/>
    <w:rsid w:val="00032A1D"/>
    <w:rsid w:val="00033563"/>
    <w:rsid w:val="00041963"/>
    <w:rsid w:val="00045F47"/>
    <w:rsid w:val="00061DB1"/>
    <w:rsid w:val="00064F63"/>
    <w:rsid w:val="00066616"/>
    <w:rsid w:val="00071784"/>
    <w:rsid w:val="00075013"/>
    <w:rsid w:val="00080A72"/>
    <w:rsid w:val="000C1B8E"/>
    <w:rsid w:val="000D2A42"/>
    <w:rsid w:val="000D2E5F"/>
    <w:rsid w:val="000D60FA"/>
    <w:rsid w:val="000F6C4A"/>
    <w:rsid w:val="001078A4"/>
    <w:rsid w:val="00113C72"/>
    <w:rsid w:val="0011458F"/>
    <w:rsid w:val="00114E1A"/>
    <w:rsid w:val="00117240"/>
    <w:rsid w:val="0012352B"/>
    <w:rsid w:val="001251CE"/>
    <w:rsid w:val="0013312B"/>
    <w:rsid w:val="00133AB3"/>
    <w:rsid w:val="00137BD3"/>
    <w:rsid w:val="00142EB1"/>
    <w:rsid w:val="0017292D"/>
    <w:rsid w:val="00177DB7"/>
    <w:rsid w:val="00180D98"/>
    <w:rsid w:val="001818C6"/>
    <w:rsid w:val="00182D8C"/>
    <w:rsid w:val="001A6256"/>
    <w:rsid w:val="001A6ECA"/>
    <w:rsid w:val="001B0ABD"/>
    <w:rsid w:val="001C7685"/>
    <w:rsid w:val="001D6167"/>
    <w:rsid w:val="001E0834"/>
    <w:rsid w:val="001E6A24"/>
    <w:rsid w:val="001F59A0"/>
    <w:rsid w:val="0021449E"/>
    <w:rsid w:val="002226A2"/>
    <w:rsid w:val="002342D9"/>
    <w:rsid w:val="00236F6E"/>
    <w:rsid w:val="00241FC5"/>
    <w:rsid w:val="0024482B"/>
    <w:rsid w:val="00252612"/>
    <w:rsid w:val="00254620"/>
    <w:rsid w:val="00277295"/>
    <w:rsid w:val="00281655"/>
    <w:rsid w:val="002929CF"/>
    <w:rsid w:val="002A0B09"/>
    <w:rsid w:val="002A1A0C"/>
    <w:rsid w:val="002B4855"/>
    <w:rsid w:val="002B58F8"/>
    <w:rsid w:val="002B5949"/>
    <w:rsid w:val="002C5164"/>
    <w:rsid w:val="002E220C"/>
    <w:rsid w:val="002E6643"/>
    <w:rsid w:val="002F0618"/>
    <w:rsid w:val="002F3022"/>
    <w:rsid w:val="002F4BDE"/>
    <w:rsid w:val="00320015"/>
    <w:rsid w:val="00321078"/>
    <w:rsid w:val="00324092"/>
    <w:rsid w:val="003301E8"/>
    <w:rsid w:val="003330E4"/>
    <w:rsid w:val="003475B1"/>
    <w:rsid w:val="00350D1A"/>
    <w:rsid w:val="00351226"/>
    <w:rsid w:val="00361A25"/>
    <w:rsid w:val="00364478"/>
    <w:rsid w:val="00377901"/>
    <w:rsid w:val="003831BB"/>
    <w:rsid w:val="00397037"/>
    <w:rsid w:val="003B122D"/>
    <w:rsid w:val="003B6290"/>
    <w:rsid w:val="003D09C3"/>
    <w:rsid w:val="003D3D87"/>
    <w:rsid w:val="003E3AF3"/>
    <w:rsid w:val="003E61C1"/>
    <w:rsid w:val="00410A2A"/>
    <w:rsid w:val="00431303"/>
    <w:rsid w:val="004320AD"/>
    <w:rsid w:val="004574CB"/>
    <w:rsid w:val="00465F56"/>
    <w:rsid w:val="00497337"/>
    <w:rsid w:val="004A220B"/>
    <w:rsid w:val="004C3877"/>
    <w:rsid w:val="004C7054"/>
    <w:rsid w:val="004C7C34"/>
    <w:rsid w:val="004E662D"/>
    <w:rsid w:val="00501784"/>
    <w:rsid w:val="00503E8B"/>
    <w:rsid w:val="0051471A"/>
    <w:rsid w:val="005157A3"/>
    <w:rsid w:val="005305FB"/>
    <w:rsid w:val="00544A56"/>
    <w:rsid w:val="00545DE6"/>
    <w:rsid w:val="005508B9"/>
    <w:rsid w:val="00551311"/>
    <w:rsid w:val="00562817"/>
    <w:rsid w:val="005701AD"/>
    <w:rsid w:val="00571553"/>
    <w:rsid w:val="00573564"/>
    <w:rsid w:val="00574FCD"/>
    <w:rsid w:val="0058484A"/>
    <w:rsid w:val="005913DE"/>
    <w:rsid w:val="005A00BC"/>
    <w:rsid w:val="005A0601"/>
    <w:rsid w:val="005A1B45"/>
    <w:rsid w:val="005B2AF2"/>
    <w:rsid w:val="005B6689"/>
    <w:rsid w:val="005B6710"/>
    <w:rsid w:val="005D0716"/>
    <w:rsid w:val="005D113A"/>
    <w:rsid w:val="005D3035"/>
    <w:rsid w:val="005E648B"/>
    <w:rsid w:val="005F7388"/>
    <w:rsid w:val="00607458"/>
    <w:rsid w:val="0061654A"/>
    <w:rsid w:val="00640C7F"/>
    <w:rsid w:val="0064493B"/>
    <w:rsid w:val="00662021"/>
    <w:rsid w:val="00662DDD"/>
    <w:rsid w:val="0067586A"/>
    <w:rsid w:val="0069516E"/>
    <w:rsid w:val="00697639"/>
    <w:rsid w:val="006B22CF"/>
    <w:rsid w:val="006C0D24"/>
    <w:rsid w:val="006C5F65"/>
    <w:rsid w:val="006D1363"/>
    <w:rsid w:val="006E2DB8"/>
    <w:rsid w:val="0071632E"/>
    <w:rsid w:val="00717678"/>
    <w:rsid w:val="00733937"/>
    <w:rsid w:val="00735323"/>
    <w:rsid w:val="00754620"/>
    <w:rsid w:val="007556A6"/>
    <w:rsid w:val="00766F3B"/>
    <w:rsid w:val="00775DB9"/>
    <w:rsid w:val="00780942"/>
    <w:rsid w:val="00791F92"/>
    <w:rsid w:val="007A0DAE"/>
    <w:rsid w:val="007D1CE5"/>
    <w:rsid w:val="007D4467"/>
    <w:rsid w:val="007E17BA"/>
    <w:rsid w:val="007E26AC"/>
    <w:rsid w:val="007E33F4"/>
    <w:rsid w:val="007E3626"/>
    <w:rsid w:val="00800A02"/>
    <w:rsid w:val="008010E5"/>
    <w:rsid w:val="0080755B"/>
    <w:rsid w:val="00815DAF"/>
    <w:rsid w:val="00820A46"/>
    <w:rsid w:val="00832312"/>
    <w:rsid w:val="00836321"/>
    <w:rsid w:val="00851D68"/>
    <w:rsid w:val="00852856"/>
    <w:rsid w:val="00863282"/>
    <w:rsid w:val="0086470F"/>
    <w:rsid w:val="00866FFA"/>
    <w:rsid w:val="00871502"/>
    <w:rsid w:val="00876266"/>
    <w:rsid w:val="008811BB"/>
    <w:rsid w:val="00881A6E"/>
    <w:rsid w:val="00881BAF"/>
    <w:rsid w:val="00886F02"/>
    <w:rsid w:val="00890458"/>
    <w:rsid w:val="00890763"/>
    <w:rsid w:val="00891766"/>
    <w:rsid w:val="00893F25"/>
    <w:rsid w:val="008B18CA"/>
    <w:rsid w:val="008B5B4F"/>
    <w:rsid w:val="008B73F9"/>
    <w:rsid w:val="008C3F8E"/>
    <w:rsid w:val="008D2CF4"/>
    <w:rsid w:val="008E40F1"/>
    <w:rsid w:val="009039B5"/>
    <w:rsid w:val="00917057"/>
    <w:rsid w:val="00920683"/>
    <w:rsid w:val="00926E42"/>
    <w:rsid w:val="0093125C"/>
    <w:rsid w:val="00934638"/>
    <w:rsid w:val="009372C0"/>
    <w:rsid w:val="009519D0"/>
    <w:rsid w:val="0095665E"/>
    <w:rsid w:val="00965F82"/>
    <w:rsid w:val="009773EB"/>
    <w:rsid w:val="0098540A"/>
    <w:rsid w:val="00990476"/>
    <w:rsid w:val="00990D45"/>
    <w:rsid w:val="009942F4"/>
    <w:rsid w:val="009B07A1"/>
    <w:rsid w:val="009B2576"/>
    <w:rsid w:val="009D49A6"/>
    <w:rsid w:val="009D6099"/>
    <w:rsid w:val="009E05B3"/>
    <w:rsid w:val="009F1071"/>
    <w:rsid w:val="009F486D"/>
    <w:rsid w:val="009F5047"/>
    <w:rsid w:val="00A04761"/>
    <w:rsid w:val="00A10B15"/>
    <w:rsid w:val="00A267F6"/>
    <w:rsid w:val="00A41729"/>
    <w:rsid w:val="00A51B4A"/>
    <w:rsid w:val="00A5688A"/>
    <w:rsid w:val="00A717D6"/>
    <w:rsid w:val="00A733F7"/>
    <w:rsid w:val="00A8257E"/>
    <w:rsid w:val="00A9563A"/>
    <w:rsid w:val="00AC008A"/>
    <w:rsid w:val="00AC25F4"/>
    <w:rsid w:val="00AC598B"/>
    <w:rsid w:val="00AD5C3A"/>
    <w:rsid w:val="00AE1664"/>
    <w:rsid w:val="00AE3117"/>
    <w:rsid w:val="00AE3189"/>
    <w:rsid w:val="00AF0F9F"/>
    <w:rsid w:val="00B02CEE"/>
    <w:rsid w:val="00B07682"/>
    <w:rsid w:val="00B07864"/>
    <w:rsid w:val="00B14545"/>
    <w:rsid w:val="00B26E48"/>
    <w:rsid w:val="00B42C3A"/>
    <w:rsid w:val="00B61304"/>
    <w:rsid w:val="00B657AE"/>
    <w:rsid w:val="00B7607B"/>
    <w:rsid w:val="00B83064"/>
    <w:rsid w:val="00BC3667"/>
    <w:rsid w:val="00BC4F0A"/>
    <w:rsid w:val="00BC5AF2"/>
    <w:rsid w:val="00BD0499"/>
    <w:rsid w:val="00BE151E"/>
    <w:rsid w:val="00C07E2C"/>
    <w:rsid w:val="00C118BD"/>
    <w:rsid w:val="00C20714"/>
    <w:rsid w:val="00C31760"/>
    <w:rsid w:val="00C50A53"/>
    <w:rsid w:val="00C515E5"/>
    <w:rsid w:val="00C5471D"/>
    <w:rsid w:val="00C5713F"/>
    <w:rsid w:val="00C65F67"/>
    <w:rsid w:val="00C677CE"/>
    <w:rsid w:val="00C729DF"/>
    <w:rsid w:val="00C7537C"/>
    <w:rsid w:val="00C84925"/>
    <w:rsid w:val="00CA4F4E"/>
    <w:rsid w:val="00CB0E5C"/>
    <w:rsid w:val="00CB5955"/>
    <w:rsid w:val="00CC1388"/>
    <w:rsid w:val="00CC447D"/>
    <w:rsid w:val="00CD1C6E"/>
    <w:rsid w:val="00CD7A6F"/>
    <w:rsid w:val="00CF509A"/>
    <w:rsid w:val="00D017D3"/>
    <w:rsid w:val="00D020FD"/>
    <w:rsid w:val="00D078A0"/>
    <w:rsid w:val="00D23441"/>
    <w:rsid w:val="00D26AEF"/>
    <w:rsid w:val="00D31E65"/>
    <w:rsid w:val="00D50C6F"/>
    <w:rsid w:val="00D71304"/>
    <w:rsid w:val="00D913F9"/>
    <w:rsid w:val="00DB322B"/>
    <w:rsid w:val="00DC6ED2"/>
    <w:rsid w:val="00DD40C7"/>
    <w:rsid w:val="00DD7FDA"/>
    <w:rsid w:val="00DE1D2B"/>
    <w:rsid w:val="00DE33BB"/>
    <w:rsid w:val="00DF08FF"/>
    <w:rsid w:val="00DF2CCE"/>
    <w:rsid w:val="00E40700"/>
    <w:rsid w:val="00E40716"/>
    <w:rsid w:val="00E467C7"/>
    <w:rsid w:val="00E5321E"/>
    <w:rsid w:val="00E53583"/>
    <w:rsid w:val="00E54068"/>
    <w:rsid w:val="00E766C5"/>
    <w:rsid w:val="00E84420"/>
    <w:rsid w:val="00E858DC"/>
    <w:rsid w:val="00E867F6"/>
    <w:rsid w:val="00E95905"/>
    <w:rsid w:val="00EC09D0"/>
    <w:rsid w:val="00ED27B0"/>
    <w:rsid w:val="00ED4D10"/>
    <w:rsid w:val="00EE3656"/>
    <w:rsid w:val="00EE38BD"/>
    <w:rsid w:val="00EE74DF"/>
    <w:rsid w:val="00EF2BA2"/>
    <w:rsid w:val="00F171A5"/>
    <w:rsid w:val="00F41E38"/>
    <w:rsid w:val="00F552CE"/>
    <w:rsid w:val="00F613E2"/>
    <w:rsid w:val="00F77F9A"/>
    <w:rsid w:val="00F85671"/>
    <w:rsid w:val="00F95AB1"/>
    <w:rsid w:val="00FA4D97"/>
    <w:rsid w:val="00FB1BE2"/>
    <w:rsid w:val="00FC2C16"/>
    <w:rsid w:val="00FC2F14"/>
    <w:rsid w:val="00FC76FD"/>
    <w:rsid w:val="00FD01F1"/>
    <w:rsid w:val="00FE6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92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84925"/>
    <w:pPr>
      <w:widowControl w:val="0"/>
      <w:suppressLineNumbers/>
    </w:pPr>
    <w:rPr>
      <w:rFonts w:ascii="Arial" w:hAnsi="Arial"/>
      <w:kern w:val="2"/>
      <w:sz w:val="20"/>
    </w:rPr>
  </w:style>
  <w:style w:type="paragraph" w:styleId="a4">
    <w:name w:val="footer"/>
    <w:basedOn w:val="a"/>
    <w:rsid w:val="00C84925"/>
    <w:pPr>
      <w:tabs>
        <w:tab w:val="center" w:pos="4677"/>
        <w:tab w:val="right" w:pos="9355"/>
      </w:tabs>
    </w:pPr>
  </w:style>
  <w:style w:type="character" w:styleId="a5">
    <w:name w:val="page number"/>
    <w:basedOn w:val="a0"/>
    <w:rsid w:val="00C84925"/>
    <w:rPr>
      <w:rFonts w:cs="Times New Roman"/>
    </w:rPr>
  </w:style>
  <w:style w:type="paragraph" w:styleId="a6">
    <w:name w:val="Normal (Web)"/>
    <w:basedOn w:val="a"/>
    <w:uiPriority w:val="99"/>
    <w:rsid w:val="00C84925"/>
    <w:pPr>
      <w:spacing w:before="100" w:beforeAutospacing="1" w:after="119"/>
    </w:pPr>
    <w:rPr>
      <w:lang w:eastAsia="ru-RU"/>
    </w:rPr>
  </w:style>
  <w:style w:type="paragraph" w:customStyle="1" w:styleId="2">
    <w:name w:val="Заголовок №2"/>
    <w:basedOn w:val="a"/>
    <w:rsid w:val="00C84925"/>
    <w:pPr>
      <w:shd w:val="clear" w:color="auto" w:fill="FFFFFF"/>
      <w:spacing w:after="360" w:line="240" w:lineRule="atLeast"/>
      <w:ind w:hanging="300"/>
    </w:pPr>
    <w:rPr>
      <w:sz w:val="23"/>
      <w:szCs w:val="23"/>
      <w:lang w:eastAsia="ar-SA"/>
    </w:rPr>
  </w:style>
  <w:style w:type="paragraph" w:styleId="a7">
    <w:name w:val="Body Text"/>
    <w:basedOn w:val="a"/>
    <w:link w:val="a8"/>
    <w:rsid w:val="00EE3656"/>
    <w:rPr>
      <w:szCs w:val="20"/>
      <w:lang w:eastAsia="ru-RU"/>
    </w:rPr>
  </w:style>
  <w:style w:type="character" w:customStyle="1" w:styleId="a8">
    <w:name w:val="Основной текст Знак"/>
    <w:basedOn w:val="a0"/>
    <w:link w:val="a7"/>
    <w:rsid w:val="00EE3656"/>
    <w:rPr>
      <w:sz w:val="24"/>
      <w:lang w:val="ru-RU" w:eastAsia="ru-RU" w:bidi="ar-SA"/>
    </w:rPr>
  </w:style>
  <w:style w:type="paragraph" w:styleId="20">
    <w:name w:val="Body Text Indent 2"/>
    <w:basedOn w:val="a"/>
    <w:link w:val="21"/>
    <w:rsid w:val="00EE3656"/>
    <w:pPr>
      <w:spacing w:after="120" w:line="480" w:lineRule="auto"/>
      <w:ind w:left="283"/>
    </w:pPr>
    <w:rPr>
      <w:lang w:eastAsia="ru-RU"/>
    </w:rPr>
  </w:style>
  <w:style w:type="character" w:customStyle="1" w:styleId="21">
    <w:name w:val="Основной текст с отступом 2 Знак"/>
    <w:basedOn w:val="a0"/>
    <w:link w:val="20"/>
    <w:locked/>
    <w:rsid w:val="00EE3656"/>
    <w:rPr>
      <w:sz w:val="24"/>
      <w:szCs w:val="24"/>
      <w:lang w:val="ru-RU" w:eastAsia="ru-RU" w:bidi="ar-SA"/>
    </w:rPr>
  </w:style>
  <w:style w:type="paragraph" w:customStyle="1" w:styleId="1">
    <w:name w:val="Без интервала1"/>
    <w:aliases w:val="основа"/>
    <w:link w:val="NoSpacingChar"/>
    <w:rsid w:val="00EE3656"/>
    <w:rPr>
      <w:rFonts w:ascii="Calibri" w:hAnsi="Calibri"/>
      <w:sz w:val="22"/>
      <w:szCs w:val="22"/>
      <w:lang w:eastAsia="en-US"/>
    </w:rPr>
  </w:style>
  <w:style w:type="character" w:customStyle="1" w:styleId="NoSpacingChar">
    <w:name w:val="No Spacing Char"/>
    <w:aliases w:val="основа Char"/>
    <w:link w:val="1"/>
    <w:locked/>
    <w:rsid w:val="00EE3656"/>
    <w:rPr>
      <w:rFonts w:ascii="Calibri" w:hAnsi="Calibri"/>
      <w:sz w:val="22"/>
      <w:szCs w:val="22"/>
      <w:lang w:val="ru-RU" w:eastAsia="en-US" w:bidi="ar-SA"/>
    </w:rPr>
  </w:style>
  <w:style w:type="character" w:customStyle="1" w:styleId="FontStyle31">
    <w:name w:val="Font Style31"/>
    <w:basedOn w:val="a0"/>
    <w:rsid w:val="00EE3656"/>
    <w:rPr>
      <w:rFonts w:ascii="Arial" w:hAnsi="Arial" w:cs="Arial"/>
      <w:sz w:val="22"/>
      <w:szCs w:val="22"/>
    </w:rPr>
  </w:style>
  <w:style w:type="paragraph" w:customStyle="1" w:styleId="Style6">
    <w:name w:val="Style6"/>
    <w:basedOn w:val="a"/>
    <w:rsid w:val="00EE3656"/>
    <w:pPr>
      <w:widowControl w:val="0"/>
      <w:autoSpaceDE w:val="0"/>
      <w:autoSpaceDN w:val="0"/>
      <w:adjustRightInd w:val="0"/>
    </w:pPr>
    <w:rPr>
      <w:rFonts w:ascii="Arial Narrow" w:eastAsia="Calibri" w:hAnsi="Arial Narrow"/>
      <w:lang w:eastAsia="ru-RU"/>
    </w:rPr>
  </w:style>
  <w:style w:type="paragraph" w:customStyle="1" w:styleId="Default">
    <w:name w:val="Default"/>
    <w:uiPriority w:val="99"/>
    <w:rsid w:val="00815DAF"/>
    <w:pPr>
      <w:autoSpaceDE w:val="0"/>
      <w:autoSpaceDN w:val="0"/>
      <w:adjustRightInd w:val="0"/>
    </w:pPr>
    <w:rPr>
      <w:color w:val="000000"/>
      <w:sz w:val="24"/>
      <w:szCs w:val="24"/>
      <w:lang w:eastAsia="en-US"/>
    </w:rPr>
  </w:style>
  <w:style w:type="paragraph" w:customStyle="1" w:styleId="a9">
    <w:name w:val="Знак"/>
    <w:basedOn w:val="a"/>
    <w:rsid w:val="00815DAF"/>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a">
    <w:name w:val="Îáû÷íûé"/>
    <w:rsid w:val="00815DAF"/>
    <w:rPr>
      <w:rFonts w:ascii="Arial" w:hAnsi="Arial"/>
      <w:sz w:val="24"/>
    </w:rPr>
  </w:style>
  <w:style w:type="character" w:customStyle="1" w:styleId="FontStyle11">
    <w:name w:val="Font Style11"/>
    <w:basedOn w:val="a0"/>
    <w:uiPriority w:val="99"/>
    <w:rsid w:val="009039B5"/>
    <w:rPr>
      <w:rFonts w:ascii="Times New Roman" w:hAnsi="Times New Roman" w:cs="Times New Roman"/>
      <w:spacing w:val="20"/>
      <w:sz w:val="20"/>
      <w:szCs w:val="20"/>
    </w:rPr>
  </w:style>
  <w:style w:type="paragraph" w:customStyle="1" w:styleId="ConsPlusNonformat">
    <w:name w:val="ConsPlusNonformat"/>
    <w:basedOn w:val="a"/>
    <w:next w:val="a"/>
    <w:uiPriority w:val="99"/>
    <w:rsid w:val="009039B5"/>
    <w:pPr>
      <w:widowControl w:val="0"/>
      <w:suppressAutoHyphens/>
      <w:autoSpaceDE w:val="0"/>
    </w:pPr>
    <w:rPr>
      <w:rFonts w:ascii="Courier New" w:hAnsi="Courier New"/>
      <w:kern w:val="2"/>
      <w:sz w:val="20"/>
      <w:szCs w:val="20"/>
      <w:lang w:eastAsia="ar-SA"/>
    </w:rPr>
  </w:style>
  <w:style w:type="character" w:customStyle="1" w:styleId="10">
    <w:name w:val="Основной шрифт абзаца10"/>
    <w:rsid w:val="009039B5"/>
  </w:style>
  <w:style w:type="character" w:customStyle="1" w:styleId="3">
    <w:name w:val="Основной шрифт абзаца3"/>
    <w:rsid w:val="009039B5"/>
  </w:style>
  <w:style w:type="character" w:customStyle="1" w:styleId="11">
    <w:name w:val="Строгий1"/>
    <w:rsid w:val="009039B5"/>
    <w:rPr>
      <w:b/>
    </w:rPr>
  </w:style>
  <w:style w:type="paragraph" w:styleId="ab">
    <w:name w:val="List Paragraph"/>
    <w:basedOn w:val="a"/>
    <w:uiPriority w:val="34"/>
    <w:qFormat/>
    <w:rsid w:val="009039B5"/>
    <w:pPr>
      <w:spacing w:after="200" w:line="276" w:lineRule="auto"/>
      <w:ind w:left="720"/>
      <w:contextualSpacing/>
    </w:pPr>
    <w:rPr>
      <w:rFonts w:ascii="Calibri" w:hAnsi="Calibri"/>
      <w:sz w:val="22"/>
      <w:szCs w:val="22"/>
      <w:lang w:eastAsia="ru-RU"/>
    </w:rPr>
  </w:style>
  <w:style w:type="paragraph" w:customStyle="1" w:styleId="Style2">
    <w:name w:val="Style2"/>
    <w:basedOn w:val="a"/>
    <w:rsid w:val="009039B5"/>
    <w:pPr>
      <w:widowControl w:val="0"/>
      <w:autoSpaceDE w:val="0"/>
      <w:autoSpaceDN w:val="0"/>
      <w:adjustRightInd w:val="0"/>
      <w:spacing w:line="322" w:lineRule="exact"/>
      <w:jc w:val="both"/>
    </w:pPr>
    <w:rPr>
      <w:lang w:eastAsia="ru-RU"/>
    </w:rPr>
  </w:style>
  <w:style w:type="paragraph" w:customStyle="1" w:styleId="Style4">
    <w:name w:val="Style4"/>
    <w:basedOn w:val="a"/>
    <w:rsid w:val="009039B5"/>
    <w:pPr>
      <w:widowControl w:val="0"/>
      <w:autoSpaceDE w:val="0"/>
      <w:autoSpaceDN w:val="0"/>
      <w:adjustRightInd w:val="0"/>
      <w:spacing w:line="322" w:lineRule="exact"/>
      <w:ind w:firstLine="552"/>
      <w:jc w:val="both"/>
    </w:pPr>
    <w:rPr>
      <w:lang w:eastAsia="ru-RU"/>
    </w:rPr>
  </w:style>
  <w:style w:type="paragraph" w:customStyle="1" w:styleId="ConsPlusNormal">
    <w:name w:val="ConsPlusNormal"/>
    <w:rsid w:val="009039B5"/>
    <w:pPr>
      <w:widowControl w:val="0"/>
      <w:autoSpaceDE w:val="0"/>
      <w:autoSpaceDN w:val="0"/>
    </w:pPr>
    <w:rPr>
      <w:sz w:val="24"/>
    </w:rPr>
  </w:style>
  <w:style w:type="paragraph" w:customStyle="1" w:styleId="Style1">
    <w:name w:val="Style1"/>
    <w:basedOn w:val="a"/>
    <w:rsid w:val="009039B5"/>
    <w:pPr>
      <w:widowControl w:val="0"/>
      <w:autoSpaceDE w:val="0"/>
      <w:autoSpaceDN w:val="0"/>
      <w:adjustRightInd w:val="0"/>
      <w:spacing w:line="324" w:lineRule="exact"/>
      <w:ind w:firstLine="552"/>
      <w:jc w:val="both"/>
    </w:pPr>
    <w:rPr>
      <w:lang w:eastAsia="ru-RU"/>
    </w:rPr>
  </w:style>
  <w:style w:type="character" w:customStyle="1" w:styleId="FontStyle19">
    <w:name w:val="Font Style19"/>
    <w:rsid w:val="009039B5"/>
    <w:rPr>
      <w:rFonts w:ascii="Times New Roman" w:hAnsi="Times New Roman" w:cs="Times New Roman" w:hint="default"/>
      <w:sz w:val="20"/>
      <w:szCs w:val="20"/>
    </w:rPr>
  </w:style>
  <w:style w:type="character" w:styleId="ac">
    <w:name w:val="Strong"/>
    <w:basedOn w:val="a0"/>
    <w:uiPriority w:val="22"/>
    <w:qFormat/>
    <w:rsid w:val="00780942"/>
    <w:rPr>
      <w:rFonts w:cs="Times New Roman"/>
      <w:b/>
      <w:bCs/>
    </w:rPr>
  </w:style>
  <w:style w:type="paragraph" w:customStyle="1" w:styleId="12">
    <w:name w:val="Абзац списка1"/>
    <w:basedOn w:val="a"/>
    <w:rsid w:val="00780942"/>
    <w:pPr>
      <w:spacing w:after="200" w:line="276" w:lineRule="auto"/>
      <w:ind w:left="720"/>
      <w:contextualSpacing/>
    </w:pPr>
    <w:rPr>
      <w:rFonts w:ascii="Calibri" w:hAnsi="Calibri"/>
      <w:sz w:val="22"/>
      <w:szCs w:val="22"/>
      <w:lang w:eastAsia="ru-RU"/>
    </w:rPr>
  </w:style>
  <w:style w:type="character" w:styleId="ad">
    <w:name w:val="Hyperlink"/>
    <w:basedOn w:val="a0"/>
    <w:rsid w:val="00780942"/>
    <w:rPr>
      <w:rFonts w:cs="Times New Roman"/>
      <w:color w:val="0000FF"/>
      <w:u w:val="single"/>
    </w:rPr>
  </w:style>
  <w:style w:type="paragraph" w:customStyle="1" w:styleId="Standard">
    <w:name w:val="Standard"/>
    <w:rsid w:val="00FE61F4"/>
    <w:pPr>
      <w:suppressAutoHyphens/>
      <w:autoSpaceDN w:val="0"/>
      <w:spacing w:after="200" w:line="276" w:lineRule="auto"/>
      <w:textAlignment w:val="baseline"/>
    </w:pPr>
    <w:rPr>
      <w:rFonts w:eastAsia="SimSun"/>
      <w:kern w:val="3"/>
      <w:sz w:val="22"/>
      <w:szCs w:val="22"/>
      <w:lang w:eastAsia="en-US"/>
    </w:rPr>
  </w:style>
  <w:style w:type="paragraph" w:styleId="ae">
    <w:name w:val="No Spacing"/>
    <w:link w:val="af"/>
    <w:uiPriority w:val="1"/>
    <w:qFormat/>
    <w:rsid w:val="00254620"/>
    <w:rPr>
      <w:rFonts w:asciiTheme="minorHAnsi" w:eastAsiaTheme="minorEastAsia" w:hAnsiTheme="minorHAnsi" w:cstheme="minorBidi"/>
      <w:sz w:val="22"/>
      <w:szCs w:val="22"/>
    </w:rPr>
  </w:style>
  <w:style w:type="paragraph" w:customStyle="1" w:styleId="13">
    <w:name w:val="Абзац списка1"/>
    <w:basedOn w:val="a"/>
    <w:rsid w:val="005B6689"/>
    <w:pPr>
      <w:ind w:left="720"/>
      <w:contextualSpacing/>
    </w:pPr>
    <w:rPr>
      <w:lang w:eastAsia="ru-RU"/>
    </w:rPr>
  </w:style>
  <w:style w:type="character" w:customStyle="1" w:styleId="af">
    <w:name w:val="Без интервала Знак"/>
    <w:link w:val="ae"/>
    <w:uiPriority w:val="1"/>
    <w:locked/>
    <w:rsid w:val="005B6689"/>
    <w:rPr>
      <w:rFonts w:asciiTheme="minorHAnsi" w:eastAsiaTheme="minorEastAsia" w:hAnsiTheme="minorHAnsi" w:cstheme="minorBidi"/>
      <w:sz w:val="22"/>
      <w:szCs w:val="22"/>
    </w:rPr>
  </w:style>
  <w:style w:type="paragraph" w:styleId="af0">
    <w:name w:val="Plain Text"/>
    <w:basedOn w:val="a"/>
    <w:link w:val="af1"/>
    <w:unhideWhenUsed/>
    <w:rsid w:val="005B6689"/>
    <w:rPr>
      <w:rFonts w:ascii="Courier New" w:hAnsi="Courier New" w:cs="Courier New"/>
      <w:sz w:val="20"/>
      <w:szCs w:val="20"/>
      <w:lang w:eastAsia="ru-RU"/>
    </w:rPr>
  </w:style>
  <w:style w:type="character" w:customStyle="1" w:styleId="af1">
    <w:name w:val="Текст Знак"/>
    <w:basedOn w:val="a0"/>
    <w:link w:val="af0"/>
    <w:rsid w:val="005B6689"/>
    <w:rPr>
      <w:rFonts w:ascii="Courier New" w:hAnsi="Courier New" w:cs="Courier New"/>
    </w:rPr>
  </w:style>
  <w:style w:type="paragraph" w:customStyle="1" w:styleId="consplusnormalmrcssattrmrcssattr">
    <w:name w:val="consplusnormalmrcssattr_mr_css_attr"/>
    <w:basedOn w:val="a"/>
    <w:rsid w:val="00CC1388"/>
    <w:pPr>
      <w:spacing w:before="100" w:beforeAutospacing="1" w:after="100" w:afterAutospacing="1"/>
    </w:pPr>
    <w:rPr>
      <w:lang w:eastAsia="ru-RU"/>
    </w:rPr>
  </w:style>
  <w:style w:type="paragraph" w:styleId="af2">
    <w:name w:val="header"/>
    <w:basedOn w:val="a"/>
    <w:link w:val="af3"/>
    <w:rsid w:val="00177DB7"/>
    <w:pPr>
      <w:tabs>
        <w:tab w:val="center" w:pos="4677"/>
        <w:tab w:val="right" w:pos="9355"/>
      </w:tabs>
    </w:pPr>
  </w:style>
  <w:style w:type="character" w:customStyle="1" w:styleId="af3">
    <w:name w:val="Верхний колонтитул Знак"/>
    <w:basedOn w:val="a0"/>
    <w:link w:val="af2"/>
    <w:rsid w:val="00177DB7"/>
    <w:rPr>
      <w:sz w:val="24"/>
      <w:szCs w:val="24"/>
      <w:lang w:eastAsia="en-US"/>
    </w:rPr>
  </w:style>
  <w:style w:type="paragraph" w:styleId="af4">
    <w:name w:val="Balloon Text"/>
    <w:basedOn w:val="a"/>
    <w:link w:val="af5"/>
    <w:rsid w:val="006C5F65"/>
    <w:rPr>
      <w:rFonts w:ascii="Tahoma" w:hAnsi="Tahoma" w:cs="Tahoma"/>
      <w:sz w:val="16"/>
      <w:szCs w:val="16"/>
    </w:rPr>
  </w:style>
  <w:style w:type="character" w:customStyle="1" w:styleId="af5">
    <w:name w:val="Текст выноски Знак"/>
    <w:basedOn w:val="a0"/>
    <w:link w:val="af4"/>
    <w:rsid w:val="006C5F65"/>
    <w:rPr>
      <w:rFonts w:ascii="Tahoma" w:hAnsi="Tahoma" w:cs="Tahoma"/>
      <w:sz w:val="16"/>
      <w:szCs w:val="16"/>
      <w:lang w:eastAsia="en-US"/>
    </w:rPr>
  </w:style>
  <w:style w:type="character" w:styleId="HTML">
    <w:name w:val="HTML Typewriter"/>
    <w:basedOn w:val="a0"/>
    <w:uiPriority w:val="99"/>
    <w:unhideWhenUsed/>
    <w:rsid w:val="0080755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7091">
      <w:bodyDiv w:val="1"/>
      <w:marLeft w:val="0"/>
      <w:marRight w:val="0"/>
      <w:marTop w:val="0"/>
      <w:marBottom w:val="0"/>
      <w:divBdr>
        <w:top w:val="none" w:sz="0" w:space="0" w:color="auto"/>
        <w:left w:val="none" w:sz="0" w:space="0" w:color="auto"/>
        <w:bottom w:val="none" w:sz="0" w:space="0" w:color="auto"/>
        <w:right w:val="none" w:sz="0" w:space="0" w:color="auto"/>
      </w:divBdr>
    </w:div>
    <w:div w:id="227229485">
      <w:bodyDiv w:val="1"/>
      <w:marLeft w:val="0"/>
      <w:marRight w:val="0"/>
      <w:marTop w:val="0"/>
      <w:marBottom w:val="0"/>
      <w:divBdr>
        <w:top w:val="none" w:sz="0" w:space="0" w:color="auto"/>
        <w:left w:val="none" w:sz="0" w:space="0" w:color="auto"/>
        <w:bottom w:val="none" w:sz="0" w:space="0" w:color="auto"/>
        <w:right w:val="none" w:sz="0" w:space="0" w:color="auto"/>
      </w:divBdr>
    </w:div>
    <w:div w:id="411851162">
      <w:bodyDiv w:val="1"/>
      <w:marLeft w:val="0"/>
      <w:marRight w:val="0"/>
      <w:marTop w:val="0"/>
      <w:marBottom w:val="0"/>
      <w:divBdr>
        <w:top w:val="none" w:sz="0" w:space="0" w:color="auto"/>
        <w:left w:val="none" w:sz="0" w:space="0" w:color="auto"/>
        <w:bottom w:val="none" w:sz="0" w:space="0" w:color="auto"/>
        <w:right w:val="none" w:sz="0" w:space="0" w:color="auto"/>
      </w:divBdr>
    </w:div>
    <w:div w:id="426387716">
      <w:bodyDiv w:val="1"/>
      <w:marLeft w:val="0"/>
      <w:marRight w:val="0"/>
      <w:marTop w:val="0"/>
      <w:marBottom w:val="0"/>
      <w:divBdr>
        <w:top w:val="none" w:sz="0" w:space="0" w:color="auto"/>
        <w:left w:val="none" w:sz="0" w:space="0" w:color="auto"/>
        <w:bottom w:val="none" w:sz="0" w:space="0" w:color="auto"/>
        <w:right w:val="none" w:sz="0" w:space="0" w:color="auto"/>
      </w:divBdr>
    </w:div>
    <w:div w:id="1550678510">
      <w:bodyDiv w:val="1"/>
      <w:marLeft w:val="0"/>
      <w:marRight w:val="0"/>
      <w:marTop w:val="0"/>
      <w:marBottom w:val="0"/>
      <w:divBdr>
        <w:top w:val="none" w:sz="0" w:space="0" w:color="auto"/>
        <w:left w:val="none" w:sz="0" w:space="0" w:color="auto"/>
        <w:bottom w:val="none" w:sz="0" w:space="0" w:color="auto"/>
        <w:right w:val="none" w:sz="0" w:space="0" w:color="auto"/>
      </w:divBdr>
    </w:div>
    <w:div w:id="1789663267">
      <w:bodyDiv w:val="1"/>
      <w:marLeft w:val="0"/>
      <w:marRight w:val="0"/>
      <w:marTop w:val="0"/>
      <w:marBottom w:val="0"/>
      <w:divBdr>
        <w:top w:val="none" w:sz="0" w:space="0" w:color="auto"/>
        <w:left w:val="none" w:sz="0" w:space="0" w:color="auto"/>
        <w:bottom w:val="none" w:sz="0" w:space="0" w:color="auto"/>
        <w:right w:val="none" w:sz="0" w:space="0" w:color="auto"/>
      </w:divBdr>
    </w:div>
    <w:div w:id="19215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13050</Words>
  <Characters>74391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87267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Требух Н В</dc:creator>
  <cp:lastModifiedBy>Ситникова И А</cp:lastModifiedBy>
  <cp:revision>5</cp:revision>
  <cp:lastPrinted>2025-05-28T05:42:00Z</cp:lastPrinted>
  <dcterms:created xsi:type="dcterms:W3CDTF">2025-04-24T04:51:00Z</dcterms:created>
  <dcterms:modified xsi:type="dcterms:W3CDTF">2025-06-02T08:35:00Z</dcterms:modified>
</cp:coreProperties>
</file>