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B" w:rsidRPr="00F8759A" w:rsidRDefault="00F8759A" w:rsidP="001C5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F6986" w:rsidRPr="00F8759A">
        <w:rPr>
          <w:rFonts w:ascii="Times New Roman" w:hAnsi="Times New Roman" w:cs="Times New Roman"/>
          <w:sz w:val="24"/>
          <w:szCs w:val="24"/>
        </w:rPr>
        <w:t>Утверждаю</w:t>
      </w:r>
    </w:p>
    <w:p w:rsidR="006F6986" w:rsidRPr="00F8759A" w:rsidRDefault="006F6986" w:rsidP="001C5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Глава Притобольного района </w:t>
      </w:r>
    </w:p>
    <w:p w:rsidR="006F6986" w:rsidRPr="00F8759A" w:rsidRDefault="006F6986" w:rsidP="001C51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59A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8B3821">
        <w:rPr>
          <w:rFonts w:ascii="Times New Roman" w:hAnsi="Times New Roman" w:cs="Times New Roman"/>
          <w:sz w:val="24"/>
          <w:szCs w:val="24"/>
        </w:rPr>
        <w:t>Д.Ю. Лесовой</w:t>
      </w:r>
    </w:p>
    <w:p w:rsidR="006F6986" w:rsidRDefault="006F6986" w:rsidP="001C51B4">
      <w:pPr>
        <w:spacing w:after="0"/>
        <w:jc w:val="center"/>
      </w:pPr>
      <w:r w:rsidRPr="00F87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C51B4"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="008B3821">
        <w:rPr>
          <w:rFonts w:ascii="Times New Roman" w:hAnsi="Times New Roman" w:cs="Times New Roman"/>
          <w:sz w:val="24"/>
          <w:szCs w:val="24"/>
        </w:rPr>
        <w:t>___</w:t>
      </w:r>
      <w:r w:rsidR="006456BE">
        <w:rPr>
          <w:rFonts w:ascii="Times New Roman" w:hAnsi="Times New Roman" w:cs="Times New Roman"/>
          <w:sz w:val="24"/>
          <w:szCs w:val="24"/>
        </w:rPr>
        <w:t xml:space="preserve">»   </w:t>
      </w:r>
      <w:r w:rsidR="001C51B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6456BE">
        <w:rPr>
          <w:rFonts w:ascii="Times New Roman" w:hAnsi="Times New Roman" w:cs="Times New Roman"/>
          <w:sz w:val="24"/>
          <w:szCs w:val="24"/>
        </w:rPr>
        <w:t xml:space="preserve">    </w:t>
      </w:r>
      <w:r w:rsidRPr="00F8759A">
        <w:rPr>
          <w:rFonts w:ascii="Times New Roman" w:hAnsi="Times New Roman" w:cs="Times New Roman"/>
          <w:sz w:val="24"/>
          <w:szCs w:val="24"/>
        </w:rPr>
        <w:t>20</w:t>
      </w:r>
      <w:r w:rsidR="008B3821">
        <w:rPr>
          <w:rFonts w:ascii="Times New Roman" w:hAnsi="Times New Roman" w:cs="Times New Roman"/>
          <w:sz w:val="24"/>
          <w:szCs w:val="24"/>
        </w:rPr>
        <w:t xml:space="preserve">20 </w:t>
      </w:r>
      <w:r>
        <w:t>год</w:t>
      </w:r>
    </w:p>
    <w:p w:rsidR="006F6986" w:rsidRDefault="006F6986" w:rsidP="006F6986">
      <w:pPr>
        <w:jc w:val="center"/>
      </w:pPr>
    </w:p>
    <w:p w:rsidR="006F6986" w:rsidRPr="007B5E25" w:rsidRDefault="006F6986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2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6986" w:rsidRDefault="006F6986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25">
        <w:rPr>
          <w:rFonts w:ascii="Times New Roman" w:hAnsi="Times New Roman" w:cs="Times New Roman"/>
          <w:b/>
          <w:sz w:val="24"/>
          <w:szCs w:val="24"/>
        </w:rPr>
        <w:t>работы антинаркотической комис</w:t>
      </w:r>
      <w:r w:rsidR="001C51B4" w:rsidRPr="007B5E25">
        <w:rPr>
          <w:rFonts w:ascii="Times New Roman" w:hAnsi="Times New Roman" w:cs="Times New Roman"/>
          <w:b/>
          <w:sz w:val="24"/>
          <w:szCs w:val="24"/>
        </w:rPr>
        <w:t>сии Притобольного района на 20</w:t>
      </w:r>
      <w:r w:rsidR="008B3821">
        <w:rPr>
          <w:rFonts w:ascii="Times New Roman" w:hAnsi="Times New Roman" w:cs="Times New Roman"/>
          <w:b/>
          <w:sz w:val="24"/>
          <w:szCs w:val="24"/>
        </w:rPr>
        <w:t>21</w:t>
      </w:r>
      <w:r w:rsidRPr="007B5E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B5E25" w:rsidRPr="007B5E25" w:rsidRDefault="007B5E25" w:rsidP="007B5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335F0F" w:rsidRPr="007B5E25" w:rsidTr="00A8439B">
        <w:tc>
          <w:tcPr>
            <w:tcW w:w="675" w:type="dxa"/>
          </w:tcPr>
          <w:p w:rsidR="00335F0F" w:rsidRPr="007B5E25" w:rsidRDefault="00335F0F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F0F" w:rsidRPr="007B5E25" w:rsidRDefault="00335F0F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335F0F" w:rsidRPr="007B5E25" w:rsidRDefault="00335F0F" w:rsidP="006F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59" w:type="dxa"/>
          </w:tcPr>
          <w:p w:rsidR="00335F0F" w:rsidRPr="007B5E25" w:rsidRDefault="00335F0F" w:rsidP="006F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885217" w:rsidRPr="007B5E25" w:rsidTr="00BD031C">
        <w:tc>
          <w:tcPr>
            <w:tcW w:w="9571" w:type="dxa"/>
            <w:gridSpan w:val="3"/>
          </w:tcPr>
          <w:p w:rsidR="00885217" w:rsidRPr="007B5E25" w:rsidRDefault="00353628" w:rsidP="006F6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D2973"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7D2973" w:rsidRPr="007B5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6A69" w:rsidRPr="007B5E25" w:rsidTr="00F97E5B">
        <w:tc>
          <w:tcPr>
            <w:tcW w:w="675" w:type="dxa"/>
          </w:tcPr>
          <w:p w:rsidR="00B56A69" w:rsidRPr="007B5E25" w:rsidRDefault="00B56A69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B56A69" w:rsidRPr="007B5E25" w:rsidRDefault="00B56A69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подразделений МО МВД России «Притобольный» по противодействию преступлениям в сфере незаконного оборо</w:t>
            </w:r>
            <w:r w:rsidR="000974B2"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наркотических средств за 20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принятия мер по совершенствованию данной работы</w:t>
            </w:r>
            <w:r w:rsid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56A69" w:rsidRPr="007B5E25" w:rsidRDefault="00B56A69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МО МВД России «Притобольный»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974B2" w:rsidRPr="007B5E25" w:rsidRDefault="000974B2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профилактики наркомания, алкоголизма, токсикомании и 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учреждениях образования Притобольного района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F0F" w:rsidRPr="007B5E25" w:rsidRDefault="00335F0F" w:rsidP="008B3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проведении тестирования учащихся общеобразовательных учреждений на предмет употребления наркотических средств и психотропных вещест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659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974B2" w:rsidRPr="007B5E25" w:rsidRDefault="000974B2" w:rsidP="008B3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заболеваемости и смертности населения, связанных с употреблением наркотических и психотропных веществ за 20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5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8B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</w:tcPr>
          <w:p w:rsidR="000974B2" w:rsidRPr="007B5E25" w:rsidRDefault="000974B2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ГБУ Глядянская ЦРБ</w:t>
            </w:r>
          </w:p>
        </w:tc>
      </w:tr>
      <w:tr w:rsidR="00394821" w:rsidRPr="007B5E25" w:rsidTr="008B3821">
        <w:trPr>
          <w:trHeight w:val="1603"/>
        </w:trPr>
        <w:tc>
          <w:tcPr>
            <w:tcW w:w="675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4821" w:rsidRPr="008B3821" w:rsidRDefault="00394821" w:rsidP="008B38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глав администраций сельских поселений Притобольного района по вопросу «О роли органов местного самоуправления в вопросах профилактики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раннего выявления наркозависимых лиц на территориях поселений» (приложение№1)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Главы  сельских поселений</w:t>
            </w:r>
          </w:p>
        </w:tc>
      </w:tr>
      <w:tr w:rsidR="00335F0F" w:rsidRPr="007B5E25" w:rsidTr="000B3518">
        <w:tc>
          <w:tcPr>
            <w:tcW w:w="9571" w:type="dxa"/>
            <w:gridSpan w:val="3"/>
          </w:tcPr>
          <w:p w:rsidR="00335F0F" w:rsidRPr="007B5E25" w:rsidRDefault="00335F0F" w:rsidP="0033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квартал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974B2" w:rsidRPr="007B5E25" w:rsidRDefault="00335F0F" w:rsidP="008B3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комплексной </w:t>
            </w:r>
            <w:proofErr w:type="spell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оперативнопрофилактической</w:t>
            </w:r>
            <w:proofErr w:type="spell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«Мак-20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» на территории района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МО МВД России «Притобольный»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974B2" w:rsidRPr="007B5E25" w:rsidRDefault="00335F0F" w:rsidP="00097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работе наркологической службы района по вопросам профилактики наркомании и токсикомании среди населения. О дополнительных мерах по предупреждению эпидемии ВИЧ/СПИДа, вирусных гепатитов</w:t>
            </w:r>
            <w:proofErr w:type="gramStart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и С на территории района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ГБУ Глядянская ЦРБ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974B2" w:rsidRPr="008B3821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принятии дополнительных мер по вовлечению населения, (прежде всего детей и молодёжи) в регулярные занятия физической культурой и массовым спортом, а также популяризации здорового образа жизни среди населения, в том числе путём реализации Всероссийского физкультурно-спортивного комплекса «Готов к труду и обороне» (ГТО)</w:t>
            </w:r>
            <w:r w:rsidR="00996DE6"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0974B2" w:rsidRPr="007B5E25" w:rsidRDefault="00335F0F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</w:t>
            </w:r>
          </w:p>
        </w:tc>
      </w:tr>
      <w:tr w:rsidR="00394821" w:rsidRPr="007B5E25" w:rsidTr="00F97E5B">
        <w:tc>
          <w:tcPr>
            <w:tcW w:w="675" w:type="dxa"/>
          </w:tcPr>
          <w:p w:rsidR="00394821" w:rsidRPr="007B5E25" w:rsidRDefault="008B3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занятости и досуга подростков и молодежи в летнее время как эффективная форма профилактики 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наркомании.</w:t>
            </w:r>
          </w:p>
        </w:tc>
        <w:tc>
          <w:tcPr>
            <w:tcW w:w="2659" w:type="dxa"/>
          </w:tcPr>
          <w:p w:rsidR="00394821" w:rsidRPr="007B5E25" w:rsidRDefault="00394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Администрации 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Притобольного района</w:t>
            </w:r>
          </w:p>
        </w:tc>
      </w:tr>
      <w:tr w:rsidR="000974B2" w:rsidRPr="007B5E25" w:rsidTr="00F97E5B">
        <w:tc>
          <w:tcPr>
            <w:tcW w:w="675" w:type="dxa"/>
          </w:tcPr>
          <w:p w:rsidR="000974B2" w:rsidRPr="007B5E25" w:rsidRDefault="008B3821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6DE6" w:rsidRPr="007B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974B2" w:rsidRPr="007B5E25" w:rsidRDefault="00335F0F" w:rsidP="008B3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0974B2" w:rsidRPr="007B5E25" w:rsidRDefault="00996DE6" w:rsidP="00097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96DE6" w:rsidRPr="007B5E25" w:rsidTr="00162417">
        <w:tc>
          <w:tcPr>
            <w:tcW w:w="9571" w:type="dxa"/>
            <w:gridSpan w:val="3"/>
          </w:tcPr>
          <w:p w:rsidR="00996DE6" w:rsidRPr="007B5E25" w:rsidRDefault="00996DE6" w:rsidP="0066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квартал</w:t>
            </w: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96DE6" w:rsidRPr="007B5E25" w:rsidRDefault="00996DE6" w:rsidP="008B3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 w:rsidR="008B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996DE6" w:rsidRPr="007B5E25" w:rsidRDefault="00996DE6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96DE6" w:rsidRPr="007B5E25" w:rsidRDefault="00996DE6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О профилактике наркомании, лечении, комплексной реабилитации и 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условноосужденных</w:t>
            </w:r>
            <w:proofErr w:type="spellEnd"/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лиц с целью недопущения рецидивной преступности, связанной с незаконным оборотом наркотических средств.</w:t>
            </w:r>
          </w:p>
        </w:tc>
        <w:tc>
          <w:tcPr>
            <w:tcW w:w="2659" w:type="dxa"/>
          </w:tcPr>
          <w:p w:rsidR="00996DE6" w:rsidRPr="007B5E25" w:rsidRDefault="00210576" w:rsidP="00210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по Притобольному району Кетовского МФ </w:t>
            </w:r>
            <w:r w:rsidR="00DA1124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 w:rsidR="00996DE6" w:rsidRPr="007B5E25">
              <w:rPr>
                <w:rFonts w:ascii="Times New Roman" w:hAnsi="Times New Roman" w:cs="Times New Roman"/>
                <w:sz w:val="24"/>
                <w:szCs w:val="24"/>
              </w:rPr>
              <w:t>УИИ УФСИН России по Курганской области</w:t>
            </w: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96DE6" w:rsidRPr="007B5E25" w:rsidRDefault="00996DE6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Организация трудоустройства и профориентационной работы среди безработного населения района, в том числе среди граждан, состоящих на учете в МО МВД, УФСИИН. </w:t>
            </w:r>
          </w:p>
        </w:tc>
        <w:tc>
          <w:tcPr>
            <w:tcW w:w="2659" w:type="dxa"/>
          </w:tcPr>
          <w:p w:rsidR="00996DE6" w:rsidRPr="007B5E25" w:rsidRDefault="00996DE6" w:rsidP="007A6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ГКУ ЦЗН Звериноголовского и Притобольного района</w:t>
            </w:r>
          </w:p>
        </w:tc>
      </w:tr>
      <w:tr w:rsidR="00996DE6" w:rsidRPr="007B5E25" w:rsidTr="00981F1F">
        <w:tc>
          <w:tcPr>
            <w:tcW w:w="9571" w:type="dxa"/>
            <w:gridSpan w:val="3"/>
          </w:tcPr>
          <w:p w:rsidR="00996DE6" w:rsidRPr="007B5E25" w:rsidRDefault="00996DE6" w:rsidP="0066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квартал</w:t>
            </w:r>
          </w:p>
        </w:tc>
      </w:tr>
      <w:tr w:rsidR="00394821" w:rsidRPr="007B5E25" w:rsidTr="00F97E5B">
        <w:tc>
          <w:tcPr>
            <w:tcW w:w="675" w:type="dxa"/>
          </w:tcPr>
          <w:p w:rsidR="00394821" w:rsidRPr="007B5E25" w:rsidRDefault="00394821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4821" w:rsidRPr="007B5E25" w:rsidRDefault="00394821" w:rsidP="00CC6A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О ходе выполнения решений антинаркотической комиссии Администрации Притобольного  район</w:t>
            </w:r>
            <w:r w:rsidR="00CC6A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</w:tcPr>
          <w:p w:rsidR="00394821" w:rsidRPr="007B5E25" w:rsidRDefault="00394821" w:rsidP="00394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6DE6" w:rsidRPr="007B5E25" w:rsidRDefault="00394821" w:rsidP="002105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СМИ по </w:t>
            </w:r>
            <w:r w:rsidR="00210576"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 употребления наркотических средств</w:t>
            </w:r>
            <w:r w:rsidR="00210576"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0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составляющей части 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</w:t>
            </w:r>
            <w:r w:rsidR="0021057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здорового обр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аза жизни населения Притобольного</w:t>
            </w:r>
            <w:r w:rsidR="00210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659" w:type="dxa"/>
          </w:tcPr>
          <w:p w:rsidR="00996DE6" w:rsidRPr="007B5E25" w:rsidRDefault="00882720" w:rsidP="00394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«Притоб</w:t>
            </w:r>
            <w:r w:rsidR="00394821" w:rsidRPr="007B5E25">
              <w:rPr>
                <w:rFonts w:ascii="Times New Roman" w:hAnsi="Times New Roman" w:cs="Times New Roman"/>
                <w:sz w:val="24"/>
                <w:szCs w:val="24"/>
              </w:rPr>
              <w:t>олье»</w:t>
            </w:r>
            <w:r w:rsidR="00210576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социальной политике </w:t>
            </w:r>
            <w:r w:rsidR="00210576" w:rsidRPr="00210576">
              <w:rPr>
                <w:rFonts w:ascii="Times New Roman" w:hAnsi="Times New Roman" w:cs="Times New Roman"/>
                <w:sz w:val="24"/>
                <w:szCs w:val="24"/>
              </w:rPr>
              <w:t>Администрации Притобольного района</w:t>
            </w: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6DE6" w:rsidRPr="007B5E25" w:rsidRDefault="00394821" w:rsidP="00F4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 проведения оперативно-профилактической операции «МАК-20</w:t>
            </w:r>
            <w:r w:rsidR="00F43E9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» и других оперативно-профилактических мероприятий, направленных на выявление и пресечение фактов незаконного оборота наркотических средств</w:t>
            </w:r>
          </w:p>
        </w:tc>
        <w:tc>
          <w:tcPr>
            <w:tcW w:w="2659" w:type="dxa"/>
          </w:tcPr>
          <w:p w:rsidR="00996DE6" w:rsidRPr="007B5E25" w:rsidRDefault="00394821" w:rsidP="0066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МО МВД России «Притобольный»</w:t>
            </w:r>
          </w:p>
        </w:tc>
      </w:tr>
      <w:tr w:rsidR="00996DE6" w:rsidRPr="007B5E25" w:rsidTr="00F97E5B">
        <w:tc>
          <w:tcPr>
            <w:tcW w:w="675" w:type="dxa"/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6DE6" w:rsidRPr="007B5E25" w:rsidRDefault="00394821" w:rsidP="00F4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антинар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котической комиссии Притобольного  района на 202</w:t>
            </w:r>
            <w:r w:rsidR="00F43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E2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659" w:type="dxa"/>
          </w:tcPr>
          <w:p w:rsidR="00996DE6" w:rsidRPr="007B5E25" w:rsidRDefault="00394821" w:rsidP="0066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996DE6" w:rsidRPr="007B5E25" w:rsidTr="007B5E25">
        <w:tc>
          <w:tcPr>
            <w:tcW w:w="675" w:type="dxa"/>
            <w:tcBorders>
              <w:bottom w:val="nil"/>
            </w:tcBorders>
          </w:tcPr>
          <w:p w:rsidR="00996DE6" w:rsidRPr="007B5E25" w:rsidRDefault="00996DE6" w:rsidP="006F6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996DE6" w:rsidRPr="007B5E25" w:rsidRDefault="00996DE6" w:rsidP="00662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996DE6" w:rsidRPr="007B5E25" w:rsidRDefault="00996DE6" w:rsidP="0066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6" w:rsidRPr="007B5E25" w:rsidTr="007B5E2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DE6" w:rsidRPr="007B5E25" w:rsidRDefault="00996DE6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*1.При необходимости, по решению председателя антинаркотической комиссии, в повестку заседания могут быть включены дополнительные вопросы, не предусмотренные планом работы комиссии.</w:t>
            </w:r>
          </w:p>
          <w:p w:rsidR="00996DE6" w:rsidRPr="007B5E25" w:rsidRDefault="00996DE6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 xml:space="preserve"> 2. Подготовка рабочих материалов к заседаниям и представление их в секретариат комиссии осуществляется не позднее, чем за 2 дня до даты проведения заседания. </w:t>
            </w:r>
          </w:p>
          <w:p w:rsidR="00996DE6" w:rsidRPr="007B5E25" w:rsidRDefault="00996DE6" w:rsidP="0099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25">
              <w:rPr>
                <w:rFonts w:ascii="Times New Roman" w:hAnsi="Times New Roman" w:cs="Times New Roman"/>
                <w:sz w:val="24"/>
                <w:szCs w:val="24"/>
              </w:rPr>
              <w:t>3. Дата проведения, повестка дня, место и время проведения заседания сообщаются дополнительно специалистом - секретарем антинаркотической комиссии.</w:t>
            </w:r>
          </w:p>
        </w:tc>
      </w:tr>
    </w:tbl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Pr="007B5E25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21" w:rsidRDefault="00394821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E98" w:rsidRDefault="00F43E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E98" w:rsidRDefault="00F43E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E98" w:rsidRDefault="00F43E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3E98" w:rsidRDefault="00F43E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986" w:rsidRDefault="00F8759A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8759A" w:rsidRDefault="00F8759A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работы антинаркотической комиссии</w:t>
      </w:r>
    </w:p>
    <w:p w:rsidR="00F26B98" w:rsidRDefault="00F26B98" w:rsidP="00F87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Притобольного района</w:t>
      </w:r>
    </w:p>
    <w:p w:rsidR="00F8759A" w:rsidRDefault="00F8759A" w:rsidP="00F87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F26B9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 сельских поселений Притобольного района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94821">
        <w:rPr>
          <w:rFonts w:ascii="Times New Roman" w:hAnsi="Times New Roman" w:cs="Times New Roman"/>
          <w:sz w:val="24"/>
          <w:szCs w:val="24"/>
        </w:rPr>
        <w:t xml:space="preserve"> профилактики наркомании на 20</w:t>
      </w:r>
      <w:r w:rsidR="0021057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759A" w:rsidRDefault="00F8759A" w:rsidP="00F87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8759A" w:rsidTr="00F8759A">
        <w:tc>
          <w:tcPr>
            <w:tcW w:w="67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3191" w:type="dxa"/>
          </w:tcPr>
          <w:p w:rsidR="00F8759A" w:rsidRDefault="00F8759A" w:rsidP="00F8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F8759A" w:rsidTr="00F8759A">
        <w:tc>
          <w:tcPr>
            <w:tcW w:w="67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705" w:type="dxa"/>
          </w:tcPr>
          <w:p w:rsidR="00F8759A" w:rsidRPr="00F26B98" w:rsidRDefault="00394821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="00F26B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Глядянский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26B98" w:rsidTr="00F8759A">
        <w:tc>
          <w:tcPr>
            <w:tcW w:w="675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F8759A" w:rsidRDefault="00F8759A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26B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F8759A" w:rsidRPr="00F26B98" w:rsidRDefault="00394821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Плотниковский</w:t>
            </w:r>
            <w:proofErr w:type="spellEnd"/>
            <w:r w:rsidR="00F26B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F8759A" w:rsidTr="00F8759A">
        <w:tc>
          <w:tcPr>
            <w:tcW w:w="675" w:type="dxa"/>
          </w:tcPr>
          <w:p w:rsidR="00F8759A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191" w:type="dxa"/>
          </w:tcPr>
          <w:p w:rsidR="00F8759A" w:rsidRPr="00F26B98" w:rsidRDefault="00F26B98" w:rsidP="00F8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D59FA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</w:tbl>
    <w:p w:rsidR="00F8759A" w:rsidRPr="007D2973" w:rsidRDefault="00F8759A" w:rsidP="00F87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59A" w:rsidRPr="007D2973" w:rsidSect="00F875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986"/>
    <w:rsid w:val="000974B2"/>
    <w:rsid w:val="000C0B8C"/>
    <w:rsid w:val="001C51B4"/>
    <w:rsid w:val="001D59B1"/>
    <w:rsid w:val="001F1C56"/>
    <w:rsid w:val="00210576"/>
    <w:rsid w:val="002A6E96"/>
    <w:rsid w:val="002F2990"/>
    <w:rsid w:val="00335F0F"/>
    <w:rsid w:val="00353628"/>
    <w:rsid w:val="00394821"/>
    <w:rsid w:val="004077A3"/>
    <w:rsid w:val="0045263C"/>
    <w:rsid w:val="00467759"/>
    <w:rsid w:val="004C326E"/>
    <w:rsid w:val="006456BE"/>
    <w:rsid w:val="006A35B9"/>
    <w:rsid w:val="006F6986"/>
    <w:rsid w:val="007840AB"/>
    <w:rsid w:val="0078772D"/>
    <w:rsid w:val="007B5E25"/>
    <w:rsid w:val="007D2973"/>
    <w:rsid w:val="00882720"/>
    <w:rsid w:val="00885217"/>
    <w:rsid w:val="008B3821"/>
    <w:rsid w:val="008F5FB0"/>
    <w:rsid w:val="00925F40"/>
    <w:rsid w:val="00996DE6"/>
    <w:rsid w:val="00B56A69"/>
    <w:rsid w:val="00C303CB"/>
    <w:rsid w:val="00CC6A08"/>
    <w:rsid w:val="00D23FF5"/>
    <w:rsid w:val="00DA1124"/>
    <w:rsid w:val="00E14C8C"/>
    <w:rsid w:val="00E61989"/>
    <w:rsid w:val="00ED59FA"/>
    <w:rsid w:val="00F26B98"/>
    <w:rsid w:val="00F43E98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CA89-BA45-41D6-8567-804C9D36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Сорокин</cp:lastModifiedBy>
  <cp:revision>23</cp:revision>
  <cp:lastPrinted>2018-04-17T09:07:00Z</cp:lastPrinted>
  <dcterms:created xsi:type="dcterms:W3CDTF">2018-01-13T05:08:00Z</dcterms:created>
  <dcterms:modified xsi:type="dcterms:W3CDTF">2020-12-15T10:30:00Z</dcterms:modified>
</cp:coreProperties>
</file>