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700B64" w:rsidRPr="008D0D68" w:rsidTr="008D0D68">
        <w:tc>
          <w:tcPr>
            <w:tcW w:w="9922" w:type="dxa"/>
          </w:tcPr>
          <w:p w:rsidR="00700B64" w:rsidRPr="008D0D68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700B64" w:rsidRPr="008D0D68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700B64" w:rsidRPr="008D0D68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700B64" w:rsidRPr="008D0D68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700B64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700B64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700B64" w:rsidRPr="008D0D68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700B64" w:rsidRPr="008D0D68" w:rsidRDefault="00700B64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700B64" w:rsidRPr="008D0D68" w:rsidTr="008D0D68">
        <w:tc>
          <w:tcPr>
            <w:tcW w:w="9922" w:type="dxa"/>
          </w:tcPr>
          <w:p w:rsidR="00700B64" w:rsidRPr="008D0D68" w:rsidRDefault="00700B64" w:rsidP="008D0D6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00B64" w:rsidRPr="008D0D68" w:rsidTr="008D0D68">
        <w:tc>
          <w:tcPr>
            <w:tcW w:w="9922" w:type="dxa"/>
          </w:tcPr>
          <w:p w:rsidR="00700B64" w:rsidRPr="008D0D68" w:rsidRDefault="00700B64" w:rsidP="008D0D68">
            <w:pPr>
              <w:rPr>
                <w:sz w:val="24"/>
                <w:szCs w:val="24"/>
              </w:rPr>
            </w:pPr>
          </w:p>
          <w:p w:rsidR="00700B64" w:rsidRPr="008D0D68" w:rsidRDefault="00700B64" w:rsidP="008D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13февраля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61</w:t>
            </w:r>
          </w:p>
          <w:p w:rsidR="00700B64" w:rsidRPr="008D0D68" w:rsidRDefault="00700B64" w:rsidP="008D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  <w:r w:rsidRPr="008D0D68">
              <w:rPr>
                <w:sz w:val="24"/>
                <w:szCs w:val="24"/>
              </w:rPr>
              <w:t xml:space="preserve">     </w:t>
            </w:r>
          </w:p>
        </w:tc>
      </w:tr>
    </w:tbl>
    <w:p w:rsidR="00700B64" w:rsidRDefault="00700B64" w:rsidP="008D0D68">
      <w:pPr>
        <w:jc w:val="center"/>
        <w:rPr>
          <w:b/>
          <w:sz w:val="24"/>
          <w:szCs w:val="24"/>
        </w:rPr>
      </w:pPr>
      <w:bookmarkStart w:id="0" w:name="Par1"/>
      <w:bookmarkEnd w:id="0"/>
    </w:p>
    <w:p w:rsidR="00700B64" w:rsidRPr="008D0D68" w:rsidRDefault="00700B64" w:rsidP="008D0D68">
      <w:pPr>
        <w:jc w:val="center"/>
        <w:rPr>
          <w:b/>
          <w:sz w:val="24"/>
          <w:szCs w:val="24"/>
        </w:rPr>
      </w:pPr>
    </w:p>
    <w:p w:rsidR="00700B64" w:rsidRPr="008D0D68" w:rsidRDefault="00700B64" w:rsidP="009B50B4">
      <w:pPr>
        <w:ind w:right="47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изменения в постановление </w:t>
      </w:r>
      <w:r w:rsidRPr="00E42BE7">
        <w:rPr>
          <w:b/>
          <w:sz w:val="24"/>
          <w:szCs w:val="24"/>
        </w:rPr>
        <w:t>Администрации Притобольного муниципального округа от 5 сентября 2023 года № 31 «Об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органов, отраслевых (функциональных) органов, замещающих должности, не являющиеся должностями   муниципальной службы»</w:t>
      </w:r>
    </w:p>
    <w:p w:rsidR="00700B64" w:rsidRDefault="00700B64" w:rsidP="008D0D68">
      <w:pPr>
        <w:jc w:val="center"/>
        <w:rPr>
          <w:b/>
          <w:sz w:val="24"/>
          <w:szCs w:val="24"/>
        </w:rPr>
      </w:pPr>
    </w:p>
    <w:p w:rsidR="00700B64" w:rsidRPr="008D0D68" w:rsidRDefault="00700B64" w:rsidP="008D0D68">
      <w:pPr>
        <w:jc w:val="center"/>
        <w:rPr>
          <w:b/>
          <w:sz w:val="24"/>
          <w:szCs w:val="24"/>
        </w:rPr>
      </w:pPr>
    </w:p>
    <w:p w:rsidR="00700B64" w:rsidRPr="008D0D68" w:rsidRDefault="00700B64" w:rsidP="008D0D68">
      <w:pPr>
        <w:ind w:firstLine="708"/>
        <w:jc w:val="both"/>
        <w:rPr>
          <w:sz w:val="24"/>
          <w:szCs w:val="24"/>
        </w:rPr>
      </w:pPr>
      <w:r w:rsidRPr="008D0D6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приведения правового акта в </w:t>
      </w:r>
      <w:r w:rsidRPr="008D0D68">
        <w:rPr>
          <w:sz w:val="24"/>
          <w:szCs w:val="24"/>
        </w:rPr>
        <w:t>соответстви</w:t>
      </w:r>
      <w:r>
        <w:rPr>
          <w:sz w:val="24"/>
          <w:szCs w:val="24"/>
        </w:rPr>
        <w:t xml:space="preserve">е </w:t>
      </w:r>
      <w:r w:rsidRPr="008D0D68">
        <w:rPr>
          <w:sz w:val="24"/>
          <w:szCs w:val="24"/>
        </w:rPr>
        <w:t xml:space="preserve">с </w:t>
      </w:r>
      <w:r>
        <w:rPr>
          <w:sz w:val="24"/>
          <w:szCs w:val="24"/>
        </w:rPr>
        <w:t>федеральным законодательством, руководствуясь</w:t>
      </w:r>
      <w:r w:rsidRPr="008D0D68">
        <w:rPr>
          <w:sz w:val="24"/>
          <w:szCs w:val="24"/>
        </w:rPr>
        <w:t xml:space="preserve"> Федеральным законом от 6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октября 2003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131</w:t>
      </w:r>
      <w:r>
        <w:rPr>
          <w:sz w:val="24"/>
          <w:szCs w:val="24"/>
        </w:rPr>
        <w:t>-</w:t>
      </w:r>
      <w:r w:rsidRPr="008D0D68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</w:t>
      </w:r>
      <w:r w:rsidRPr="008D0D68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8D0D68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, </w:t>
      </w:r>
      <w:r w:rsidRPr="008D0D68">
        <w:rPr>
          <w:sz w:val="24"/>
          <w:szCs w:val="24"/>
        </w:rPr>
        <w:t xml:space="preserve">Администрация Притобольного муниципального округа </w:t>
      </w:r>
    </w:p>
    <w:p w:rsidR="00700B64" w:rsidRPr="008D0D68" w:rsidRDefault="00700B64" w:rsidP="008D0D68">
      <w:pPr>
        <w:jc w:val="both"/>
        <w:rPr>
          <w:sz w:val="24"/>
          <w:szCs w:val="24"/>
        </w:rPr>
      </w:pPr>
      <w:r w:rsidRPr="008D0D68">
        <w:rPr>
          <w:sz w:val="24"/>
          <w:szCs w:val="24"/>
        </w:rPr>
        <w:t>ПОСТАНОВЛЯЕТ:</w:t>
      </w:r>
    </w:p>
    <w:p w:rsidR="00700B64" w:rsidRDefault="00700B64" w:rsidP="008D0D6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 xml:space="preserve">Внести в постановление Администрации Притобольного муниципального округа от 5 сентября 2023 года № 31 «Об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органов, отраслевых (функциональных) органов, замещающих должности, не являющиеся должностями   муниципальной службы» </w:t>
      </w:r>
      <w:r>
        <w:rPr>
          <w:sz w:val="24"/>
          <w:szCs w:val="24"/>
        </w:rPr>
        <w:t xml:space="preserve">изменение, изложив пункт 6 приложения в следующей редакции: </w:t>
      </w:r>
      <w:r w:rsidRPr="00A30109">
        <w:rPr>
          <w:bCs/>
          <w:color w:val="000000"/>
          <w:sz w:val="24"/>
          <w:szCs w:val="24"/>
        </w:rPr>
        <w:t>«</w:t>
      </w:r>
      <w:r w:rsidRPr="00A30109">
        <w:rPr>
          <w:color w:val="000000"/>
          <w:sz w:val="24"/>
        </w:rPr>
        <w:t xml:space="preserve">Месячная заработная плата работника, полностью отработавшего за этот период норму рабочего времени и выполнившего </w:t>
      </w:r>
      <w:r w:rsidRPr="009B50B4">
        <w:rPr>
          <w:sz w:val="24"/>
        </w:rPr>
        <w:t>нормы труда</w:t>
      </w:r>
      <w:r w:rsidRPr="00A30109">
        <w:rPr>
          <w:color w:val="000000"/>
          <w:sz w:val="24"/>
        </w:rPr>
        <w:t xml:space="preserve"> (трудовые обязанности), не может быть ниже минимального размера оплаты труда»</w:t>
      </w:r>
      <w:r>
        <w:rPr>
          <w:color w:val="000000"/>
          <w:sz w:val="24"/>
        </w:rPr>
        <w:t>.</w:t>
      </w:r>
      <w:r>
        <w:rPr>
          <w:sz w:val="24"/>
          <w:szCs w:val="24"/>
        </w:rPr>
        <w:t xml:space="preserve"> </w:t>
      </w:r>
    </w:p>
    <w:p w:rsidR="00700B64" w:rsidRDefault="00700B64" w:rsidP="008D0D6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Настоящее постановление подлежит официальному опубликованию в установленном порядке.</w:t>
      </w:r>
    </w:p>
    <w:p w:rsidR="00700B64" w:rsidRDefault="00700B64" w:rsidP="008D0D68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00B64" w:rsidRPr="009B50B4" w:rsidRDefault="00700B64" w:rsidP="008D0D68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B50B4">
        <w:rPr>
          <w:sz w:val="24"/>
          <w:szCs w:val="24"/>
        </w:rPr>
        <w:t>онтроль 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700B64" w:rsidRDefault="00700B64" w:rsidP="008D0D68">
      <w:pPr>
        <w:rPr>
          <w:sz w:val="24"/>
          <w:szCs w:val="24"/>
        </w:rPr>
      </w:pPr>
    </w:p>
    <w:p w:rsidR="00700B64" w:rsidRPr="008D0D68" w:rsidRDefault="00700B64" w:rsidP="008D0D68">
      <w:pPr>
        <w:rPr>
          <w:sz w:val="24"/>
          <w:szCs w:val="24"/>
        </w:rPr>
      </w:pPr>
    </w:p>
    <w:p w:rsidR="00700B64" w:rsidRPr="008D0D68" w:rsidRDefault="00700B64" w:rsidP="008D0D68">
      <w:pPr>
        <w:rPr>
          <w:sz w:val="24"/>
          <w:szCs w:val="24"/>
        </w:rPr>
      </w:pPr>
      <w:r w:rsidRPr="008D0D68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 xml:space="preserve">муниципального округа  </w:t>
      </w:r>
    </w:p>
    <w:p w:rsidR="00700B64" w:rsidRPr="008D0D68" w:rsidRDefault="00700B64" w:rsidP="008D0D68">
      <w:pPr>
        <w:rPr>
          <w:sz w:val="24"/>
          <w:szCs w:val="24"/>
        </w:rPr>
      </w:pPr>
      <w:r w:rsidRPr="008D0D68">
        <w:rPr>
          <w:sz w:val="24"/>
          <w:szCs w:val="24"/>
        </w:rPr>
        <w:t xml:space="preserve">Курганской области  </w:t>
      </w:r>
      <w:r>
        <w:rPr>
          <w:sz w:val="24"/>
          <w:szCs w:val="24"/>
        </w:rPr>
        <w:t xml:space="preserve">                                                             </w:t>
      </w:r>
      <w:r w:rsidRPr="008D0D68">
        <w:rPr>
          <w:sz w:val="24"/>
          <w:szCs w:val="24"/>
        </w:rPr>
        <w:t xml:space="preserve">                             Д.А.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Спиридонов</w:t>
      </w:r>
    </w:p>
    <w:p w:rsidR="00700B64" w:rsidRPr="008D0D68" w:rsidRDefault="00700B64" w:rsidP="008D0D68">
      <w:pPr>
        <w:rPr>
          <w:sz w:val="24"/>
          <w:szCs w:val="24"/>
        </w:rPr>
      </w:pPr>
    </w:p>
    <w:p w:rsidR="00700B64" w:rsidRPr="00217B18" w:rsidRDefault="00700B64" w:rsidP="008D0D68">
      <w:pPr>
        <w:jc w:val="both"/>
        <w:rPr>
          <w:shd w:val="clear" w:color="auto" w:fill="FFFFFF"/>
        </w:rPr>
      </w:pPr>
      <w:r w:rsidRPr="00217B18">
        <w:rPr>
          <w:shd w:val="clear" w:color="auto" w:fill="FFFFFF"/>
        </w:rPr>
        <w:t>Л</w:t>
      </w:r>
      <w:r>
        <w:rPr>
          <w:shd w:val="clear" w:color="auto" w:fill="FFFFFF"/>
        </w:rPr>
        <w:t>итвиненко</w:t>
      </w:r>
      <w:r w:rsidRPr="00217B18">
        <w:rPr>
          <w:shd w:val="clear" w:color="auto" w:fill="FFFFFF"/>
        </w:rPr>
        <w:t xml:space="preserve"> </w:t>
      </w:r>
      <w:r>
        <w:rPr>
          <w:shd w:val="clear" w:color="auto" w:fill="FFFFFF"/>
        </w:rPr>
        <w:t>Е.В.</w:t>
      </w:r>
    </w:p>
    <w:p w:rsidR="00700B64" w:rsidRPr="00706934" w:rsidRDefault="00700B64" w:rsidP="00706934">
      <w:pPr>
        <w:jc w:val="both"/>
        <w:rPr>
          <w:shd w:val="clear" w:color="auto" w:fill="FFFFFF"/>
        </w:rPr>
      </w:pPr>
      <w:r w:rsidRPr="00217B18">
        <w:rPr>
          <w:shd w:val="clear" w:color="auto" w:fill="FFFFFF"/>
        </w:rPr>
        <w:t>42</w:t>
      </w:r>
      <w:r>
        <w:rPr>
          <w:shd w:val="clear" w:color="auto" w:fill="FFFFFF"/>
        </w:rPr>
        <w:t>89</w:t>
      </w:r>
      <w:r w:rsidRPr="00217B18">
        <w:rPr>
          <w:shd w:val="clear" w:color="auto" w:fill="FFFFFF"/>
        </w:rPr>
        <w:t>9</w:t>
      </w:r>
      <w:r>
        <w:rPr>
          <w:shd w:val="clear" w:color="auto" w:fill="FFFFFF"/>
        </w:rPr>
        <w:t>1</w:t>
      </w:r>
      <w:r w:rsidRPr="00217B18">
        <w:rPr>
          <w:shd w:val="clear" w:color="auto" w:fill="FFFFFF"/>
        </w:rPr>
        <w:t xml:space="preserve"> </w:t>
      </w:r>
    </w:p>
    <w:sectPr w:rsidR="00700B64" w:rsidRPr="00706934" w:rsidSect="009B50B4">
      <w:headerReference w:type="even" r:id="rId7"/>
      <w:headerReference w:type="default" r:id="rId8"/>
      <w:footerReference w:type="even" r:id="rId9"/>
      <w:pgSz w:w="11909" w:h="16834"/>
      <w:pgMar w:top="426" w:right="1069" w:bottom="426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64" w:rsidRDefault="00700B64">
      <w:r>
        <w:separator/>
      </w:r>
    </w:p>
  </w:endnote>
  <w:endnote w:type="continuationSeparator" w:id="0">
    <w:p w:rsidR="00700B64" w:rsidRDefault="0070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64" w:rsidRDefault="00700B64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B64" w:rsidRDefault="00700B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64" w:rsidRDefault="00700B64">
      <w:r>
        <w:separator/>
      </w:r>
    </w:p>
  </w:footnote>
  <w:footnote w:type="continuationSeparator" w:id="0">
    <w:p w:rsidR="00700B64" w:rsidRDefault="0070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64" w:rsidRDefault="00700B6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B64" w:rsidRDefault="00700B6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64" w:rsidRDefault="00700B6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04A80"/>
    <w:rsid w:val="00013E30"/>
    <w:rsid w:val="00057C42"/>
    <w:rsid w:val="0008356D"/>
    <w:rsid w:val="00092E40"/>
    <w:rsid w:val="00097BCE"/>
    <w:rsid w:val="000B5194"/>
    <w:rsid w:val="000B6C4A"/>
    <w:rsid w:val="000D09C6"/>
    <w:rsid w:val="001634D9"/>
    <w:rsid w:val="00163B5C"/>
    <w:rsid w:val="00163E85"/>
    <w:rsid w:val="001B0C1B"/>
    <w:rsid w:val="001E2ADB"/>
    <w:rsid w:val="0021448E"/>
    <w:rsid w:val="00215C9D"/>
    <w:rsid w:val="00217B18"/>
    <w:rsid w:val="002513F0"/>
    <w:rsid w:val="00275B9E"/>
    <w:rsid w:val="002942A5"/>
    <w:rsid w:val="002A39F1"/>
    <w:rsid w:val="002D5AFD"/>
    <w:rsid w:val="002F759C"/>
    <w:rsid w:val="00300C61"/>
    <w:rsid w:val="00304BCB"/>
    <w:rsid w:val="00330B38"/>
    <w:rsid w:val="003423F7"/>
    <w:rsid w:val="00377736"/>
    <w:rsid w:val="00380546"/>
    <w:rsid w:val="003F023A"/>
    <w:rsid w:val="0040178C"/>
    <w:rsid w:val="00401A78"/>
    <w:rsid w:val="00430BA8"/>
    <w:rsid w:val="00446B2F"/>
    <w:rsid w:val="00473A5D"/>
    <w:rsid w:val="004811AD"/>
    <w:rsid w:val="00520634"/>
    <w:rsid w:val="005308DE"/>
    <w:rsid w:val="00551FF9"/>
    <w:rsid w:val="00570F24"/>
    <w:rsid w:val="005B7282"/>
    <w:rsid w:val="0061032B"/>
    <w:rsid w:val="0068106D"/>
    <w:rsid w:val="006C5677"/>
    <w:rsid w:val="00700B64"/>
    <w:rsid w:val="007030AC"/>
    <w:rsid w:val="00706934"/>
    <w:rsid w:val="00726758"/>
    <w:rsid w:val="00796BD9"/>
    <w:rsid w:val="007975A1"/>
    <w:rsid w:val="007A0D33"/>
    <w:rsid w:val="007C58EF"/>
    <w:rsid w:val="007D696A"/>
    <w:rsid w:val="007E32E4"/>
    <w:rsid w:val="00803230"/>
    <w:rsid w:val="00824E65"/>
    <w:rsid w:val="00837A28"/>
    <w:rsid w:val="00856F73"/>
    <w:rsid w:val="008659C3"/>
    <w:rsid w:val="008744B0"/>
    <w:rsid w:val="008A1013"/>
    <w:rsid w:val="008B040C"/>
    <w:rsid w:val="008B5A20"/>
    <w:rsid w:val="008D0D68"/>
    <w:rsid w:val="008D4A1B"/>
    <w:rsid w:val="008E2659"/>
    <w:rsid w:val="00912C5A"/>
    <w:rsid w:val="009136E1"/>
    <w:rsid w:val="0092573A"/>
    <w:rsid w:val="009A6C25"/>
    <w:rsid w:val="009B50B4"/>
    <w:rsid w:val="009C51E0"/>
    <w:rsid w:val="009F1BD7"/>
    <w:rsid w:val="009F4C56"/>
    <w:rsid w:val="00A05AC2"/>
    <w:rsid w:val="00A20FB6"/>
    <w:rsid w:val="00A30109"/>
    <w:rsid w:val="00A53486"/>
    <w:rsid w:val="00A652AD"/>
    <w:rsid w:val="00A803D8"/>
    <w:rsid w:val="00AC1B9E"/>
    <w:rsid w:val="00B1040F"/>
    <w:rsid w:val="00B51909"/>
    <w:rsid w:val="00B5260B"/>
    <w:rsid w:val="00B5533E"/>
    <w:rsid w:val="00B95314"/>
    <w:rsid w:val="00B95FDC"/>
    <w:rsid w:val="00BD46D7"/>
    <w:rsid w:val="00C130D4"/>
    <w:rsid w:val="00C16696"/>
    <w:rsid w:val="00C712E4"/>
    <w:rsid w:val="00CA6817"/>
    <w:rsid w:val="00CE5F3A"/>
    <w:rsid w:val="00D00F68"/>
    <w:rsid w:val="00D70165"/>
    <w:rsid w:val="00D77CC9"/>
    <w:rsid w:val="00D9398E"/>
    <w:rsid w:val="00DA0A06"/>
    <w:rsid w:val="00DE1FB1"/>
    <w:rsid w:val="00DF412A"/>
    <w:rsid w:val="00DF7C6A"/>
    <w:rsid w:val="00E0601C"/>
    <w:rsid w:val="00E324C9"/>
    <w:rsid w:val="00E42BE7"/>
    <w:rsid w:val="00E43A6A"/>
    <w:rsid w:val="00E854B0"/>
    <w:rsid w:val="00EA0935"/>
    <w:rsid w:val="00F37154"/>
    <w:rsid w:val="00F77787"/>
    <w:rsid w:val="00FE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B50B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330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3</cp:revision>
  <cp:lastPrinted>2023-08-26T05:22:00Z</cp:lastPrinted>
  <dcterms:created xsi:type="dcterms:W3CDTF">2024-02-15T11:06:00Z</dcterms:created>
  <dcterms:modified xsi:type="dcterms:W3CDTF">2024-03-04T10:18:00Z</dcterms:modified>
</cp:coreProperties>
</file>