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B4" w:rsidRPr="004B024B" w:rsidRDefault="00A96DB4" w:rsidP="00EF6590">
      <w:pPr>
        <w:jc w:val="center"/>
        <w:rPr>
          <w:b/>
        </w:rPr>
      </w:pPr>
      <w:r w:rsidRPr="004B024B">
        <w:rPr>
          <w:b/>
        </w:rPr>
        <w:t>РОССИЙСКАЯ ФЕДЕРАЦИЯ</w:t>
      </w:r>
    </w:p>
    <w:p w:rsidR="00A96DB4" w:rsidRPr="004B024B" w:rsidRDefault="00A96DB4" w:rsidP="00EF6590">
      <w:pPr>
        <w:pStyle w:val="BodyText"/>
        <w:jc w:val="center"/>
        <w:rPr>
          <w:b/>
          <w:bCs/>
          <w:szCs w:val="24"/>
        </w:rPr>
      </w:pPr>
      <w:r w:rsidRPr="004B024B">
        <w:rPr>
          <w:b/>
          <w:bCs/>
          <w:szCs w:val="24"/>
        </w:rPr>
        <w:t>КУРГАНСКАЯ ОБЛАСТЬ</w:t>
      </w:r>
    </w:p>
    <w:p w:rsidR="00A96DB4" w:rsidRDefault="00A96DB4" w:rsidP="00EF6590">
      <w:pPr>
        <w:pStyle w:val="BodyText"/>
        <w:jc w:val="center"/>
        <w:rPr>
          <w:b/>
        </w:rPr>
      </w:pPr>
      <w:r w:rsidRPr="004B024B">
        <w:rPr>
          <w:b/>
        </w:rPr>
        <w:t>ПРИТОБОЛЬНЫЙ МУНИЦИПАЛЬНЫЙ</w:t>
      </w:r>
      <w:r>
        <w:rPr>
          <w:b/>
        </w:rPr>
        <w:t xml:space="preserve"> ОКРУГ</w:t>
      </w:r>
      <w:r>
        <w:rPr>
          <w:b/>
        </w:rPr>
        <w:br/>
        <w:t>АДМИНИСТРАЦИЯ ПРИТОБОЛЬНОГО МУНИЦИПАЛЬНОГО ОКРУГА</w:t>
      </w:r>
    </w:p>
    <w:p w:rsidR="00A96DB4" w:rsidRDefault="00A96DB4" w:rsidP="00EF6590">
      <w:pPr>
        <w:pStyle w:val="BodyText"/>
        <w:jc w:val="center"/>
        <w:rPr>
          <w:b/>
        </w:rPr>
      </w:pPr>
    </w:p>
    <w:p w:rsidR="00A96DB4" w:rsidRDefault="00A96DB4" w:rsidP="00EF6590">
      <w:pPr>
        <w:pStyle w:val="BodyText"/>
        <w:jc w:val="center"/>
        <w:rPr>
          <w:b/>
          <w:bCs/>
          <w:szCs w:val="24"/>
        </w:rPr>
      </w:pPr>
    </w:p>
    <w:p w:rsidR="00A96DB4" w:rsidRDefault="00A96DB4" w:rsidP="00EF6590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6DB4" w:rsidRDefault="00A96DB4" w:rsidP="00EF6590">
      <w:pPr>
        <w:rPr>
          <w:lang w:val="ru-RU"/>
        </w:rPr>
      </w:pPr>
    </w:p>
    <w:p w:rsidR="00A96DB4" w:rsidRPr="00EF6590" w:rsidRDefault="00A96DB4" w:rsidP="00EF6590">
      <w:pPr>
        <w:rPr>
          <w:lang w:val="ru-RU"/>
        </w:rPr>
      </w:pPr>
    </w:p>
    <w:p w:rsidR="00A96DB4" w:rsidRDefault="00A96DB4" w:rsidP="00EF6590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 13 мая 2024 года  № 181</w:t>
      </w:r>
    </w:p>
    <w:p w:rsidR="00A96DB4" w:rsidRPr="004B024B" w:rsidRDefault="00A96DB4" w:rsidP="00EF6590">
      <w:pPr>
        <w:jc w:val="both"/>
      </w:pPr>
      <w:r w:rsidRPr="004B024B">
        <w:t>с. Глядянское</w:t>
      </w:r>
    </w:p>
    <w:p w:rsidR="00A96DB4" w:rsidRDefault="00A96DB4" w:rsidP="00EF6590">
      <w:pPr>
        <w:pStyle w:val="Aacao"/>
        <w:spacing w:line="240" w:lineRule="auto"/>
        <w:ind w:firstLine="0"/>
        <w:rPr>
          <w:bCs/>
          <w:sz w:val="24"/>
          <w:lang w:val="ru-RU"/>
        </w:rPr>
      </w:pPr>
    </w:p>
    <w:p w:rsidR="00A96DB4" w:rsidRDefault="00A96DB4" w:rsidP="00EF6590">
      <w:pPr>
        <w:pStyle w:val="Aacao"/>
        <w:spacing w:line="240" w:lineRule="auto"/>
        <w:ind w:firstLine="0"/>
        <w:rPr>
          <w:bCs/>
          <w:sz w:val="24"/>
          <w:lang w:val="ru-RU"/>
        </w:rPr>
      </w:pPr>
    </w:p>
    <w:tbl>
      <w:tblPr>
        <w:tblW w:w="0" w:type="auto"/>
        <w:tblLook w:val="00A0"/>
      </w:tblPr>
      <w:tblGrid>
        <w:gridCol w:w="4877"/>
        <w:gridCol w:w="4837"/>
      </w:tblGrid>
      <w:tr w:rsidR="00A96DB4" w:rsidRPr="004E618B" w:rsidTr="00292D98">
        <w:tc>
          <w:tcPr>
            <w:tcW w:w="4877" w:type="dxa"/>
          </w:tcPr>
          <w:p w:rsidR="00A96DB4" w:rsidRPr="00BD041F" w:rsidRDefault="00A96DB4" w:rsidP="00EF6590">
            <w:pPr>
              <w:pStyle w:val="Textbody"/>
              <w:rPr>
                <w:rFonts w:cs="Times New Roman"/>
                <w:b/>
              </w:rPr>
            </w:pPr>
            <w:r w:rsidRPr="00BD041F">
              <w:rPr>
                <w:b/>
              </w:rPr>
              <w:t xml:space="preserve">О порядке использования бюджетных ассигнований резервного фонда </w:t>
            </w:r>
            <w:r w:rsidRPr="00BD041F">
              <w:rPr>
                <w:b/>
                <w:lang w:val="ru-RU"/>
              </w:rPr>
              <w:t>Администрации Притобольного</w:t>
            </w:r>
            <w:r w:rsidRPr="00BD041F">
              <w:rPr>
                <w:b/>
              </w:rPr>
              <w:t xml:space="preserve"> муниципального округа</w:t>
            </w:r>
          </w:p>
        </w:tc>
        <w:tc>
          <w:tcPr>
            <w:tcW w:w="4837" w:type="dxa"/>
          </w:tcPr>
          <w:p w:rsidR="00A96DB4" w:rsidRPr="00DE508E" w:rsidRDefault="00A96DB4" w:rsidP="00292D98">
            <w:pPr>
              <w:pStyle w:val="NormalWeb"/>
              <w:spacing w:before="0" w:beforeAutospacing="0"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A96DB4" w:rsidRDefault="00A96DB4">
      <w:pPr>
        <w:pStyle w:val="Textbody"/>
        <w:ind w:firstLine="540"/>
        <w:jc w:val="both"/>
        <w:rPr>
          <w:rFonts w:cs="Times New Roman"/>
          <w:lang w:val="ru-RU"/>
        </w:rPr>
      </w:pPr>
    </w:p>
    <w:p w:rsidR="00A96DB4" w:rsidRDefault="00A96DB4">
      <w:pPr>
        <w:pStyle w:val="Textbody"/>
        <w:ind w:firstLine="540"/>
        <w:jc w:val="both"/>
        <w:rPr>
          <w:rFonts w:cs="Times New Roman"/>
          <w:lang w:val="ru-RU"/>
        </w:rPr>
      </w:pPr>
    </w:p>
    <w:p w:rsidR="00A96DB4" w:rsidRPr="00EF6590" w:rsidRDefault="00A96DB4" w:rsidP="007860EE">
      <w:pPr>
        <w:pStyle w:val="Textbody"/>
        <w:spacing w:after="0"/>
        <w:ind w:firstLine="540"/>
        <w:jc w:val="both"/>
        <w:rPr>
          <w:rFonts w:cs="Times New Roman"/>
          <w:lang w:val="ru-RU"/>
        </w:rPr>
      </w:pPr>
      <w:r w:rsidRPr="00EF6590">
        <w:rPr>
          <w:rFonts w:cs="Times New Roman"/>
        </w:rPr>
        <w:t>В соответствии со статьей 81 Бюджетного к</w:t>
      </w:r>
      <w:r>
        <w:rPr>
          <w:rFonts w:cs="Times New Roman"/>
        </w:rPr>
        <w:t xml:space="preserve">одекса Российской Федерации и </w:t>
      </w:r>
      <w:r w:rsidRPr="00EF6590">
        <w:rPr>
          <w:rFonts w:cs="Times New Roman"/>
          <w:lang w:val="ru-RU"/>
        </w:rPr>
        <w:t xml:space="preserve">решением Думы </w:t>
      </w:r>
      <w:r>
        <w:rPr>
          <w:rFonts w:cs="Times New Roman"/>
          <w:lang w:val="ru-RU"/>
        </w:rPr>
        <w:t>Притобольного муниципального округа Курганской области от 1 августа 2023 года № 86</w:t>
      </w:r>
      <w:r w:rsidRPr="00EF6590">
        <w:rPr>
          <w:rFonts w:cs="Times New Roman"/>
        </w:rPr>
        <w:t xml:space="preserve"> </w:t>
      </w:r>
      <w:r w:rsidRPr="00EF6590">
        <w:rPr>
          <w:rFonts w:cs="Times New Roman"/>
          <w:lang w:val="ru-RU"/>
        </w:rPr>
        <w:t>"Об утверждении Положения</w:t>
      </w:r>
      <w:r w:rsidRPr="00EF6590">
        <w:rPr>
          <w:rFonts w:cs="Times New Roman"/>
        </w:rPr>
        <w:t xml:space="preserve"> о бюджетном процессе в</w:t>
      </w:r>
      <w:r>
        <w:rPr>
          <w:rFonts w:cs="Times New Roman"/>
          <w:lang w:val="ru-RU"/>
        </w:rPr>
        <w:t xml:space="preserve"> Притобольном муниципальном округе</w:t>
      </w:r>
      <w:r w:rsidRPr="00EF6590">
        <w:rPr>
          <w:rFonts w:cs="Times New Roman"/>
        </w:rPr>
        <w:t xml:space="preserve"> Курганской области", Администрация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</w:p>
    <w:p w:rsidR="00A96DB4" w:rsidRPr="00EF6590" w:rsidRDefault="00A96DB4" w:rsidP="007860EE">
      <w:pPr>
        <w:pStyle w:val="Textbody"/>
        <w:spacing w:after="0"/>
        <w:ind w:firstLine="540"/>
        <w:jc w:val="both"/>
        <w:rPr>
          <w:rFonts w:cs="Times New Roman"/>
        </w:rPr>
      </w:pPr>
      <w:r w:rsidRPr="00EF6590">
        <w:rPr>
          <w:rFonts w:cs="Times New Roman"/>
        </w:rPr>
        <w:t>ПОСТАНОВЛЯЕТ:</w:t>
      </w:r>
    </w:p>
    <w:p w:rsidR="00A96DB4" w:rsidRDefault="00A96DB4" w:rsidP="007860EE">
      <w:pPr>
        <w:pStyle w:val="Textbody"/>
        <w:spacing w:after="0"/>
        <w:ind w:firstLine="540"/>
        <w:jc w:val="both"/>
        <w:rPr>
          <w:lang w:val="ru-RU"/>
        </w:rPr>
      </w:pPr>
      <w:r w:rsidRPr="00EF6590">
        <w:t xml:space="preserve">1. Утвердить Порядок использования бюджетных ассигнований резервного фонда </w:t>
      </w:r>
      <w:r w:rsidRPr="00EF6590">
        <w:rPr>
          <w:lang w:val="ru-RU"/>
        </w:rPr>
        <w:t xml:space="preserve">Администрации </w:t>
      </w:r>
      <w:r>
        <w:rPr>
          <w:lang w:val="ru-RU"/>
        </w:rPr>
        <w:t xml:space="preserve">Притобольного муниципального округа </w:t>
      </w:r>
      <w:r w:rsidRPr="00EF6590">
        <w:t>согласно приложению к настоящему постановлению.</w:t>
      </w:r>
    </w:p>
    <w:p w:rsidR="00A96DB4" w:rsidRPr="00EF6590" w:rsidRDefault="00A96DB4" w:rsidP="007860EE">
      <w:pPr>
        <w:pStyle w:val="Textbody"/>
        <w:spacing w:after="0"/>
        <w:ind w:firstLine="540"/>
        <w:jc w:val="both"/>
        <w:rPr>
          <w:rFonts w:cs="Times New Roman"/>
          <w:lang w:val="ru-RU"/>
        </w:rPr>
      </w:pPr>
      <w:r w:rsidRPr="004B024B">
        <w:t>2</w:t>
      </w:r>
      <w:r>
        <w:t xml:space="preserve">. Постановление Администрации Притобольного муниципального округа от </w:t>
      </w:r>
      <w:r>
        <w:rPr>
          <w:lang w:val="ru-RU"/>
        </w:rPr>
        <w:t>14</w:t>
      </w:r>
      <w:r>
        <w:t xml:space="preserve"> </w:t>
      </w:r>
      <w:r>
        <w:rPr>
          <w:lang w:val="ru-RU"/>
        </w:rPr>
        <w:t xml:space="preserve">сентября </w:t>
      </w:r>
      <w:r>
        <w:t>202</w:t>
      </w:r>
      <w:r>
        <w:rPr>
          <w:lang w:val="ru-RU"/>
        </w:rPr>
        <w:t>3</w:t>
      </w:r>
      <w:r>
        <w:t xml:space="preserve"> года №</w:t>
      </w:r>
      <w:r>
        <w:rPr>
          <w:lang w:val="ru-RU"/>
        </w:rPr>
        <w:t xml:space="preserve"> 47</w:t>
      </w:r>
      <w:r>
        <w:t xml:space="preserve"> «Об утверждении </w:t>
      </w:r>
      <w:r w:rsidRPr="00DE508E">
        <w:rPr>
          <w:color w:val="000000"/>
          <w:shd w:val="clear" w:color="auto" w:fill="FFFFFF"/>
        </w:rPr>
        <w:t>Положени</w:t>
      </w:r>
      <w:r>
        <w:rPr>
          <w:color w:val="000000"/>
          <w:shd w:val="clear" w:color="auto" w:fill="FFFFFF"/>
        </w:rPr>
        <w:t>я</w:t>
      </w:r>
      <w:r w:rsidRPr="00DE508E">
        <w:rPr>
          <w:color w:val="000000"/>
          <w:shd w:val="clear" w:color="auto" w:fill="FFFFFF"/>
        </w:rPr>
        <w:t xml:space="preserve"> о </w:t>
      </w:r>
      <w:r>
        <w:rPr>
          <w:color w:val="000000"/>
          <w:shd w:val="clear" w:color="auto" w:fill="FFFFFF"/>
          <w:lang w:val="ru-RU"/>
        </w:rPr>
        <w:t>порядке расходования средств резервного фонда бюджета Притобольного муниципального округа Курганской области</w:t>
      </w:r>
      <w:r>
        <w:rPr>
          <w:color w:val="000000"/>
          <w:shd w:val="clear" w:color="auto" w:fill="FFFFFF"/>
        </w:rPr>
        <w:t>» признать утратившим силу.</w:t>
      </w:r>
    </w:p>
    <w:p w:rsidR="00A96DB4" w:rsidRPr="00EF6590" w:rsidRDefault="00A96DB4" w:rsidP="007860EE">
      <w:pPr>
        <w:pStyle w:val="Textbody"/>
        <w:spacing w:after="0"/>
        <w:ind w:firstLine="540"/>
        <w:jc w:val="both"/>
        <w:rPr>
          <w:rFonts w:cs="Times New Roman"/>
        </w:rPr>
      </w:pPr>
      <w:r>
        <w:rPr>
          <w:rFonts w:cs="Times New Roman"/>
          <w:lang w:val="ru-RU"/>
        </w:rPr>
        <w:t>3</w:t>
      </w:r>
      <w:r w:rsidRPr="00EF6590">
        <w:rPr>
          <w:rFonts w:cs="Times New Roman"/>
        </w:rPr>
        <w:t xml:space="preserve">. Настоящее постановление вступает в силу </w:t>
      </w:r>
      <w:r w:rsidRPr="00EF6590">
        <w:rPr>
          <w:rFonts w:cs="Times New Roman"/>
          <w:lang w:val="ru-RU"/>
        </w:rPr>
        <w:t>после</w:t>
      </w:r>
      <w:r w:rsidRPr="00EF6590">
        <w:rPr>
          <w:rFonts w:cs="Times New Roman"/>
        </w:rPr>
        <w:t xml:space="preserve"> его официального опубликования (и применяется к правоотношениям с 1 января 2024 года.)</w:t>
      </w:r>
    </w:p>
    <w:p w:rsidR="00A96DB4" w:rsidRPr="00EF6590" w:rsidRDefault="00A96DB4" w:rsidP="007860EE">
      <w:pPr>
        <w:pStyle w:val="Textbody"/>
        <w:spacing w:after="0"/>
        <w:ind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Pr="00EF6590">
        <w:rPr>
          <w:rFonts w:cs="Times New Roman"/>
        </w:rPr>
        <w:t xml:space="preserve">. Контроль за </w:t>
      </w:r>
      <w:r w:rsidRPr="00EF6590">
        <w:rPr>
          <w:rFonts w:cs="Times New Roman"/>
          <w:lang w:val="ru-RU"/>
        </w:rPr>
        <w:t>исполнением</w:t>
      </w:r>
      <w:r w:rsidRPr="00EF6590">
        <w:rPr>
          <w:rFonts w:cs="Times New Roman"/>
        </w:rPr>
        <w:t xml:space="preserve"> настоящ</w:t>
      </w:r>
      <w:r>
        <w:rPr>
          <w:rFonts w:cs="Times New Roman"/>
        </w:rPr>
        <w:t xml:space="preserve">его постановления возложить на </w:t>
      </w:r>
      <w:r>
        <w:rPr>
          <w:rFonts w:cs="Times New Roman"/>
          <w:lang w:val="ru-RU"/>
        </w:rPr>
        <w:t xml:space="preserve">заместителя Главы Притобольного муниципального округа Курганской области – руководителя Финансового управления Администрации Притобольного муниципального округа Курганской области </w:t>
      </w:r>
    </w:p>
    <w:p w:rsidR="00A96DB4" w:rsidRPr="00EF6590" w:rsidRDefault="00A96DB4" w:rsidP="007860EE">
      <w:pPr>
        <w:pStyle w:val="Textbody"/>
        <w:spacing w:after="0"/>
        <w:jc w:val="right"/>
        <w:rPr>
          <w:rFonts w:cs="Times New Roman"/>
        </w:rPr>
      </w:pPr>
      <w:r w:rsidRPr="00EF6590">
        <w:rPr>
          <w:rFonts w:cs="Times New Roman"/>
        </w:rPr>
        <w:t> </w:t>
      </w: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</w:rPr>
      </w:pPr>
      <w:r>
        <w:rPr>
          <w:rFonts w:ascii="Arial" w:hAnsi="Arial"/>
        </w:rPr>
        <w:t> </w:t>
      </w:r>
    </w:p>
    <w:p w:rsidR="00A96DB4" w:rsidRDefault="00A96DB4" w:rsidP="007860EE">
      <w:pPr>
        <w:pStyle w:val="NormalWeb"/>
        <w:spacing w:before="0" w:beforeAutospacing="0"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Глава Притобольного муниципального округа </w:t>
      </w:r>
    </w:p>
    <w:p w:rsidR="00A96DB4" w:rsidRPr="00DE508E" w:rsidRDefault="00A96DB4" w:rsidP="007860EE">
      <w:pPr>
        <w:pStyle w:val="NormalWeb"/>
        <w:spacing w:before="0" w:beforeAutospacing="0" w:after="0" w:line="240" w:lineRule="auto"/>
        <w:jc w:val="both"/>
      </w:pPr>
      <w:r>
        <w:rPr>
          <w:color w:val="000000"/>
          <w:shd w:val="clear" w:color="auto" w:fill="FFFFFF"/>
        </w:rPr>
        <w:t>Курганской области                                                                                            Д.А. Спиридонов</w:t>
      </w:r>
    </w:p>
    <w:p w:rsidR="00A96DB4" w:rsidRPr="00EF6590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Pr="007860EE" w:rsidRDefault="00A96DB4" w:rsidP="007860EE">
      <w:pPr>
        <w:pStyle w:val="Textbody"/>
        <w:spacing w:after="0"/>
        <w:jc w:val="right"/>
        <w:rPr>
          <w:rFonts w:ascii="Arial" w:hAnsi="Arial"/>
          <w:lang w:val="ru-RU"/>
        </w:rPr>
      </w:pPr>
    </w:p>
    <w:p w:rsidR="00A96DB4" w:rsidRPr="00BD041F" w:rsidRDefault="00A96DB4" w:rsidP="007860EE">
      <w:pPr>
        <w:pStyle w:val="Textbody"/>
        <w:spacing w:after="0"/>
        <w:ind w:left="5220"/>
        <w:jc w:val="both"/>
        <w:rPr>
          <w:rFonts w:cs="Times New Roman"/>
          <w:lang w:val="ru-RU"/>
        </w:rPr>
      </w:pPr>
      <w:r w:rsidRPr="00BD041F">
        <w:rPr>
          <w:rFonts w:cs="Times New Roman"/>
        </w:rPr>
        <w:t xml:space="preserve">Приложение </w:t>
      </w:r>
      <w:r>
        <w:rPr>
          <w:rFonts w:cs="Times New Roman"/>
        </w:rPr>
        <w:t xml:space="preserve">к постановлению Администрации </w:t>
      </w:r>
      <w:r>
        <w:rPr>
          <w:rFonts w:cs="Times New Roman"/>
          <w:lang w:val="ru-RU"/>
        </w:rPr>
        <w:t>Притобольного муниципального округа Курганской области от 13 мая 2024 года № 181</w:t>
      </w:r>
    </w:p>
    <w:p w:rsidR="00A96DB4" w:rsidRPr="00BD041F" w:rsidRDefault="00A96DB4" w:rsidP="007860EE">
      <w:pPr>
        <w:pStyle w:val="Textbody"/>
        <w:spacing w:after="0"/>
        <w:ind w:left="5220"/>
        <w:jc w:val="both"/>
        <w:rPr>
          <w:rFonts w:cs="Times New Roman"/>
        </w:rPr>
      </w:pPr>
      <w:r w:rsidRPr="00BD041F">
        <w:rPr>
          <w:rFonts w:cs="Times New Roman"/>
        </w:rPr>
        <w:t xml:space="preserve">«О порядке использования бюджетных ассигнований резервного фонда </w:t>
      </w:r>
      <w:r w:rsidRPr="00BD041F">
        <w:rPr>
          <w:rFonts w:cs="Times New Roman"/>
          <w:lang w:val="ru-RU"/>
        </w:rPr>
        <w:t xml:space="preserve">Администрации </w:t>
      </w:r>
      <w:r>
        <w:rPr>
          <w:rFonts w:cs="Times New Roman"/>
          <w:lang w:val="ru-RU"/>
        </w:rPr>
        <w:t xml:space="preserve">Притобольного </w:t>
      </w:r>
      <w:r w:rsidRPr="00BD041F">
        <w:rPr>
          <w:rFonts w:cs="Times New Roman"/>
        </w:rPr>
        <w:t>муниципального округа»</w:t>
      </w:r>
    </w:p>
    <w:p w:rsidR="00A96DB4" w:rsidRDefault="00A96DB4" w:rsidP="007860EE">
      <w:pPr>
        <w:pStyle w:val="Textbody"/>
        <w:spacing w:after="0"/>
        <w:jc w:val="both"/>
        <w:rPr>
          <w:rFonts w:cs="Times New Roman"/>
          <w:lang w:val="ru-RU"/>
        </w:rPr>
      </w:pPr>
      <w:r w:rsidRPr="00BD041F">
        <w:rPr>
          <w:rFonts w:cs="Times New Roman"/>
        </w:rPr>
        <w:t> </w:t>
      </w:r>
    </w:p>
    <w:p w:rsidR="00A96DB4" w:rsidRPr="00BD041F" w:rsidRDefault="00A96DB4" w:rsidP="007860EE">
      <w:pPr>
        <w:pStyle w:val="Textbody"/>
        <w:spacing w:after="0"/>
        <w:jc w:val="both"/>
        <w:rPr>
          <w:rFonts w:cs="Times New Roman"/>
          <w:lang w:val="ru-RU"/>
        </w:rPr>
      </w:pPr>
    </w:p>
    <w:p w:rsidR="00A96DB4" w:rsidRPr="00BD041F" w:rsidRDefault="00A96DB4" w:rsidP="007860EE">
      <w:pPr>
        <w:pStyle w:val="Textbody"/>
        <w:spacing w:after="0"/>
        <w:jc w:val="center"/>
        <w:rPr>
          <w:rFonts w:cs="Times New Roman"/>
          <w:b/>
        </w:rPr>
      </w:pPr>
      <w:r w:rsidRPr="00BD041F">
        <w:rPr>
          <w:rFonts w:cs="Times New Roman"/>
          <w:b/>
        </w:rPr>
        <w:t>Порядок</w:t>
      </w:r>
    </w:p>
    <w:p w:rsidR="00A96DB4" w:rsidRPr="00BD041F" w:rsidRDefault="00A96DB4" w:rsidP="007860EE">
      <w:pPr>
        <w:pStyle w:val="Textbody"/>
        <w:spacing w:after="0"/>
        <w:jc w:val="center"/>
        <w:rPr>
          <w:rFonts w:cs="Times New Roman"/>
          <w:b/>
        </w:rPr>
      </w:pPr>
      <w:r w:rsidRPr="00BD041F">
        <w:rPr>
          <w:rFonts w:cs="Times New Roman"/>
          <w:b/>
        </w:rPr>
        <w:t xml:space="preserve">использования бюджетных ассигнований резервного фонда </w:t>
      </w:r>
      <w:r>
        <w:rPr>
          <w:rFonts w:cs="Times New Roman"/>
          <w:b/>
          <w:lang w:val="ru-RU"/>
        </w:rPr>
        <w:t xml:space="preserve">Притобольного </w:t>
      </w:r>
      <w:r w:rsidRPr="00BD041F">
        <w:rPr>
          <w:rFonts w:cs="Times New Roman"/>
          <w:b/>
        </w:rPr>
        <w:t>муниципального округа</w:t>
      </w:r>
    </w:p>
    <w:p w:rsidR="00A96DB4" w:rsidRPr="00BD041F" w:rsidRDefault="00A96DB4" w:rsidP="007860EE">
      <w:pPr>
        <w:pStyle w:val="Textbody"/>
        <w:spacing w:after="0"/>
        <w:jc w:val="center"/>
        <w:rPr>
          <w:rFonts w:cs="Times New Roman"/>
        </w:rPr>
      </w:pPr>
      <w:r w:rsidRPr="00BD041F">
        <w:rPr>
          <w:rFonts w:cs="Times New Roman"/>
        </w:rPr>
        <w:t> 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 xml:space="preserve">1. Настоящий Порядок разработан в соответствии со статьей 81 Бюджетного кодекса Российской Федерации, </w:t>
      </w:r>
      <w:r w:rsidRPr="00BD041F">
        <w:rPr>
          <w:rFonts w:cs="Times New Roman"/>
          <w:lang w:val="ru-RU"/>
        </w:rPr>
        <w:t xml:space="preserve">решением Думы </w:t>
      </w:r>
      <w:r>
        <w:rPr>
          <w:rFonts w:cs="Times New Roman"/>
          <w:lang w:val="ru-RU"/>
        </w:rPr>
        <w:t>Притобольного муниципального округа Курганской области от 1 августа 2023 года № 86</w:t>
      </w:r>
      <w:r w:rsidRPr="00EF6590">
        <w:rPr>
          <w:rFonts w:cs="Times New Roman"/>
        </w:rPr>
        <w:t xml:space="preserve"> </w:t>
      </w:r>
      <w:r w:rsidRPr="00BD041F">
        <w:rPr>
          <w:rFonts w:cs="Times New Roman"/>
          <w:lang w:val="ru-RU"/>
        </w:rPr>
        <w:t>"Об утверждении Положения</w:t>
      </w:r>
      <w:r w:rsidRPr="00BD041F">
        <w:rPr>
          <w:rFonts w:cs="Times New Roman"/>
        </w:rPr>
        <w:t xml:space="preserve"> о бюджетном процессе в </w:t>
      </w:r>
      <w:r>
        <w:rPr>
          <w:rFonts w:cs="Times New Roman"/>
          <w:lang w:val="ru-RU"/>
        </w:rPr>
        <w:t>Притобольном муниципальном округе</w:t>
      </w:r>
      <w:r>
        <w:rPr>
          <w:rFonts w:cs="Times New Roman"/>
        </w:rPr>
        <w:t xml:space="preserve"> </w:t>
      </w:r>
      <w:r w:rsidRPr="00BD041F">
        <w:rPr>
          <w:rFonts w:cs="Times New Roman"/>
        </w:rPr>
        <w:t xml:space="preserve">Курганской области" и определяет правила использования бюджетных ассигнований резервного фонда </w:t>
      </w:r>
      <w:r w:rsidRPr="00BD041F">
        <w:rPr>
          <w:rFonts w:cs="Times New Roman"/>
          <w:lang w:val="ru-RU"/>
        </w:rPr>
        <w:t xml:space="preserve">Администрации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 xml:space="preserve"> (далее - резервный фонд).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2. Средства резервного фонда направляются на финансовое обеспечение непредвиденных расходов, в том числе на: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1) предупреждение ситуаций, которые могут привести к нарушению функционирования систем жизнеобеспечения насел</w:t>
      </w:r>
      <w:r>
        <w:rPr>
          <w:rFonts w:cs="Times New Roman"/>
        </w:rPr>
        <w:t xml:space="preserve">ения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>, и ликвидацию их последствий;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2) участие в минимизации и (или) ликвидации последствий проявлений терроризма и экстремизма на т</w:t>
      </w:r>
      <w:r>
        <w:rPr>
          <w:rFonts w:cs="Times New Roman"/>
        </w:rPr>
        <w:t xml:space="preserve">ерритории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>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  <w:lang w:val="ru-RU"/>
        </w:rPr>
        <w:t>3</w:t>
      </w:r>
      <w:r w:rsidRPr="00BD041F">
        <w:rPr>
          <w:rFonts w:cs="Times New Roman"/>
        </w:rPr>
        <w:t>) предупреждение стихийных бедствий, катастроф, аварий, пожаров и других чрезвычайных ситуаций муниципального характера, проведение аварийно-восстановительных работ и иных мероприятий, связанных с ликвидацией их последствий;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BD041F">
        <w:rPr>
          <w:rFonts w:cs="Times New Roman"/>
          <w:color w:val="000000"/>
          <w:lang w:val="ru-RU"/>
        </w:rPr>
        <w:t>4</w:t>
      </w:r>
      <w:r w:rsidRPr="00BD041F">
        <w:rPr>
          <w:rFonts w:cs="Times New Roman"/>
          <w:color w:val="000000"/>
        </w:rPr>
        <w:t xml:space="preserve">) оказание мер социальной поддержки пострадавшим и (или) семьям лиц, погибших в результате событий, произошедших на территории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  <w:color w:val="000000"/>
        </w:rPr>
        <w:t xml:space="preserve"> и повлекших тяжкие последствия;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BD041F">
        <w:rPr>
          <w:rFonts w:cs="Times New Roman"/>
          <w:color w:val="000000"/>
          <w:lang w:val="ru-RU"/>
        </w:rPr>
        <w:t>5</w:t>
      </w:r>
      <w:r w:rsidRPr="00BD041F">
        <w:rPr>
          <w:rFonts w:cs="Times New Roman"/>
          <w:color w:val="000000"/>
        </w:rPr>
        <w:t>) предоставление материальной помощи гражданам, оказавшимся в трудной жизненной ситуации;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BD041F">
        <w:rPr>
          <w:rFonts w:cs="Times New Roman"/>
          <w:color w:val="000000"/>
          <w:lang w:val="ru-RU"/>
        </w:rPr>
        <w:t>6</w:t>
      </w:r>
      <w:r w:rsidRPr="00BD041F">
        <w:rPr>
          <w:rFonts w:cs="Times New Roman"/>
          <w:color w:val="000000"/>
        </w:rPr>
        <w:t>) предоставление материальной помощи семьям лиц, погибших в результате событий, произошедших во время специальных войсковых операций;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>7</w:t>
      </w:r>
      <w:r w:rsidRPr="00BD041F">
        <w:rPr>
          <w:rFonts w:cs="Times New Roman"/>
        </w:rPr>
        <w:t xml:space="preserve">) осуществление иных мероприятий непредвиденного характера для решения вопросов, отнесенных к полномочиям органов местного самоуправления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>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 xml:space="preserve">Размер, порядок и условия предоставления социальной поддержки и материальной помощи, предусмотренных подпунктами 4 - 6 пункта 2 настоящего Порядка, устанавливаются Администрацией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  <w:lang w:val="ru-RU"/>
        </w:rPr>
        <w:t>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>3. В целях ликвидации последствий чрезвычайных ситуаций муниципального характера (далее – ЧС) постановлением Администрации</w:t>
      </w:r>
      <w:r w:rsidRPr="00BD041F">
        <w:rPr>
          <w:rFonts w:cs="Times New Roman"/>
        </w:rPr>
        <w:t xml:space="preserve">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  <w:lang w:val="ru-RU"/>
        </w:rPr>
        <w:t xml:space="preserve"> могут быть установлены  порядок, условия и размер выплат пострадавшим в результате ЧС, </w:t>
      </w:r>
      <w:bookmarkStart w:id="0" w:name="_GoBack"/>
      <w:bookmarkEnd w:id="0"/>
      <w:r w:rsidRPr="00BD041F">
        <w:rPr>
          <w:rFonts w:cs="Times New Roman"/>
          <w:lang w:val="ru-RU"/>
        </w:rPr>
        <w:t>в пределах средств, предусмотренных в резервном фонде.</w:t>
      </w:r>
    </w:p>
    <w:p w:rsidR="00A96DB4" w:rsidRDefault="00A96DB4" w:rsidP="007860EE">
      <w:pPr>
        <w:pStyle w:val="western"/>
        <w:spacing w:before="0" w:beforeAutospacing="0" w:after="0" w:afterAutospacing="0"/>
        <w:ind w:firstLine="709"/>
      </w:pPr>
      <w:r w:rsidRPr="00BD041F">
        <w:t>4. Средства ре</w:t>
      </w:r>
      <w:r>
        <w:t>зервного фонда предоставляются отраслевым (функциональным) орг</w:t>
      </w:r>
      <w:r>
        <w:t>а</w:t>
      </w:r>
      <w:r>
        <w:t xml:space="preserve">нам, и территориальным органам </w:t>
      </w:r>
      <w:r w:rsidRPr="00BD041F">
        <w:t xml:space="preserve">Администрации </w:t>
      </w:r>
      <w:r>
        <w:t>Притобольн</w:t>
      </w:r>
      <w:r>
        <w:t>о</w:t>
      </w:r>
      <w:r>
        <w:t>го муниципального округа Курганской области</w:t>
      </w:r>
      <w:r w:rsidRPr="00BD041F">
        <w:t>, организующим проведение мероприятий за счет средств резервного фонда, гражданам и организациям на безвозвратной и безвозмездной основе в пределах об</w:t>
      </w:r>
      <w:r w:rsidRPr="00BD041F">
        <w:t>ъ</w:t>
      </w:r>
      <w:r w:rsidRPr="00BD041F">
        <w:t xml:space="preserve">ема резервного фонда, утвержденного решением Думы </w:t>
      </w:r>
      <w:r>
        <w:t>Притобольного муниципального о</w:t>
      </w:r>
      <w:r>
        <w:t>к</w:t>
      </w:r>
      <w:r>
        <w:t>руга Курганской области</w:t>
      </w:r>
      <w:r w:rsidRPr="00BD041F">
        <w:t xml:space="preserve"> о бюджете округа на соответствующий финансовый год и на пл</w:t>
      </w:r>
      <w:r w:rsidRPr="00BD041F">
        <w:t>а</w:t>
      </w:r>
      <w:r w:rsidRPr="00BD041F">
        <w:t>новый период.</w:t>
      </w:r>
    </w:p>
    <w:p w:rsidR="00A96DB4" w:rsidRPr="00BD041F" w:rsidRDefault="00A96DB4" w:rsidP="007860EE">
      <w:pPr>
        <w:pStyle w:val="western"/>
        <w:spacing w:before="0" w:beforeAutospacing="0" w:after="0" w:afterAutospacing="0"/>
        <w:ind w:firstLine="709"/>
      </w:pPr>
      <w:r w:rsidRPr="00BD041F">
        <w:t xml:space="preserve">Средства резервного фонда предоставляются при условии, что средства, необходимые для осуществления расходов, указанных в пункте 2 настоящего Порядка, не предусмотрены решением Думы </w:t>
      </w:r>
      <w:r>
        <w:t>Притобольного муниципального округа Курганской области</w:t>
      </w:r>
      <w:r w:rsidRPr="00BD041F">
        <w:t xml:space="preserve"> о местном бюджете на соответствующий финансовый год и на плановый период, либо при недостато</w:t>
      </w:r>
      <w:r w:rsidRPr="00BD041F">
        <w:t>ч</w:t>
      </w:r>
      <w:r w:rsidRPr="00BD041F">
        <w:t>ности бюджетных ассигнований на указанные цели в местном бюджете на соответствующий финансовый год.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 xml:space="preserve">5. </w:t>
      </w:r>
      <w:r w:rsidRPr="00BD041F">
        <w:rPr>
          <w:rFonts w:cs="Times New Roman"/>
          <w:kern w:val="0"/>
          <w:lang w:val="ru-RU" w:bidi="ar-SA"/>
        </w:rPr>
        <w:t xml:space="preserve">Основанием для рассмотрения вопроса о выделении средств резервного фонда является заявление (обращение), направленное Главе </w:t>
      </w:r>
      <w:r>
        <w:rPr>
          <w:rFonts w:cs="Times New Roman"/>
          <w:lang w:val="ru-RU"/>
        </w:rPr>
        <w:t xml:space="preserve">Притобольного </w:t>
      </w:r>
      <w:r w:rsidRPr="00BD041F">
        <w:rPr>
          <w:rFonts w:cs="Times New Roman"/>
          <w:kern w:val="0"/>
          <w:lang w:val="ru-RU" w:bidi="ar-SA"/>
        </w:rPr>
        <w:t>муниципального округа, содержащее обоснование размера запрашиваемых денежных средств, необходимых для финансирования проведения мероприятий.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 xml:space="preserve">Решение о предоставлении средств резервного фонда принимается Администрацией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 xml:space="preserve"> в форме распоряжения, в котором указываются получатель средств, размер предоставляемых средств, цели осуществления расходов и источник предоставления средств - резервный фонд (</w:t>
      </w:r>
      <w:r w:rsidRPr="00BD041F">
        <w:rPr>
          <w:rFonts w:cs="Times New Roman"/>
          <w:lang w:val="ru-RU"/>
        </w:rPr>
        <w:t>далее - распоряжение)</w:t>
      </w:r>
      <w:r w:rsidRPr="00BD041F">
        <w:rPr>
          <w:rFonts w:cs="Times New Roman"/>
        </w:rPr>
        <w:t>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>Распоряжение принимается в течение 10 рабочих дней с момента поступления заявления (обращ</w:t>
      </w:r>
      <w:r>
        <w:rPr>
          <w:rFonts w:cs="Times New Roman"/>
          <w:lang w:val="ru-RU"/>
        </w:rPr>
        <w:t>ения)</w:t>
      </w:r>
      <w:r w:rsidRPr="007860EE">
        <w:t xml:space="preserve"> </w:t>
      </w:r>
      <w:r>
        <w:t>отраслев</w:t>
      </w:r>
      <w:r>
        <w:rPr>
          <w:lang w:val="ru-RU"/>
        </w:rPr>
        <w:t>ых</w:t>
      </w:r>
      <w:r>
        <w:t xml:space="preserve"> (функ</w:t>
      </w:r>
      <w:r>
        <w:rPr>
          <w:lang w:val="ru-RU"/>
        </w:rPr>
        <w:t>ц</w:t>
      </w:r>
      <w:r>
        <w:t>иональн</w:t>
      </w:r>
      <w:r>
        <w:rPr>
          <w:lang w:val="ru-RU"/>
        </w:rPr>
        <w:t>ых</w:t>
      </w:r>
      <w:r>
        <w:t>) орган</w:t>
      </w:r>
      <w:r>
        <w:rPr>
          <w:lang w:val="ru-RU"/>
        </w:rPr>
        <w:t xml:space="preserve">ов и </w:t>
      </w:r>
      <w:r>
        <w:t>территориальн</w:t>
      </w:r>
      <w:r>
        <w:rPr>
          <w:lang w:val="ru-RU"/>
        </w:rPr>
        <w:t>ых</w:t>
      </w:r>
      <w:r>
        <w:t xml:space="preserve"> орган</w:t>
      </w:r>
      <w:r>
        <w:rPr>
          <w:lang w:val="ru-RU"/>
        </w:rPr>
        <w:t>ов</w:t>
      </w:r>
      <w:r w:rsidRPr="00BD041F">
        <w:rPr>
          <w:rFonts w:cs="Times New Roman"/>
          <w:lang w:val="ru-RU"/>
        </w:rPr>
        <w:t xml:space="preserve"> Администрации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  <w:lang w:val="ru-RU"/>
        </w:rPr>
        <w:t>, организующего проведение мероприятий за счет средств резервного фонда, гражданина или организации.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К обращению прилагаются расчет размера запрашиваемых бюджетных ассигнований на финансирование мероприятий, указанных в пункте 2 настоящего Порядка, и документы, подтверждающие его обоснованность (</w:t>
      </w:r>
      <w:r w:rsidRPr="00BD041F">
        <w:rPr>
          <w:rFonts w:cs="Times New Roman"/>
          <w:lang w:val="ru-RU"/>
        </w:rPr>
        <w:t>затраты на проведение мероприятий)</w:t>
      </w:r>
      <w:r w:rsidRPr="00BD041F">
        <w:rPr>
          <w:rFonts w:cs="Times New Roman"/>
        </w:rPr>
        <w:t>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lang w:val="ru-RU"/>
        </w:rPr>
      </w:pPr>
      <w:r w:rsidRPr="00BD041F">
        <w:rPr>
          <w:rFonts w:cs="Times New Roman"/>
          <w:lang w:val="ru-RU"/>
        </w:rPr>
        <w:t>Обращение представляется не позднее трех месяцев со дня возникновения обстоятельств, с которыми связаны расходы, указанные в пункте 2 настоящего Порядка.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  <w:lang w:val="ru-RU"/>
        </w:rPr>
      </w:pPr>
      <w:r w:rsidRPr="00BD041F">
        <w:rPr>
          <w:rFonts w:cs="Times New Roman"/>
          <w:shd w:val="clear" w:color="auto" w:fill="FFFFFF"/>
          <w:lang w:val="ru-RU"/>
        </w:rPr>
        <w:t>6. Основаниями для отказа в предоставлении средств резервного фонда  являются: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</w:rPr>
        <w:t>- непредставление документов, подтверждающих обстоятельства, изложенные в пункте 2 настоящего Порядка;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</w:rPr>
        <w:t>- непредставление расчета размера испрашиваемых средств;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</w:rPr>
        <w:t>- непредставление реквизитов банковского счета для перечисления средств резервного фонда;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</w:rPr>
        <w:t>- несоответствие целей, указанных в заявлении (обращении), целям расходования средств резервного фонда и (или) вопросам местного значения;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</w:rPr>
        <w:t>- недостаточность средств резервного фонда для финансирования целей, указанных в заявлении (обращении).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BD041F">
        <w:rPr>
          <w:rFonts w:cs="Times New Roman"/>
          <w:shd w:val="clear" w:color="auto" w:fill="FFFFFF"/>
          <w:lang w:val="ru-RU"/>
        </w:rPr>
        <w:t>7</w:t>
      </w:r>
      <w:r w:rsidRPr="00BD041F">
        <w:rPr>
          <w:rFonts w:cs="Times New Roman"/>
          <w:shd w:val="clear" w:color="auto" w:fill="FFFFFF"/>
        </w:rPr>
        <w:t xml:space="preserve">. В случае принятия решения об отказе в предоставлении средств резервного </w:t>
      </w:r>
      <w:r w:rsidRPr="00BD041F">
        <w:rPr>
          <w:rFonts w:cs="Times New Roman"/>
        </w:rPr>
        <w:t>фонда</w:t>
      </w:r>
      <w:r w:rsidRPr="00BD041F">
        <w:rPr>
          <w:rFonts w:cs="Times New Roman"/>
          <w:lang w:val="ru-RU"/>
        </w:rPr>
        <w:t xml:space="preserve"> Администрация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</w:rPr>
        <w:t xml:space="preserve"> </w:t>
      </w:r>
      <w:r w:rsidRPr="00BD041F">
        <w:rPr>
          <w:rFonts w:cs="Times New Roman"/>
          <w:lang w:val="ru-RU"/>
        </w:rPr>
        <w:t xml:space="preserve">уведомляет лицо, направившее заявление, </w:t>
      </w:r>
      <w:r w:rsidRPr="00BD041F">
        <w:rPr>
          <w:rFonts w:cs="Times New Roman"/>
        </w:rPr>
        <w:t xml:space="preserve">в течение 5 </w:t>
      </w:r>
      <w:r w:rsidRPr="00BD041F">
        <w:rPr>
          <w:rFonts w:cs="Times New Roman"/>
          <w:lang w:val="ru-RU"/>
        </w:rPr>
        <w:t xml:space="preserve">рабочих </w:t>
      </w:r>
      <w:r w:rsidRPr="00BD041F">
        <w:rPr>
          <w:rFonts w:cs="Times New Roman"/>
        </w:rPr>
        <w:t xml:space="preserve">дней </w:t>
      </w:r>
      <w:r w:rsidRPr="00BD041F">
        <w:rPr>
          <w:rFonts w:cs="Times New Roman"/>
          <w:lang w:val="ru-RU"/>
        </w:rPr>
        <w:t xml:space="preserve">со дня принятия решения, </w:t>
      </w:r>
      <w:r w:rsidRPr="00BD041F">
        <w:rPr>
          <w:rFonts w:cs="Times New Roman"/>
        </w:rPr>
        <w:t xml:space="preserve">с указанием оснований, предусмотренных в пункте </w:t>
      </w:r>
      <w:r w:rsidRPr="00BD041F">
        <w:rPr>
          <w:rFonts w:cs="Times New Roman"/>
          <w:lang w:val="ru-RU"/>
        </w:rPr>
        <w:t>6</w:t>
      </w:r>
      <w:r w:rsidRPr="00BD041F">
        <w:rPr>
          <w:rFonts w:cs="Times New Roman"/>
        </w:rPr>
        <w:t xml:space="preserve"> настоящего Порядка</w:t>
      </w:r>
      <w:r w:rsidRPr="00BD041F">
        <w:rPr>
          <w:rFonts w:cs="Times New Roman"/>
          <w:shd w:val="clear" w:color="auto" w:fill="FFFFFF"/>
        </w:rPr>
        <w:t>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  <w:lang w:val="ru-RU"/>
        </w:rPr>
        <w:t>8</w:t>
      </w:r>
      <w:r w:rsidRPr="00BD041F">
        <w:rPr>
          <w:rFonts w:cs="Times New Roman"/>
        </w:rPr>
        <w:t xml:space="preserve">. На основании распоряжения </w:t>
      </w:r>
      <w:r>
        <w:rPr>
          <w:rFonts w:cs="Times New Roman"/>
          <w:lang w:val="ru-RU"/>
        </w:rPr>
        <w:t>Финансовое управление Администрации Притобольного муниципального округа Курганской области</w:t>
      </w:r>
      <w:r w:rsidRPr="00BD041F">
        <w:rPr>
          <w:rFonts w:cs="Times New Roman"/>
        </w:rPr>
        <w:t xml:space="preserve"> осуществляет перечисление средств резервного фонда в порядке, установленном для исполнения расходов местного бюджета.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Средства резервного фонда, не использованные в текущем финансовом году, подлежат возврату в местный бюджет.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  <w:lang w:val="ru-RU"/>
        </w:rPr>
        <w:t>9</w:t>
      </w:r>
      <w:r w:rsidRPr="00BD041F">
        <w:rPr>
          <w:rFonts w:cs="Times New Roman"/>
        </w:rPr>
        <w:t>. Контроль за целевым использованием бюджетных ассигнований резервного фонда, предоставленных на осуществление мероприятий, указанных в пункте 2 настоящего Порядка, осуществляется главными распорядителями средств местного бюд</w:t>
      </w:r>
      <w:r>
        <w:rPr>
          <w:rFonts w:cs="Times New Roman"/>
        </w:rPr>
        <w:t xml:space="preserve">жета и </w:t>
      </w:r>
      <w:r>
        <w:rPr>
          <w:rFonts w:cs="Times New Roman"/>
          <w:lang w:val="ru-RU"/>
        </w:rPr>
        <w:t>Финансовым управлением Администрации Притобольного муниципального округа Курганской области</w:t>
      </w:r>
      <w:r w:rsidRPr="00BD041F">
        <w:rPr>
          <w:rFonts w:cs="Times New Roman"/>
        </w:rPr>
        <w:t>, а также иными уполномоченными органами муниципального финансового контроля в соответствии с законодательством Российской Федерации.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Главные распорядители средств бюджета</w:t>
      </w:r>
      <w:r w:rsidRPr="00BD041F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Притобольного муниципального</w:t>
      </w:r>
      <w:r w:rsidRPr="00BD041F">
        <w:rPr>
          <w:rFonts w:cs="Times New Roman"/>
        </w:rPr>
        <w:t xml:space="preserve"> округа, </w:t>
      </w:r>
      <w:r>
        <w:t>отраслев</w:t>
      </w:r>
      <w:r>
        <w:rPr>
          <w:lang w:val="ru-RU"/>
        </w:rPr>
        <w:t>ые</w:t>
      </w:r>
      <w:r>
        <w:t xml:space="preserve"> (функ</w:t>
      </w:r>
      <w:r>
        <w:rPr>
          <w:lang w:val="ru-RU"/>
        </w:rPr>
        <w:t>ц</w:t>
      </w:r>
      <w:r>
        <w:t>иональн</w:t>
      </w:r>
      <w:r>
        <w:rPr>
          <w:lang w:val="ru-RU"/>
        </w:rPr>
        <w:t>ые</w:t>
      </w:r>
      <w:r>
        <w:t>) орган</w:t>
      </w:r>
      <w:r>
        <w:rPr>
          <w:lang w:val="ru-RU"/>
        </w:rPr>
        <w:t xml:space="preserve">ы и </w:t>
      </w:r>
      <w:r>
        <w:t>территориальн</w:t>
      </w:r>
      <w:r>
        <w:rPr>
          <w:lang w:val="ru-RU"/>
        </w:rPr>
        <w:t>ые</w:t>
      </w:r>
      <w:r>
        <w:t xml:space="preserve"> орган</w:t>
      </w:r>
      <w:r>
        <w:rPr>
          <w:lang w:val="ru-RU"/>
        </w:rPr>
        <w:t>ы</w:t>
      </w:r>
      <w:r w:rsidRPr="00BD041F">
        <w:rPr>
          <w:rFonts w:cs="Times New Roman"/>
          <w:lang w:val="ru-RU"/>
        </w:rPr>
        <w:t xml:space="preserve"> </w:t>
      </w:r>
      <w:r w:rsidRPr="00BD041F">
        <w:rPr>
          <w:rFonts w:cs="Times New Roman"/>
          <w:kern w:val="0"/>
          <w:lang w:val="ru-RU" w:bidi="ar-SA"/>
        </w:rPr>
        <w:t xml:space="preserve">Администрации </w:t>
      </w:r>
      <w:r>
        <w:rPr>
          <w:rFonts w:cs="Times New Roman"/>
          <w:lang w:val="ru-RU"/>
        </w:rPr>
        <w:t>Притобольного муниципального округа Курганской области</w:t>
      </w:r>
      <w:r w:rsidRPr="00BD041F">
        <w:rPr>
          <w:rFonts w:cs="Times New Roman"/>
          <w:kern w:val="0"/>
          <w:lang w:val="ru-RU" w:bidi="ar-SA"/>
        </w:rPr>
        <w:t>, организующие проведение мероприятий за счет средств резервного фонда</w:t>
      </w:r>
      <w:r w:rsidRPr="00BD041F">
        <w:rPr>
          <w:rFonts w:cs="Times New Roman"/>
        </w:rPr>
        <w:t>, иные получатели средств резервного фонда несут ответственность за достоверность сведений, представляемых для финансирования расходов, предусмотренных настоящим Порядком, целевое использование средств резервного фонда в соответствии с законодательством Российской Федерации.</w:t>
      </w:r>
    </w:p>
    <w:p w:rsidR="00A96DB4" w:rsidRPr="00BD041F" w:rsidRDefault="00A96DB4" w:rsidP="007860EE">
      <w:pPr>
        <w:pStyle w:val="Textbody"/>
        <w:spacing w:after="0"/>
        <w:ind w:firstLine="709"/>
        <w:jc w:val="both"/>
        <w:rPr>
          <w:rFonts w:cs="Times New Roman"/>
        </w:rPr>
      </w:pPr>
      <w:r w:rsidRPr="00BD041F">
        <w:rPr>
          <w:rFonts w:cs="Times New Roman"/>
        </w:rPr>
        <w:t>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A96DB4" w:rsidRPr="00BD041F" w:rsidRDefault="00A96DB4" w:rsidP="007860EE">
      <w:pPr>
        <w:pStyle w:val="Textbody"/>
        <w:spacing w:after="0"/>
        <w:jc w:val="both"/>
        <w:rPr>
          <w:rFonts w:cs="Times New Roman"/>
          <w:lang w:val="ru-RU"/>
        </w:rPr>
      </w:pPr>
      <w:r w:rsidRPr="00BD041F">
        <w:rPr>
          <w:rFonts w:cs="Times New Roman"/>
        </w:rPr>
        <w:t> </w:t>
      </w:r>
    </w:p>
    <w:sectPr w:rsidR="00A96DB4" w:rsidRPr="00BD041F" w:rsidSect="00E952C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B4" w:rsidRDefault="00A96DB4">
      <w:r>
        <w:separator/>
      </w:r>
    </w:p>
  </w:endnote>
  <w:endnote w:type="continuationSeparator" w:id="0">
    <w:p w:rsidR="00A96DB4" w:rsidRDefault="00A9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B4" w:rsidRDefault="00A96DB4">
      <w:r>
        <w:rPr>
          <w:color w:val="000000"/>
        </w:rPr>
        <w:separator/>
      </w:r>
    </w:p>
  </w:footnote>
  <w:footnote w:type="continuationSeparator" w:id="0">
    <w:p w:rsidR="00A96DB4" w:rsidRDefault="00A96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532"/>
    <w:rsid w:val="00075F71"/>
    <w:rsid w:val="000A7889"/>
    <w:rsid w:val="001928F2"/>
    <w:rsid w:val="00196C0D"/>
    <w:rsid w:val="001A6EDC"/>
    <w:rsid w:val="00236F34"/>
    <w:rsid w:val="00292D98"/>
    <w:rsid w:val="00293934"/>
    <w:rsid w:val="002963BE"/>
    <w:rsid w:val="00296EDA"/>
    <w:rsid w:val="002D0A4D"/>
    <w:rsid w:val="002F4C43"/>
    <w:rsid w:val="002F6D60"/>
    <w:rsid w:val="00311FD4"/>
    <w:rsid w:val="00333C06"/>
    <w:rsid w:val="00340095"/>
    <w:rsid w:val="003C34DE"/>
    <w:rsid w:val="003D3B8E"/>
    <w:rsid w:val="003E5854"/>
    <w:rsid w:val="00416C10"/>
    <w:rsid w:val="004340A2"/>
    <w:rsid w:val="0045428C"/>
    <w:rsid w:val="004745F5"/>
    <w:rsid w:val="00487C15"/>
    <w:rsid w:val="00491419"/>
    <w:rsid w:val="004A32F2"/>
    <w:rsid w:val="004B024B"/>
    <w:rsid w:val="004B12F0"/>
    <w:rsid w:val="004B220D"/>
    <w:rsid w:val="004E38F8"/>
    <w:rsid w:val="004E618B"/>
    <w:rsid w:val="00524AF3"/>
    <w:rsid w:val="005D1B00"/>
    <w:rsid w:val="005E7F17"/>
    <w:rsid w:val="00650EB4"/>
    <w:rsid w:val="00672606"/>
    <w:rsid w:val="006726B7"/>
    <w:rsid w:val="006A7E6F"/>
    <w:rsid w:val="006E73FB"/>
    <w:rsid w:val="00722CAC"/>
    <w:rsid w:val="007860EE"/>
    <w:rsid w:val="007A4A48"/>
    <w:rsid w:val="007C5966"/>
    <w:rsid w:val="007D66FE"/>
    <w:rsid w:val="00810AFC"/>
    <w:rsid w:val="00812418"/>
    <w:rsid w:val="008C624E"/>
    <w:rsid w:val="008E10F1"/>
    <w:rsid w:val="008F1E2E"/>
    <w:rsid w:val="0090481E"/>
    <w:rsid w:val="0092129C"/>
    <w:rsid w:val="00925D4C"/>
    <w:rsid w:val="00953532"/>
    <w:rsid w:val="009558BB"/>
    <w:rsid w:val="009A4679"/>
    <w:rsid w:val="009B46CF"/>
    <w:rsid w:val="00A24D36"/>
    <w:rsid w:val="00A313AE"/>
    <w:rsid w:val="00A42DC8"/>
    <w:rsid w:val="00A53BB9"/>
    <w:rsid w:val="00A67ED6"/>
    <w:rsid w:val="00A94259"/>
    <w:rsid w:val="00A96DB4"/>
    <w:rsid w:val="00BD041F"/>
    <w:rsid w:val="00BD5C6A"/>
    <w:rsid w:val="00C74EE1"/>
    <w:rsid w:val="00CA5B79"/>
    <w:rsid w:val="00D16307"/>
    <w:rsid w:val="00D27E05"/>
    <w:rsid w:val="00D31423"/>
    <w:rsid w:val="00D463AC"/>
    <w:rsid w:val="00D5736D"/>
    <w:rsid w:val="00DC3A24"/>
    <w:rsid w:val="00DD6C46"/>
    <w:rsid w:val="00DE508E"/>
    <w:rsid w:val="00DE6B8F"/>
    <w:rsid w:val="00E30AD7"/>
    <w:rsid w:val="00E30D2B"/>
    <w:rsid w:val="00E3272E"/>
    <w:rsid w:val="00E952CF"/>
    <w:rsid w:val="00EC214C"/>
    <w:rsid w:val="00ED0AFE"/>
    <w:rsid w:val="00EF6590"/>
    <w:rsid w:val="00F062AF"/>
    <w:rsid w:val="00F55D60"/>
    <w:rsid w:val="00F608B3"/>
    <w:rsid w:val="00F934C2"/>
    <w:rsid w:val="00FC11C4"/>
    <w:rsid w:val="00FD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C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6590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F6590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59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65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Standard">
    <w:name w:val="Standard"/>
    <w:uiPriority w:val="99"/>
    <w:rsid w:val="00E952C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E952C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952CF"/>
    <w:pPr>
      <w:spacing w:after="120"/>
    </w:pPr>
  </w:style>
  <w:style w:type="paragraph" w:styleId="List">
    <w:name w:val="List"/>
    <w:basedOn w:val="Textbody"/>
    <w:uiPriority w:val="99"/>
    <w:rsid w:val="00E952CF"/>
  </w:style>
  <w:style w:type="paragraph" w:styleId="Caption">
    <w:name w:val="caption"/>
    <w:basedOn w:val="Standard"/>
    <w:uiPriority w:val="99"/>
    <w:qFormat/>
    <w:rsid w:val="00E952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952CF"/>
    <w:pPr>
      <w:suppressLineNumbers/>
    </w:pPr>
  </w:style>
  <w:style w:type="character" w:customStyle="1" w:styleId="Internetlink">
    <w:name w:val="Internet link"/>
    <w:uiPriority w:val="99"/>
    <w:rsid w:val="00E952CF"/>
    <w:rPr>
      <w:color w:val="000080"/>
      <w:u w:val="single"/>
    </w:rPr>
  </w:style>
  <w:style w:type="character" w:customStyle="1" w:styleId="BulletSymbols">
    <w:name w:val="Bullet Symbols"/>
    <w:uiPriority w:val="99"/>
    <w:rsid w:val="00E952CF"/>
    <w:rPr>
      <w:rFonts w:ascii="OpenSymbol" w:hAnsi="OpenSymbol"/>
    </w:rPr>
  </w:style>
  <w:style w:type="character" w:customStyle="1" w:styleId="NumberingSymbols">
    <w:name w:val="Numbering Symbols"/>
    <w:uiPriority w:val="99"/>
    <w:rsid w:val="00E952CF"/>
  </w:style>
  <w:style w:type="paragraph" w:styleId="BalloonText">
    <w:name w:val="Balloon Text"/>
    <w:basedOn w:val="Normal"/>
    <w:link w:val="BalloonTextChar"/>
    <w:uiPriority w:val="99"/>
    <w:semiHidden/>
    <w:rsid w:val="002F6D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D60"/>
    <w:rPr>
      <w:rFonts w:ascii="Tahoma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rsid w:val="00EF659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EF6590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6590"/>
    <w:rPr>
      <w:rFonts w:eastAsia="Times New Roman" w:cs="Times New Roman"/>
      <w:sz w:val="24"/>
      <w:lang w:val="ru-RU" w:eastAsia="ru-RU" w:bidi="ar-SA"/>
    </w:rPr>
  </w:style>
  <w:style w:type="paragraph" w:customStyle="1" w:styleId="Aacao">
    <w:name w:val="Aacao"/>
    <w:uiPriority w:val="99"/>
    <w:rsid w:val="00EF6590"/>
    <w:pPr>
      <w:spacing w:line="360" w:lineRule="auto"/>
      <w:ind w:firstLine="709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western">
    <w:name w:val="western"/>
    <w:basedOn w:val="Normal"/>
    <w:uiPriority w:val="99"/>
    <w:rsid w:val="007860EE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1297</TotalTime>
  <Pages>4</Pages>
  <Words>1339</Words>
  <Characters>7636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Кияненко</dc:creator>
  <cp:keywords/>
  <dc:description/>
  <cp:lastModifiedBy>Требух Н В</cp:lastModifiedBy>
  <cp:revision>45</cp:revision>
  <cp:lastPrinted>2024-05-22T09:37:00Z</cp:lastPrinted>
  <dcterms:created xsi:type="dcterms:W3CDTF">2009-04-16T11:32:00Z</dcterms:created>
  <dcterms:modified xsi:type="dcterms:W3CDTF">2024-05-22T09:37:00Z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