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B" w:rsidRDefault="004516DB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4516DB" w:rsidRDefault="004516DB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4516DB" w:rsidRDefault="004516DB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</w:t>
      </w:r>
    </w:p>
    <w:p w:rsidR="004516DB" w:rsidRPr="00FC3ED5" w:rsidRDefault="004516DB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 xml:space="preserve">АДМИНИСТРАЦИЯ ПРИТОБОЛЬНОГО </w:t>
      </w:r>
      <w:r>
        <w:rPr>
          <w:b/>
          <w:sz w:val="24"/>
          <w:szCs w:val="24"/>
        </w:rPr>
        <w:t>МУНИЦИПАЛЬНОГО ОКРУГ</w:t>
      </w:r>
      <w:r w:rsidRPr="00FC3ED5">
        <w:rPr>
          <w:b/>
          <w:sz w:val="24"/>
          <w:szCs w:val="24"/>
        </w:rPr>
        <w:t>А</w:t>
      </w:r>
    </w:p>
    <w:p w:rsidR="004516DB" w:rsidRPr="00FC3ED5" w:rsidRDefault="004516DB" w:rsidP="00B45254">
      <w:pPr>
        <w:jc w:val="center"/>
        <w:rPr>
          <w:b/>
          <w:sz w:val="24"/>
          <w:szCs w:val="24"/>
        </w:rPr>
      </w:pPr>
    </w:p>
    <w:p w:rsidR="004516DB" w:rsidRPr="00FC3ED5" w:rsidRDefault="004516DB" w:rsidP="00B45254">
      <w:pPr>
        <w:jc w:val="center"/>
        <w:rPr>
          <w:b/>
          <w:sz w:val="24"/>
          <w:szCs w:val="24"/>
        </w:rPr>
      </w:pPr>
    </w:p>
    <w:p w:rsidR="004516DB" w:rsidRPr="00FC3ED5" w:rsidRDefault="004516DB" w:rsidP="00B45254">
      <w:pPr>
        <w:jc w:val="center"/>
        <w:rPr>
          <w:b/>
          <w:sz w:val="24"/>
          <w:szCs w:val="24"/>
        </w:rPr>
      </w:pPr>
    </w:p>
    <w:p w:rsidR="004516DB" w:rsidRPr="00FC3ED5" w:rsidRDefault="004516DB" w:rsidP="00B45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4516DB" w:rsidRDefault="004516DB" w:rsidP="00ED5D4B">
      <w:pPr>
        <w:jc w:val="center"/>
        <w:rPr>
          <w:b/>
          <w:sz w:val="24"/>
          <w:szCs w:val="24"/>
        </w:rPr>
      </w:pPr>
    </w:p>
    <w:p w:rsidR="004516DB" w:rsidRDefault="004516DB" w:rsidP="00ED5D4B">
      <w:pPr>
        <w:jc w:val="center"/>
        <w:rPr>
          <w:b/>
          <w:sz w:val="24"/>
          <w:szCs w:val="24"/>
        </w:rPr>
      </w:pPr>
    </w:p>
    <w:p w:rsidR="004516DB" w:rsidRDefault="004516DB" w:rsidP="00ED5D4B">
      <w:pPr>
        <w:jc w:val="both"/>
        <w:rPr>
          <w:sz w:val="24"/>
          <w:szCs w:val="24"/>
        </w:rPr>
      </w:pPr>
      <w:r>
        <w:rPr>
          <w:sz w:val="24"/>
          <w:szCs w:val="24"/>
        </w:rPr>
        <w:t>от 14 августа 2024 года № 328</w:t>
      </w:r>
    </w:p>
    <w:p w:rsidR="004516DB" w:rsidRDefault="004516DB" w:rsidP="00ED5D4B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4516DB" w:rsidRDefault="004516DB" w:rsidP="00ED5D4B">
      <w:pPr>
        <w:rPr>
          <w:sz w:val="24"/>
          <w:szCs w:val="24"/>
        </w:rPr>
      </w:pPr>
    </w:p>
    <w:p w:rsidR="004516DB" w:rsidRDefault="004516DB" w:rsidP="00ED5D4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498"/>
      </w:tblGrid>
      <w:tr w:rsidR="004516DB" w:rsidTr="00372DFB">
        <w:trPr>
          <w:trHeight w:val="2018"/>
        </w:trPr>
        <w:tc>
          <w:tcPr>
            <w:tcW w:w="3498" w:type="dxa"/>
          </w:tcPr>
          <w:p w:rsidR="004516DB" w:rsidRPr="00372DFB" w:rsidRDefault="004516DB" w:rsidP="00372DFB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72DF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 утверждении Методики определения размера платы за размещение нестационарного торгового объекта на территории Притобольного муниципального округа Курганской области</w:t>
            </w:r>
          </w:p>
        </w:tc>
      </w:tr>
    </w:tbl>
    <w:p w:rsidR="004516DB" w:rsidRDefault="004516DB" w:rsidP="00ED5D4B">
      <w:pPr>
        <w:rPr>
          <w:sz w:val="24"/>
          <w:szCs w:val="24"/>
        </w:rPr>
      </w:pPr>
    </w:p>
    <w:p w:rsidR="004516DB" w:rsidRDefault="004516DB" w:rsidP="00ED5D4B">
      <w:pPr>
        <w:rPr>
          <w:sz w:val="24"/>
          <w:szCs w:val="24"/>
        </w:rPr>
      </w:pPr>
    </w:p>
    <w:p w:rsidR="004516DB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1A715E">
        <w:rPr>
          <w:sz w:val="24"/>
          <w:szCs w:val="24"/>
        </w:rPr>
        <w:t>В соответствии с Главой V.6 Земельного Кодекса РФ, Федеральными законами от 6 октября 2003 года № 131-ФЗ «Об общих принципах организации местного самоуправления в Российской Федерации», от 28 декабря 2009 № 381-ФЗ «Об основах государственного регулирования торговой деятельности в</w:t>
      </w:r>
      <w:r>
        <w:rPr>
          <w:sz w:val="24"/>
          <w:szCs w:val="24"/>
        </w:rPr>
        <w:t xml:space="preserve"> Российской Федерации</w:t>
      </w:r>
      <w:r w:rsidRPr="001A715E">
        <w:rPr>
          <w:sz w:val="24"/>
          <w:szCs w:val="24"/>
        </w:rPr>
        <w:t>»</w:t>
      </w:r>
      <w:r>
        <w:rPr>
          <w:sz w:val="24"/>
          <w:szCs w:val="24"/>
        </w:rPr>
        <w:t>, решением</w:t>
      </w:r>
      <w:r w:rsidRPr="001A715E">
        <w:rPr>
          <w:sz w:val="24"/>
          <w:szCs w:val="24"/>
        </w:rPr>
        <w:t xml:space="preserve"> Думы </w:t>
      </w:r>
      <w:r>
        <w:rPr>
          <w:sz w:val="24"/>
          <w:szCs w:val="24"/>
        </w:rPr>
        <w:t>Притобольного муниципального округа Курганской области от 01 февраля 2024</w:t>
      </w:r>
      <w:r w:rsidRPr="001A715E">
        <w:rPr>
          <w:sz w:val="24"/>
          <w:szCs w:val="24"/>
        </w:rPr>
        <w:t xml:space="preserve"> года № 178 «Об утверждении Положения о порядке размещения нестационарных торговых объектов на территории Притобольного </w:t>
      </w:r>
      <w:r>
        <w:rPr>
          <w:sz w:val="24"/>
          <w:szCs w:val="24"/>
        </w:rPr>
        <w:t>муниципального округ</w:t>
      </w:r>
      <w:r w:rsidRPr="001A715E">
        <w:rPr>
          <w:sz w:val="24"/>
          <w:szCs w:val="24"/>
        </w:rPr>
        <w:t xml:space="preserve">а Курганской области», Уставом Притобольного </w:t>
      </w:r>
      <w:r>
        <w:rPr>
          <w:sz w:val="24"/>
          <w:szCs w:val="24"/>
        </w:rPr>
        <w:t>муниципальный округ</w:t>
      </w:r>
      <w:r w:rsidRPr="001A715E">
        <w:rPr>
          <w:sz w:val="24"/>
          <w:szCs w:val="24"/>
        </w:rPr>
        <w:t xml:space="preserve">а, в целях создания методической базы и порядка определения цены права заключения договора на размещение нестационарного торгового объекта и размера платы за размещение нестационарных торговых объектов на территории Притобольного </w:t>
      </w:r>
      <w:r>
        <w:rPr>
          <w:sz w:val="24"/>
          <w:szCs w:val="24"/>
        </w:rPr>
        <w:t>муниципального округ</w:t>
      </w:r>
      <w:r w:rsidRPr="001A715E">
        <w:rPr>
          <w:sz w:val="24"/>
          <w:szCs w:val="24"/>
        </w:rPr>
        <w:t xml:space="preserve">а Курганской области Администрация Притобольного </w:t>
      </w:r>
      <w:r>
        <w:rPr>
          <w:sz w:val="24"/>
          <w:szCs w:val="24"/>
        </w:rPr>
        <w:t>муниципального округ</w:t>
      </w:r>
      <w:r w:rsidRPr="001A715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4516DB" w:rsidRPr="001A715E" w:rsidRDefault="004516DB" w:rsidP="00F07B6F">
      <w:pPr>
        <w:pStyle w:val="BodyText"/>
        <w:spacing w:after="0"/>
        <w:jc w:val="both"/>
        <w:rPr>
          <w:sz w:val="24"/>
          <w:szCs w:val="24"/>
        </w:rPr>
      </w:pPr>
      <w:r w:rsidRPr="001A715E">
        <w:rPr>
          <w:sz w:val="24"/>
          <w:szCs w:val="24"/>
        </w:rPr>
        <w:t>ПОСТАНОВЛЯЕТ:</w:t>
      </w:r>
    </w:p>
    <w:p w:rsidR="004516DB" w:rsidRPr="001A715E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1A715E">
        <w:rPr>
          <w:sz w:val="24"/>
          <w:szCs w:val="24"/>
        </w:rPr>
        <w:t xml:space="preserve">1. Утвердить Методику определения размера платы за размещение нестационарного торгового объекта на территории Притобольного </w:t>
      </w:r>
      <w:r>
        <w:rPr>
          <w:sz w:val="24"/>
          <w:szCs w:val="24"/>
        </w:rPr>
        <w:t>муниципального округ</w:t>
      </w:r>
      <w:r w:rsidRPr="001A715E">
        <w:rPr>
          <w:sz w:val="24"/>
          <w:szCs w:val="24"/>
        </w:rPr>
        <w:t>а Курганской области согласно приложению к настоящему постановлению.</w:t>
      </w:r>
    </w:p>
    <w:p w:rsidR="004516DB" w:rsidRPr="001A715E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1A715E">
        <w:rPr>
          <w:sz w:val="24"/>
          <w:szCs w:val="24"/>
        </w:rPr>
        <w:t xml:space="preserve">2. Опубликовать настоящее постановление в информационном бюллетене «Муниципальный вестник Притоболья», разместить на официальном сайте Администрации Притобольного </w:t>
      </w:r>
      <w:r>
        <w:rPr>
          <w:sz w:val="24"/>
          <w:szCs w:val="24"/>
        </w:rPr>
        <w:t>муниципальный округ</w:t>
      </w:r>
      <w:r w:rsidRPr="001A715E">
        <w:rPr>
          <w:sz w:val="24"/>
          <w:szCs w:val="24"/>
        </w:rPr>
        <w:t>а в сети «Интернет».</w:t>
      </w:r>
    </w:p>
    <w:p w:rsidR="004516DB" w:rsidRPr="001A715E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1A715E">
        <w:rPr>
          <w:sz w:val="24"/>
          <w:szCs w:val="24"/>
        </w:rPr>
        <w:t>3. Настоящее постановление вступает в силу со дня его официального опубликования в информационном бюллетене «Муниципальный вестник Притоболья».</w:t>
      </w:r>
    </w:p>
    <w:p w:rsidR="004516DB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1A715E">
        <w:rPr>
          <w:sz w:val="24"/>
          <w:szCs w:val="24"/>
        </w:rPr>
        <w:t xml:space="preserve">4. Контроль за выполнением настоящего </w:t>
      </w:r>
      <w:r>
        <w:rPr>
          <w:sz w:val="24"/>
          <w:szCs w:val="24"/>
        </w:rPr>
        <w:t>постановления</w:t>
      </w:r>
      <w:r w:rsidRPr="001A715E">
        <w:rPr>
          <w:sz w:val="24"/>
          <w:szCs w:val="24"/>
        </w:rPr>
        <w:t xml:space="preserve"> возложить на  </w:t>
      </w:r>
      <w:r>
        <w:rPr>
          <w:sz w:val="24"/>
          <w:szCs w:val="24"/>
        </w:rPr>
        <w:t xml:space="preserve">перового </w:t>
      </w:r>
      <w:r w:rsidRPr="001A715E">
        <w:rPr>
          <w:sz w:val="24"/>
          <w:szCs w:val="24"/>
        </w:rPr>
        <w:t xml:space="preserve">заместителя Главы Притобольного </w:t>
      </w:r>
      <w:r>
        <w:rPr>
          <w:sz w:val="24"/>
          <w:szCs w:val="24"/>
        </w:rPr>
        <w:t>муниципальный округ</w:t>
      </w:r>
      <w:r w:rsidRPr="001A715E">
        <w:rPr>
          <w:sz w:val="24"/>
          <w:szCs w:val="24"/>
        </w:rPr>
        <w:t>а</w:t>
      </w:r>
      <w:r>
        <w:rPr>
          <w:sz w:val="24"/>
          <w:szCs w:val="24"/>
        </w:rPr>
        <w:t xml:space="preserve"> Курганской области</w:t>
      </w:r>
      <w:r w:rsidRPr="001A715E">
        <w:rPr>
          <w:sz w:val="24"/>
          <w:szCs w:val="24"/>
        </w:rPr>
        <w:t>.</w:t>
      </w:r>
    </w:p>
    <w:p w:rsidR="004516DB" w:rsidRPr="001A715E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4516DB" w:rsidRDefault="004516DB" w:rsidP="0085763C">
      <w:pPr>
        <w:pStyle w:val="BodyText"/>
        <w:spacing w:after="0"/>
        <w:jc w:val="both"/>
        <w:rPr>
          <w:sz w:val="24"/>
          <w:szCs w:val="24"/>
        </w:rPr>
      </w:pPr>
      <w:r w:rsidRPr="001A715E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Притобольного муниципального</w:t>
      </w:r>
    </w:p>
    <w:p w:rsidR="004516DB" w:rsidRPr="001A715E" w:rsidRDefault="004516DB" w:rsidP="0085763C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округа Курганской области         </w:t>
      </w:r>
      <w:r w:rsidRPr="001A715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</w:t>
      </w:r>
      <w:r w:rsidRPr="001A71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1A715E">
        <w:rPr>
          <w:sz w:val="24"/>
          <w:szCs w:val="24"/>
        </w:rPr>
        <w:t xml:space="preserve">     Д.А. Спиридонов</w:t>
      </w:r>
    </w:p>
    <w:p w:rsidR="004516DB" w:rsidRPr="001A715E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4516DB" w:rsidRPr="001A715E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4516DB" w:rsidRPr="001A715E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4516DB" w:rsidRPr="009C78CF" w:rsidRDefault="004516DB" w:rsidP="00D01D3E">
      <w:pPr>
        <w:jc w:val="both"/>
        <w:rPr>
          <w:sz w:val="16"/>
          <w:szCs w:val="16"/>
        </w:rPr>
      </w:pPr>
      <w:r w:rsidRPr="0097606F">
        <w:rPr>
          <w:sz w:val="16"/>
          <w:szCs w:val="16"/>
        </w:rPr>
        <w:t xml:space="preserve">Исп. </w:t>
      </w:r>
      <w:r>
        <w:rPr>
          <w:sz w:val="16"/>
          <w:szCs w:val="16"/>
        </w:rPr>
        <w:t xml:space="preserve">Соколова Е.Д. </w:t>
      </w:r>
      <w:r w:rsidRPr="0097606F">
        <w:rPr>
          <w:sz w:val="16"/>
          <w:szCs w:val="16"/>
        </w:rPr>
        <w:t>Тел. 8-3522-428987</w:t>
      </w:r>
    </w:p>
    <w:p w:rsidR="004516DB" w:rsidRPr="001A715E" w:rsidRDefault="004516DB" w:rsidP="001A715E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4516DB" w:rsidRPr="001A715E" w:rsidRDefault="004516DB" w:rsidP="001A715E">
      <w:pPr>
        <w:ind w:firstLine="709"/>
        <w:jc w:val="both"/>
        <w:rPr>
          <w:sz w:val="24"/>
          <w:szCs w:val="24"/>
        </w:rPr>
      </w:pPr>
    </w:p>
    <w:p w:rsidR="004516DB" w:rsidRDefault="004516DB" w:rsidP="00F22F10">
      <w:pPr>
        <w:rPr>
          <w:sz w:val="24"/>
          <w:szCs w:val="24"/>
        </w:rPr>
        <w:sectPr w:rsidR="004516DB" w:rsidSect="005535C0">
          <w:pgSz w:w="11906" w:h="16838"/>
          <w:pgMar w:top="567" w:right="850" w:bottom="0" w:left="1701" w:header="708" w:footer="708" w:gutter="0"/>
          <w:cols w:space="708"/>
          <w:docGrid w:linePitch="360"/>
        </w:sectPr>
      </w:pPr>
    </w:p>
    <w:p w:rsidR="004516DB" w:rsidRPr="001A715E" w:rsidRDefault="004516DB" w:rsidP="001A715E">
      <w:pPr>
        <w:pStyle w:val="NoSpacing"/>
        <w:ind w:left="5670" w:firstLine="6"/>
        <w:jc w:val="both"/>
        <w:rPr>
          <w:rFonts w:ascii="Times New Roman" w:hAnsi="Times New Roman"/>
          <w:szCs w:val="24"/>
          <w:lang w:val="ru-RU"/>
        </w:rPr>
      </w:pPr>
      <w:r w:rsidRPr="001A715E">
        <w:rPr>
          <w:rFonts w:ascii="Times New Roman" w:hAnsi="Times New Roman"/>
          <w:szCs w:val="24"/>
          <w:lang w:val="ru-RU"/>
        </w:rPr>
        <w:t xml:space="preserve">Приложение к постановлению Администрации Притобольного </w:t>
      </w:r>
      <w:r>
        <w:rPr>
          <w:rFonts w:ascii="Times New Roman" w:hAnsi="Times New Roman"/>
          <w:szCs w:val="24"/>
          <w:lang w:val="ru-RU"/>
        </w:rPr>
        <w:t>муниципальный округ</w:t>
      </w:r>
      <w:r w:rsidRPr="001A715E">
        <w:rPr>
          <w:rFonts w:ascii="Times New Roman" w:hAnsi="Times New Roman"/>
          <w:szCs w:val="24"/>
          <w:lang w:val="ru-RU"/>
        </w:rPr>
        <w:t xml:space="preserve">а </w:t>
      </w:r>
      <w:r>
        <w:rPr>
          <w:rFonts w:ascii="Times New Roman" w:hAnsi="Times New Roman"/>
          <w:szCs w:val="24"/>
          <w:lang w:val="ru-RU"/>
        </w:rPr>
        <w:t>от 14 августа</w:t>
      </w:r>
      <w:r w:rsidRPr="001A715E">
        <w:rPr>
          <w:rFonts w:ascii="Times New Roman" w:hAnsi="Times New Roman"/>
          <w:szCs w:val="24"/>
          <w:lang w:val="ru-RU"/>
        </w:rPr>
        <w:t xml:space="preserve"> года № </w:t>
      </w:r>
      <w:r>
        <w:rPr>
          <w:rFonts w:ascii="Times New Roman" w:hAnsi="Times New Roman"/>
          <w:szCs w:val="24"/>
          <w:lang w:val="ru-RU"/>
        </w:rPr>
        <w:t>328</w:t>
      </w:r>
      <w:r w:rsidRPr="001A715E">
        <w:rPr>
          <w:rFonts w:ascii="Times New Roman" w:hAnsi="Times New Roman"/>
          <w:szCs w:val="24"/>
          <w:lang w:val="ru-RU"/>
        </w:rPr>
        <w:t xml:space="preserve"> «</w:t>
      </w:r>
      <w:r w:rsidRPr="001A715E">
        <w:rPr>
          <w:rFonts w:ascii="Times New Roman" w:hAnsi="Times New Roman"/>
          <w:spacing w:val="2"/>
          <w:szCs w:val="24"/>
          <w:lang w:val="ru-RU"/>
        </w:rPr>
        <w:t>Об утверждении Методики определения размера платы за размещение нестационарного торгового объекта</w:t>
      </w:r>
      <w:r w:rsidRPr="001A715E">
        <w:rPr>
          <w:rFonts w:ascii="Times New Roman" w:hAnsi="Times New Roman"/>
          <w:b/>
          <w:spacing w:val="2"/>
          <w:szCs w:val="24"/>
          <w:lang w:val="ru-RU"/>
        </w:rPr>
        <w:t xml:space="preserve"> </w:t>
      </w:r>
      <w:r w:rsidRPr="001A715E">
        <w:rPr>
          <w:rFonts w:ascii="Times New Roman" w:hAnsi="Times New Roman"/>
          <w:spacing w:val="2"/>
          <w:szCs w:val="24"/>
          <w:lang w:val="ru-RU"/>
        </w:rPr>
        <w:t xml:space="preserve">на территории Притобольного </w:t>
      </w:r>
      <w:r>
        <w:rPr>
          <w:rFonts w:ascii="Times New Roman" w:hAnsi="Times New Roman"/>
          <w:spacing w:val="2"/>
          <w:szCs w:val="24"/>
          <w:lang w:val="ru-RU"/>
        </w:rPr>
        <w:t>муниципального округ</w:t>
      </w:r>
      <w:r w:rsidRPr="001A715E">
        <w:rPr>
          <w:rFonts w:ascii="Times New Roman" w:hAnsi="Times New Roman"/>
          <w:spacing w:val="2"/>
          <w:szCs w:val="24"/>
          <w:lang w:val="ru-RU"/>
        </w:rPr>
        <w:t>а Курганской области</w:t>
      </w:r>
      <w:r w:rsidRPr="001A715E">
        <w:rPr>
          <w:rFonts w:ascii="Times New Roman" w:hAnsi="Times New Roman"/>
          <w:szCs w:val="24"/>
          <w:lang w:val="ru-RU"/>
        </w:rPr>
        <w:t>»</w:t>
      </w:r>
    </w:p>
    <w:p w:rsidR="004516DB" w:rsidRPr="001A715E" w:rsidRDefault="004516DB" w:rsidP="001A715E">
      <w:pPr>
        <w:pStyle w:val="NoSpacing"/>
        <w:ind w:left="5670" w:firstLine="708"/>
        <w:rPr>
          <w:rFonts w:ascii="Times New Roman" w:hAnsi="Times New Roman"/>
          <w:szCs w:val="24"/>
          <w:lang w:val="ru-RU"/>
        </w:rPr>
      </w:pP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 w:rsidRPr="001A715E">
        <w:rPr>
          <w:b/>
          <w:spacing w:val="2"/>
          <w:sz w:val="24"/>
          <w:szCs w:val="24"/>
        </w:rPr>
        <w:t xml:space="preserve">Методика определения размера платы за размещение нестационарного торгового объекта на территории Притобольного </w:t>
      </w:r>
      <w:r>
        <w:rPr>
          <w:b/>
          <w:spacing w:val="2"/>
          <w:sz w:val="24"/>
          <w:szCs w:val="24"/>
        </w:rPr>
        <w:t>муниципальный округ</w:t>
      </w:r>
      <w:r w:rsidRPr="001A715E">
        <w:rPr>
          <w:b/>
          <w:spacing w:val="2"/>
          <w:sz w:val="24"/>
          <w:szCs w:val="24"/>
        </w:rPr>
        <w:t>а Курганской области</w:t>
      </w: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Глава 1. Общие положения</w:t>
      </w: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 xml:space="preserve">1. Настоящая Методика разработана в соответствии с </w:t>
      </w:r>
      <w:r w:rsidRPr="00F07B6F">
        <w:rPr>
          <w:rStyle w:val="BodyTextChar"/>
          <w:rFonts w:eastAsia="Arial Unicode MS"/>
          <w:sz w:val="24"/>
          <w:szCs w:val="24"/>
          <w:lang w:val="ru-RU"/>
        </w:rPr>
        <w:t>Главой V.6 Земельного Кодекса РФ, Федеральными законами от 6 октября 2003 года № 131-ФЗ «Об общих принципах организации местного самоуправления в Российской Федерации», от 28 декабря 2009 № 381-ФЗ «Об основах государственного регулирования торговой деятельности в Российской Федерации»</w:t>
      </w:r>
      <w:r w:rsidRPr="00F07B6F">
        <w:rPr>
          <w:spacing w:val="2"/>
          <w:sz w:val="24"/>
          <w:szCs w:val="24"/>
        </w:rPr>
        <w:t>,</w:t>
      </w:r>
      <w:r w:rsidRPr="001A715E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 w:rsidRPr="001A715E">
        <w:rPr>
          <w:sz w:val="24"/>
          <w:szCs w:val="24"/>
        </w:rPr>
        <w:t xml:space="preserve"> Думы </w:t>
      </w:r>
      <w:r>
        <w:rPr>
          <w:sz w:val="24"/>
          <w:szCs w:val="24"/>
        </w:rPr>
        <w:t>Притобольного муниципального округа Курганской области от 01 февраля 2024</w:t>
      </w:r>
      <w:r w:rsidRPr="001A715E">
        <w:rPr>
          <w:sz w:val="24"/>
          <w:szCs w:val="24"/>
        </w:rPr>
        <w:t xml:space="preserve"> года № 178 «Об утверждении Положения о порядке размещения нестационарных торговых объектов на территории Притобольного </w:t>
      </w:r>
      <w:r>
        <w:rPr>
          <w:sz w:val="24"/>
          <w:szCs w:val="24"/>
        </w:rPr>
        <w:t>муниципального округ</w:t>
      </w:r>
      <w:r w:rsidRPr="001A715E">
        <w:rPr>
          <w:sz w:val="24"/>
          <w:szCs w:val="24"/>
        </w:rPr>
        <w:t>а Курганской области»</w:t>
      </w:r>
      <w:r w:rsidRPr="001A715E">
        <w:rPr>
          <w:spacing w:val="2"/>
          <w:sz w:val="24"/>
          <w:szCs w:val="24"/>
        </w:rPr>
        <w:t xml:space="preserve">, </w:t>
      </w:r>
      <w:r w:rsidRPr="00F07B6F">
        <w:rPr>
          <w:rStyle w:val="BodyTextChar"/>
          <w:sz w:val="24"/>
          <w:szCs w:val="24"/>
          <w:lang w:val="ru-RU"/>
        </w:rPr>
        <w:t>Уставом</w:t>
      </w:r>
      <w:r w:rsidRPr="001A715E">
        <w:rPr>
          <w:rStyle w:val="BodyTextChar"/>
          <w:sz w:val="24"/>
          <w:szCs w:val="24"/>
          <w:lang w:val="ru-RU"/>
        </w:rPr>
        <w:t xml:space="preserve"> </w:t>
      </w:r>
      <w:r w:rsidRPr="00F07B6F">
        <w:rPr>
          <w:rStyle w:val="BodyTextChar"/>
          <w:sz w:val="24"/>
          <w:szCs w:val="24"/>
          <w:lang w:val="ru-RU"/>
        </w:rPr>
        <w:t xml:space="preserve">Притобольного </w:t>
      </w:r>
      <w:r>
        <w:rPr>
          <w:rStyle w:val="BodyTextChar"/>
          <w:sz w:val="24"/>
          <w:szCs w:val="24"/>
          <w:lang w:val="ru-RU"/>
        </w:rPr>
        <w:t>муниципального</w:t>
      </w:r>
      <w:r w:rsidRPr="00F07B6F">
        <w:rPr>
          <w:rStyle w:val="BodyTextChar"/>
          <w:sz w:val="24"/>
          <w:szCs w:val="24"/>
          <w:lang w:val="ru-RU"/>
        </w:rPr>
        <w:t xml:space="preserve"> округа</w:t>
      </w:r>
      <w:r w:rsidRPr="001A715E">
        <w:rPr>
          <w:spacing w:val="2"/>
          <w:sz w:val="24"/>
          <w:szCs w:val="24"/>
        </w:rPr>
        <w:t xml:space="preserve">, в целях создания методической базы и порядка определения (расчета) цены права заключения договора на размещение нестационарного торгового объекта (далее - Цена права заключения Договора) и размера платы за размещение нестационарных торговых объектов на территории Притобольного </w:t>
      </w:r>
      <w:r>
        <w:rPr>
          <w:spacing w:val="2"/>
          <w:sz w:val="24"/>
          <w:szCs w:val="24"/>
        </w:rPr>
        <w:t>муниципального округ</w:t>
      </w:r>
      <w:r w:rsidRPr="001A715E">
        <w:rPr>
          <w:spacing w:val="2"/>
          <w:sz w:val="24"/>
          <w:szCs w:val="24"/>
        </w:rPr>
        <w:t>а Курганской области.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2. Основанием для взимания Платы за размещение нестационарного торгового объекта является Договор на размещение нестационарного торгового объекта (далее - Договор).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3. Размер Платы за размещение нестационарного торгового объекта, рассчитанный в соответствии с настоящей Методикой, используется для определения ежегодного размера Платы за размещение нестационарного торгового объекта по Договору, заключенному по результатам торгов, проводимых в форме открытого аукциона, и по Договору без проведения торгов.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 xml:space="preserve">Плата за размещение нестационарного торгового объекта подлежит перечислению в бюджет Притобольного </w:t>
      </w:r>
      <w:r>
        <w:rPr>
          <w:spacing w:val="2"/>
          <w:sz w:val="24"/>
          <w:szCs w:val="24"/>
        </w:rPr>
        <w:t>муниципального округ</w:t>
      </w:r>
      <w:r w:rsidRPr="001A715E">
        <w:rPr>
          <w:spacing w:val="2"/>
          <w:sz w:val="24"/>
          <w:szCs w:val="24"/>
        </w:rPr>
        <w:t>а в соответствии с Договором.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4. Размер Цены права заключения Договора, рассчитанный в соответствии с настоящей Методикой, используется для определения начальной (минимальной) Цены права заключения Договора по результатам торгов, проводимых в форме открытого аукциона.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 xml:space="preserve">Цена права заключения Договора подлежит перечислению в бюджет Притобольного </w:t>
      </w:r>
      <w:r>
        <w:rPr>
          <w:spacing w:val="2"/>
          <w:sz w:val="24"/>
          <w:szCs w:val="24"/>
        </w:rPr>
        <w:t>муниципального округ</w:t>
      </w:r>
      <w:r w:rsidRPr="001A715E">
        <w:rPr>
          <w:spacing w:val="2"/>
          <w:sz w:val="24"/>
          <w:szCs w:val="24"/>
        </w:rPr>
        <w:t>а.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Глава 2. Определение цены права заключения договора на размещение нестационарного торгового объекта</w:t>
      </w:r>
    </w:p>
    <w:p w:rsidR="004516DB" w:rsidRPr="001A715E" w:rsidRDefault="004516DB" w:rsidP="001A715E">
      <w:pPr>
        <w:shd w:val="clear" w:color="auto" w:fill="FFFFFF"/>
        <w:ind w:firstLine="1"/>
        <w:jc w:val="both"/>
        <w:textAlignment w:val="baseline"/>
        <w:rPr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8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1. Начальная (минимальная) Цена права заключения Договора по результатам торгов, проводимых в форме открытого аукциона, определяется по формуле:</w:t>
      </w: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Нмин = СУКСЗУ * %КС / 100% * S, где: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Нмин - начальная (минимальная) Цена права заключения Договора по результатам торгов, проводимых в форме открытого аукциона, рублей;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СУКСЗУ - средний уровень кадастровой стоимости земель населенных пунктов по Притобольному муниципальному округу Курганской области,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%КС - процент кадастровой стоимости для размещения нестационарного торгового объекта, установленный в размере 30%;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S - общая площадь места размещения нестационарного торгового объекта, кв. м.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2. Размер Цены права заключения Договора по результатам торгов, проводимых в форме открытого аукциона, определяется в размере, равном цене, предложенной Субъектом торговли по результатам открытого аукциона на право заключения Договора.</w:t>
      </w:r>
    </w:p>
    <w:p w:rsidR="004516DB" w:rsidRPr="001A715E" w:rsidRDefault="004516DB" w:rsidP="001A715E">
      <w:pPr>
        <w:shd w:val="clear" w:color="auto" w:fill="FFFFFF"/>
        <w:ind w:firstLine="708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В случае если аукцион признан несостоявшимся и была подана единственная заявка на участие в аукционе, или участник аукциона был признан единственным участником аукциона, Субъект торговли производит оплату Цены права заключения Договора в размере равном начальной (минимальной) Цене права заключения Договора.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Глава 3. Определение размера платы за размещение нестационарного торгового объекта по Договору без проведения торгов</w:t>
      </w:r>
    </w:p>
    <w:p w:rsidR="004516DB" w:rsidRPr="001A715E" w:rsidRDefault="004516DB" w:rsidP="001A715E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8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1. Размер Платы за размещение нестационарного торгового объекта по Договору, заключенному по результатам торгов, проводимых в форме открытого аукциона, и Платы за размещение нестационарного торгового объекта по Договору без проведения торгов, определяется по формуле:</w:t>
      </w: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Пд = A / 365 * Т, где: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Пд - размер Платы за размещение нестационарного торгового объекта по Договору, рублей;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Т - период размещения нестационарного торгового объекта по Договору, количество дней;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A - размер Платы по Договору в год, рублей/в год;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365 (366) - показатель, учитывающий количество дней в году.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Размер Платы по Договору в год определяется по следующей формуле:</w:t>
      </w:r>
    </w:p>
    <w:p w:rsidR="004516DB" w:rsidRPr="001A715E" w:rsidRDefault="004516DB" w:rsidP="001A715E">
      <w:pPr>
        <w:shd w:val="clear" w:color="auto" w:fill="FFFFFF"/>
        <w:ind w:firstLine="709"/>
        <w:jc w:val="center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A = СУКСЗУ * %КС / 100% * S, где: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 xml:space="preserve">СУКСЗУ - средний уровень кадастровой стоимости земель населенных пунктов по </w:t>
      </w:r>
      <w:r>
        <w:rPr>
          <w:spacing w:val="2"/>
          <w:sz w:val="24"/>
          <w:szCs w:val="24"/>
        </w:rPr>
        <w:t>Притобольному</w:t>
      </w:r>
      <w:r w:rsidRPr="001A715E">
        <w:rPr>
          <w:spacing w:val="2"/>
          <w:sz w:val="24"/>
          <w:szCs w:val="24"/>
        </w:rPr>
        <w:t xml:space="preserve"> муниципальному округу Курганской области,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4516DB" w:rsidRPr="001A715E" w:rsidRDefault="004516DB" w:rsidP="001A715E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30%;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br/>
        <w:t>S - общая площадь места размещения нестационарного торгового объекта, кв. м.</w:t>
      </w:r>
    </w:p>
    <w:p w:rsidR="004516DB" w:rsidRPr="001A715E" w:rsidRDefault="004516DB" w:rsidP="001A715E">
      <w:pPr>
        <w:shd w:val="clear" w:color="auto" w:fill="FFFFFF"/>
        <w:ind w:firstLine="1"/>
        <w:jc w:val="both"/>
        <w:textAlignment w:val="baseline"/>
        <w:rPr>
          <w:spacing w:val="2"/>
          <w:sz w:val="24"/>
          <w:szCs w:val="24"/>
        </w:rPr>
      </w:pPr>
    </w:p>
    <w:p w:rsidR="004516DB" w:rsidRPr="001A715E" w:rsidRDefault="004516DB" w:rsidP="001A715E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1A715E">
        <w:rPr>
          <w:spacing w:val="2"/>
          <w:sz w:val="24"/>
          <w:szCs w:val="24"/>
        </w:rPr>
        <w:t xml:space="preserve">2. Плата за размещение нестационарного торгового объекта по Договору вносится Субъектом торговли </w:t>
      </w:r>
      <w:r w:rsidRPr="001A715E">
        <w:rPr>
          <w:sz w:val="24"/>
          <w:szCs w:val="24"/>
        </w:rPr>
        <w:t xml:space="preserve">равными долями ежеквартально, начиная с квартала, следующего за кварталом, в котором был заключен Договор, не позднее 20-го числа месяца, следующего за отчетным кварталом. Оплата права на заключение Договора производится путем перечисления Субъектом торговли денежных средств на счет, </w:t>
      </w:r>
      <w:r w:rsidRPr="001A715E">
        <w:rPr>
          <w:spacing w:val="2"/>
          <w:sz w:val="24"/>
          <w:szCs w:val="24"/>
        </w:rPr>
        <w:t>указанный в Договоре</w:t>
      </w:r>
      <w:r w:rsidRPr="001A715E">
        <w:rPr>
          <w:sz w:val="24"/>
          <w:szCs w:val="24"/>
        </w:rPr>
        <w:t xml:space="preserve"> </w:t>
      </w:r>
    </w:p>
    <w:p w:rsidR="004516DB" w:rsidRPr="001A715E" w:rsidRDefault="004516DB" w:rsidP="001A715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1A715E">
        <w:rPr>
          <w:spacing w:val="2"/>
          <w:sz w:val="24"/>
          <w:szCs w:val="24"/>
        </w:rPr>
        <w:t xml:space="preserve">3. В случае изменения среднего уровня кадастровой стоимости земель населенных пунктов по Притобольному </w:t>
      </w:r>
      <w:r>
        <w:rPr>
          <w:spacing w:val="2"/>
          <w:sz w:val="24"/>
          <w:szCs w:val="24"/>
        </w:rPr>
        <w:t>муниципальному округ</w:t>
      </w:r>
      <w:r w:rsidRPr="001A715E">
        <w:rPr>
          <w:spacing w:val="2"/>
          <w:sz w:val="24"/>
          <w:szCs w:val="24"/>
        </w:rPr>
        <w:t xml:space="preserve">у Курганской области,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настоящей Методике размер Платы за размещение нестационарного торгового объекта пересчитывается </w:t>
      </w:r>
      <w:r>
        <w:rPr>
          <w:spacing w:val="2"/>
          <w:sz w:val="24"/>
          <w:szCs w:val="24"/>
        </w:rPr>
        <w:t>Администрацией Притобольного муниципального округа</w:t>
      </w:r>
      <w:r w:rsidRPr="001A715E">
        <w:rPr>
          <w:spacing w:val="2"/>
          <w:sz w:val="24"/>
          <w:szCs w:val="24"/>
        </w:rPr>
        <w:t xml:space="preserve"> в одностороннем порядке и действует с момента его изменения без подписания дополнительных соглашений к договору,</w:t>
      </w:r>
      <w:r w:rsidRPr="001A715E">
        <w:rPr>
          <w:sz w:val="24"/>
          <w:szCs w:val="24"/>
        </w:rPr>
        <w:t xml:space="preserve"> после письменного уведомления об изменении ежегодного размера платы по Договору</w:t>
      </w:r>
      <w:r w:rsidRPr="001A715E">
        <w:rPr>
          <w:spacing w:val="2"/>
          <w:sz w:val="24"/>
          <w:szCs w:val="24"/>
        </w:rPr>
        <w:t>.</w:t>
      </w:r>
    </w:p>
    <w:p w:rsidR="004516DB" w:rsidRPr="001A715E" w:rsidRDefault="004516DB" w:rsidP="001A715E">
      <w:pPr>
        <w:ind w:firstLine="709"/>
        <w:jc w:val="both"/>
        <w:rPr>
          <w:sz w:val="24"/>
          <w:szCs w:val="24"/>
        </w:rPr>
      </w:pPr>
      <w:r w:rsidRPr="001A715E">
        <w:rPr>
          <w:sz w:val="24"/>
          <w:szCs w:val="24"/>
        </w:rPr>
        <w:t xml:space="preserve">4. Плата по Договору,  ежегодно, но не ранее чем через год после заключения Договора, увеличивается в одностороннем порядке </w:t>
      </w:r>
      <w:r>
        <w:rPr>
          <w:sz w:val="24"/>
          <w:szCs w:val="24"/>
        </w:rPr>
        <w:t>Администрацией Притобольного муниципального округа</w:t>
      </w:r>
      <w:r w:rsidRPr="001A715E">
        <w:rPr>
          <w:sz w:val="24"/>
          <w:szCs w:val="24"/>
        </w:rPr>
        <w:t xml:space="preserve"> на размер уровня инфляции, установленного в федеральном законе о федеральном бюджете на очередной финансовый год и плановый период, с 1 января каждого календарного года без подписания дополнительных соглашений к Договору, после письменного уведомления об изменении ежегодного размера платы по Договору.</w:t>
      </w: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1A715E">
      <w:pPr>
        <w:pStyle w:val="NoSpacing"/>
        <w:rPr>
          <w:rFonts w:ascii="Times New Roman" w:hAnsi="Times New Roman"/>
          <w:b/>
          <w:szCs w:val="24"/>
          <w:lang w:val="ru-RU"/>
        </w:rPr>
      </w:pPr>
    </w:p>
    <w:p w:rsidR="004516DB" w:rsidRPr="001A715E" w:rsidRDefault="004516DB" w:rsidP="006F13A3">
      <w:pPr>
        <w:ind w:firstLine="709"/>
        <w:jc w:val="center"/>
        <w:rPr>
          <w:rFonts w:cs="Times New Roman"/>
          <w:sz w:val="24"/>
          <w:szCs w:val="24"/>
          <w:lang w:eastAsia="en-US"/>
        </w:rPr>
      </w:pPr>
    </w:p>
    <w:sectPr w:rsidR="004516DB" w:rsidRPr="001A715E" w:rsidSect="006F13A3">
      <w:headerReference w:type="default" r:id="rId7"/>
      <w:pgSz w:w="11910" w:h="16840"/>
      <w:pgMar w:top="1020" w:right="711" w:bottom="280" w:left="1620" w:header="429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DB" w:rsidRDefault="004516DB" w:rsidP="00E06C54">
      <w:r>
        <w:separator/>
      </w:r>
    </w:p>
  </w:endnote>
  <w:endnote w:type="continuationSeparator" w:id="0">
    <w:p w:rsidR="004516DB" w:rsidRDefault="004516DB" w:rsidP="00E0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DB" w:rsidRDefault="004516DB" w:rsidP="00E06C54">
      <w:r>
        <w:separator/>
      </w:r>
    </w:p>
  </w:footnote>
  <w:footnote w:type="continuationSeparator" w:id="0">
    <w:p w:rsidR="004516DB" w:rsidRDefault="004516DB" w:rsidP="00E06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DB" w:rsidRDefault="004516DB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20.45pt;width:18pt;height:15.3pt;z-index:-251656192;mso-position-horizontal-relative:page;mso-position-vertical-relative:page" filled="f" stroked="f">
          <v:textbox style="mso-next-textbox:#_x0000_s2049" inset="0,0,0,0">
            <w:txbxContent>
              <w:p w:rsidR="004516DB" w:rsidRDefault="004516DB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B8C"/>
    <w:multiLevelType w:val="hybridMultilevel"/>
    <w:tmpl w:val="C0FE4F6C"/>
    <w:lvl w:ilvl="0" w:tplc="7556BDFA">
      <w:start w:val="3"/>
      <w:numFmt w:val="decimal"/>
      <w:lvlText w:val="%1"/>
      <w:lvlJc w:val="left"/>
      <w:pPr>
        <w:ind w:left="482" w:hanging="499"/>
      </w:pPr>
      <w:rPr>
        <w:rFonts w:cs="Times New Roman" w:hint="default"/>
      </w:rPr>
    </w:lvl>
    <w:lvl w:ilvl="1" w:tplc="B10EE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5AAD76">
      <w:numFmt w:val="bullet"/>
      <w:lvlText w:val="•"/>
      <w:lvlJc w:val="left"/>
      <w:pPr>
        <w:ind w:left="2433" w:hanging="499"/>
      </w:pPr>
      <w:rPr>
        <w:rFonts w:hint="default"/>
      </w:rPr>
    </w:lvl>
    <w:lvl w:ilvl="3" w:tplc="018C9994">
      <w:numFmt w:val="bullet"/>
      <w:lvlText w:val="•"/>
      <w:lvlJc w:val="left"/>
      <w:pPr>
        <w:ind w:left="3409" w:hanging="499"/>
      </w:pPr>
      <w:rPr>
        <w:rFonts w:hint="default"/>
      </w:rPr>
    </w:lvl>
    <w:lvl w:ilvl="4" w:tplc="44F83850">
      <w:numFmt w:val="bullet"/>
      <w:lvlText w:val="•"/>
      <w:lvlJc w:val="left"/>
      <w:pPr>
        <w:ind w:left="4386" w:hanging="499"/>
      </w:pPr>
      <w:rPr>
        <w:rFonts w:hint="default"/>
      </w:rPr>
    </w:lvl>
    <w:lvl w:ilvl="5" w:tplc="E5488284">
      <w:numFmt w:val="bullet"/>
      <w:lvlText w:val="•"/>
      <w:lvlJc w:val="left"/>
      <w:pPr>
        <w:ind w:left="5363" w:hanging="499"/>
      </w:pPr>
      <w:rPr>
        <w:rFonts w:hint="default"/>
      </w:rPr>
    </w:lvl>
    <w:lvl w:ilvl="6" w:tplc="75BAC86A">
      <w:numFmt w:val="bullet"/>
      <w:lvlText w:val="•"/>
      <w:lvlJc w:val="left"/>
      <w:pPr>
        <w:ind w:left="6339" w:hanging="499"/>
      </w:pPr>
      <w:rPr>
        <w:rFonts w:hint="default"/>
      </w:rPr>
    </w:lvl>
    <w:lvl w:ilvl="7" w:tplc="32AC3A84">
      <w:numFmt w:val="bullet"/>
      <w:lvlText w:val="•"/>
      <w:lvlJc w:val="left"/>
      <w:pPr>
        <w:ind w:left="7316" w:hanging="499"/>
      </w:pPr>
      <w:rPr>
        <w:rFonts w:hint="default"/>
      </w:rPr>
    </w:lvl>
    <w:lvl w:ilvl="8" w:tplc="2D6E2312">
      <w:numFmt w:val="bullet"/>
      <w:lvlText w:val="•"/>
      <w:lvlJc w:val="left"/>
      <w:pPr>
        <w:ind w:left="8293" w:hanging="499"/>
      </w:pPr>
      <w:rPr>
        <w:rFonts w:hint="default"/>
      </w:rPr>
    </w:lvl>
  </w:abstractNum>
  <w:abstractNum w:abstractNumId="1">
    <w:nsid w:val="06D7103F"/>
    <w:multiLevelType w:val="multilevel"/>
    <w:tmpl w:val="581A3BC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D26F19"/>
    <w:multiLevelType w:val="hybridMultilevel"/>
    <w:tmpl w:val="D21AB5CC"/>
    <w:lvl w:ilvl="0" w:tplc="EA4E3584">
      <w:numFmt w:val="bullet"/>
      <w:lvlText w:val="-"/>
      <w:lvlJc w:val="left"/>
      <w:pPr>
        <w:ind w:left="562" w:hanging="36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1" w:tplc="7F0A38EE">
      <w:numFmt w:val="bullet"/>
      <w:lvlText w:val="-"/>
      <w:lvlJc w:val="left"/>
      <w:pPr>
        <w:ind w:left="846" w:hanging="36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2" w:tplc="75B8916C">
      <w:numFmt w:val="bullet"/>
      <w:lvlText w:val="•"/>
      <w:lvlJc w:val="left"/>
      <w:pPr>
        <w:ind w:left="1488" w:hanging="365"/>
      </w:pPr>
      <w:rPr>
        <w:rFonts w:hint="default"/>
      </w:rPr>
    </w:lvl>
    <w:lvl w:ilvl="3" w:tplc="586C8600">
      <w:numFmt w:val="bullet"/>
      <w:lvlText w:val="•"/>
      <w:lvlJc w:val="left"/>
      <w:pPr>
        <w:ind w:left="2136" w:hanging="365"/>
      </w:pPr>
      <w:rPr>
        <w:rFonts w:hint="default"/>
      </w:rPr>
    </w:lvl>
    <w:lvl w:ilvl="4" w:tplc="0DD8603A">
      <w:numFmt w:val="bullet"/>
      <w:lvlText w:val="•"/>
      <w:lvlJc w:val="left"/>
      <w:pPr>
        <w:ind w:left="2785" w:hanging="365"/>
      </w:pPr>
      <w:rPr>
        <w:rFonts w:hint="default"/>
      </w:rPr>
    </w:lvl>
    <w:lvl w:ilvl="5" w:tplc="FCE0E19E">
      <w:numFmt w:val="bullet"/>
      <w:lvlText w:val="•"/>
      <w:lvlJc w:val="left"/>
      <w:pPr>
        <w:ind w:left="3433" w:hanging="365"/>
      </w:pPr>
      <w:rPr>
        <w:rFonts w:hint="default"/>
      </w:rPr>
    </w:lvl>
    <w:lvl w:ilvl="6" w:tplc="FA8452C8">
      <w:numFmt w:val="bullet"/>
      <w:lvlText w:val="•"/>
      <w:lvlJc w:val="left"/>
      <w:pPr>
        <w:ind w:left="4082" w:hanging="365"/>
      </w:pPr>
      <w:rPr>
        <w:rFonts w:hint="default"/>
      </w:rPr>
    </w:lvl>
    <w:lvl w:ilvl="7" w:tplc="32A0925C">
      <w:numFmt w:val="bullet"/>
      <w:lvlText w:val="•"/>
      <w:lvlJc w:val="left"/>
      <w:pPr>
        <w:ind w:left="4730" w:hanging="365"/>
      </w:pPr>
      <w:rPr>
        <w:rFonts w:hint="default"/>
      </w:rPr>
    </w:lvl>
    <w:lvl w:ilvl="8" w:tplc="4EC8A3B6">
      <w:numFmt w:val="bullet"/>
      <w:lvlText w:val="•"/>
      <w:lvlJc w:val="left"/>
      <w:pPr>
        <w:ind w:left="5379" w:hanging="365"/>
      </w:pPr>
      <w:rPr>
        <w:rFonts w:hint="default"/>
      </w:rPr>
    </w:lvl>
  </w:abstractNum>
  <w:abstractNum w:abstractNumId="3">
    <w:nsid w:val="11412CEB"/>
    <w:multiLevelType w:val="hybridMultilevel"/>
    <w:tmpl w:val="DF5681B6"/>
    <w:lvl w:ilvl="0" w:tplc="82DA55C2">
      <w:start w:val="1"/>
      <w:numFmt w:val="decimal"/>
      <w:lvlText w:val="%1"/>
      <w:lvlJc w:val="left"/>
      <w:pPr>
        <w:ind w:left="482" w:hanging="768"/>
      </w:pPr>
      <w:rPr>
        <w:rFonts w:cs="Times New Roman" w:hint="default"/>
      </w:rPr>
    </w:lvl>
    <w:lvl w:ilvl="1" w:tplc="4D88C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484972">
      <w:numFmt w:val="bullet"/>
      <w:lvlText w:val="-"/>
      <w:lvlJc w:val="left"/>
      <w:pPr>
        <w:ind w:left="482" w:hanging="30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3" w:tplc="0F904286">
      <w:numFmt w:val="bullet"/>
      <w:lvlText w:val="•"/>
      <w:lvlJc w:val="left"/>
      <w:pPr>
        <w:ind w:left="3409" w:hanging="305"/>
      </w:pPr>
      <w:rPr>
        <w:rFonts w:hint="default"/>
      </w:rPr>
    </w:lvl>
    <w:lvl w:ilvl="4" w:tplc="8EDC124E">
      <w:numFmt w:val="bullet"/>
      <w:lvlText w:val="•"/>
      <w:lvlJc w:val="left"/>
      <w:pPr>
        <w:ind w:left="4386" w:hanging="305"/>
      </w:pPr>
      <w:rPr>
        <w:rFonts w:hint="default"/>
      </w:rPr>
    </w:lvl>
    <w:lvl w:ilvl="5" w:tplc="BA68B254">
      <w:numFmt w:val="bullet"/>
      <w:lvlText w:val="•"/>
      <w:lvlJc w:val="left"/>
      <w:pPr>
        <w:ind w:left="5363" w:hanging="305"/>
      </w:pPr>
      <w:rPr>
        <w:rFonts w:hint="default"/>
      </w:rPr>
    </w:lvl>
    <w:lvl w:ilvl="6" w:tplc="AF5866A4">
      <w:numFmt w:val="bullet"/>
      <w:lvlText w:val="•"/>
      <w:lvlJc w:val="left"/>
      <w:pPr>
        <w:ind w:left="6339" w:hanging="305"/>
      </w:pPr>
      <w:rPr>
        <w:rFonts w:hint="default"/>
      </w:rPr>
    </w:lvl>
    <w:lvl w:ilvl="7" w:tplc="336E664A">
      <w:numFmt w:val="bullet"/>
      <w:lvlText w:val="•"/>
      <w:lvlJc w:val="left"/>
      <w:pPr>
        <w:ind w:left="7316" w:hanging="305"/>
      </w:pPr>
      <w:rPr>
        <w:rFonts w:hint="default"/>
      </w:rPr>
    </w:lvl>
    <w:lvl w:ilvl="8" w:tplc="95020EE6">
      <w:numFmt w:val="bullet"/>
      <w:lvlText w:val="•"/>
      <w:lvlJc w:val="left"/>
      <w:pPr>
        <w:ind w:left="8293" w:hanging="305"/>
      </w:pPr>
      <w:rPr>
        <w:rFonts w:hint="default"/>
      </w:rPr>
    </w:lvl>
  </w:abstractNum>
  <w:abstractNum w:abstractNumId="4">
    <w:nsid w:val="138B7485"/>
    <w:multiLevelType w:val="multilevel"/>
    <w:tmpl w:val="D804AFB0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120F4D"/>
    <w:multiLevelType w:val="hybridMultilevel"/>
    <w:tmpl w:val="55C03F0A"/>
    <w:lvl w:ilvl="0" w:tplc="B58C5DC8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1" w:tplc="4B80DE7C">
      <w:numFmt w:val="bullet"/>
      <w:lvlText w:val="•"/>
      <w:lvlJc w:val="left"/>
      <w:pPr>
        <w:ind w:left="1182" w:hanging="164"/>
      </w:pPr>
      <w:rPr>
        <w:rFonts w:hint="default"/>
      </w:rPr>
    </w:lvl>
    <w:lvl w:ilvl="2" w:tplc="E1DEAADA">
      <w:numFmt w:val="bullet"/>
      <w:lvlText w:val="•"/>
      <w:lvlJc w:val="left"/>
      <w:pPr>
        <w:ind w:left="2145" w:hanging="164"/>
      </w:pPr>
      <w:rPr>
        <w:rFonts w:hint="default"/>
      </w:rPr>
    </w:lvl>
    <w:lvl w:ilvl="3" w:tplc="0248D7F8">
      <w:numFmt w:val="bullet"/>
      <w:lvlText w:val="•"/>
      <w:lvlJc w:val="left"/>
      <w:pPr>
        <w:ind w:left="3107" w:hanging="164"/>
      </w:pPr>
      <w:rPr>
        <w:rFonts w:hint="default"/>
      </w:rPr>
    </w:lvl>
    <w:lvl w:ilvl="4" w:tplc="04C68A68"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36F48328">
      <w:numFmt w:val="bullet"/>
      <w:lvlText w:val="•"/>
      <w:lvlJc w:val="left"/>
      <w:pPr>
        <w:ind w:left="5033" w:hanging="164"/>
      </w:pPr>
      <w:rPr>
        <w:rFonts w:hint="default"/>
      </w:rPr>
    </w:lvl>
    <w:lvl w:ilvl="6" w:tplc="11648EE6">
      <w:numFmt w:val="bullet"/>
      <w:lvlText w:val="•"/>
      <w:lvlJc w:val="left"/>
      <w:pPr>
        <w:ind w:left="5995" w:hanging="164"/>
      </w:pPr>
      <w:rPr>
        <w:rFonts w:hint="default"/>
      </w:rPr>
    </w:lvl>
    <w:lvl w:ilvl="7" w:tplc="9A8EC6CA">
      <w:numFmt w:val="bullet"/>
      <w:lvlText w:val="•"/>
      <w:lvlJc w:val="left"/>
      <w:pPr>
        <w:ind w:left="6958" w:hanging="164"/>
      </w:pPr>
      <w:rPr>
        <w:rFonts w:hint="default"/>
      </w:rPr>
    </w:lvl>
    <w:lvl w:ilvl="8" w:tplc="C248BCE2">
      <w:numFmt w:val="bullet"/>
      <w:lvlText w:val="•"/>
      <w:lvlJc w:val="left"/>
      <w:pPr>
        <w:ind w:left="7921" w:hanging="164"/>
      </w:pPr>
      <w:rPr>
        <w:rFonts w:hint="default"/>
      </w:rPr>
    </w:lvl>
  </w:abstractNum>
  <w:abstractNum w:abstractNumId="6">
    <w:nsid w:val="179271DE"/>
    <w:multiLevelType w:val="hybridMultilevel"/>
    <w:tmpl w:val="D5D6FA64"/>
    <w:lvl w:ilvl="0" w:tplc="5BAC5EE8">
      <w:start w:val="1"/>
      <w:numFmt w:val="decimal"/>
      <w:lvlText w:val="%1."/>
      <w:lvlJc w:val="left"/>
      <w:pPr>
        <w:ind w:left="223" w:hanging="281"/>
      </w:pPr>
      <w:rPr>
        <w:rFonts w:cs="Times New Roman" w:hint="default"/>
        <w:w w:val="100"/>
      </w:rPr>
    </w:lvl>
    <w:lvl w:ilvl="1" w:tplc="70DC2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DE6950">
      <w:numFmt w:val="bullet"/>
      <w:lvlText w:val="•"/>
      <w:lvlJc w:val="left"/>
      <w:pPr>
        <w:ind w:left="2302" w:hanging="423"/>
      </w:pPr>
      <w:rPr>
        <w:rFonts w:hint="default"/>
      </w:rPr>
    </w:lvl>
    <w:lvl w:ilvl="3" w:tplc="AE047450">
      <w:numFmt w:val="bullet"/>
      <w:lvlText w:val="•"/>
      <w:lvlJc w:val="left"/>
      <w:pPr>
        <w:ind w:left="3245" w:hanging="423"/>
      </w:pPr>
      <w:rPr>
        <w:rFonts w:hint="default"/>
      </w:rPr>
    </w:lvl>
    <w:lvl w:ilvl="4" w:tplc="B9A45BA6">
      <w:numFmt w:val="bullet"/>
      <w:lvlText w:val="•"/>
      <w:lvlJc w:val="left"/>
      <w:pPr>
        <w:ind w:left="4188" w:hanging="423"/>
      </w:pPr>
      <w:rPr>
        <w:rFonts w:hint="default"/>
      </w:rPr>
    </w:lvl>
    <w:lvl w:ilvl="5" w:tplc="836A0820">
      <w:numFmt w:val="bullet"/>
      <w:lvlText w:val="•"/>
      <w:lvlJc w:val="left"/>
      <w:pPr>
        <w:ind w:left="5131" w:hanging="423"/>
      </w:pPr>
      <w:rPr>
        <w:rFonts w:hint="default"/>
      </w:rPr>
    </w:lvl>
    <w:lvl w:ilvl="6" w:tplc="04323AB6">
      <w:numFmt w:val="bullet"/>
      <w:lvlText w:val="•"/>
      <w:lvlJc w:val="left"/>
      <w:pPr>
        <w:ind w:left="6074" w:hanging="423"/>
      </w:pPr>
      <w:rPr>
        <w:rFonts w:hint="default"/>
      </w:rPr>
    </w:lvl>
    <w:lvl w:ilvl="7" w:tplc="D3504BFA">
      <w:numFmt w:val="bullet"/>
      <w:lvlText w:val="•"/>
      <w:lvlJc w:val="left"/>
      <w:pPr>
        <w:ind w:left="7017" w:hanging="423"/>
      </w:pPr>
      <w:rPr>
        <w:rFonts w:hint="default"/>
      </w:rPr>
    </w:lvl>
    <w:lvl w:ilvl="8" w:tplc="1742856E">
      <w:numFmt w:val="bullet"/>
      <w:lvlText w:val="•"/>
      <w:lvlJc w:val="left"/>
      <w:pPr>
        <w:ind w:left="7960" w:hanging="423"/>
      </w:pPr>
      <w:rPr>
        <w:rFonts w:hint="default"/>
      </w:rPr>
    </w:lvl>
  </w:abstractNum>
  <w:abstractNum w:abstractNumId="7">
    <w:nsid w:val="27D13F0D"/>
    <w:multiLevelType w:val="hybridMultilevel"/>
    <w:tmpl w:val="5B34494A"/>
    <w:lvl w:ilvl="0" w:tplc="F042D88A">
      <w:start w:val="3"/>
      <w:numFmt w:val="decimal"/>
      <w:lvlText w:val="%1"/>
      <w:lvlJc w:val="left"/>
      <w:pPr>
        <w:ind w:left="223" w:hanging="660"/>
      </w:pPr>
      <w:rPr>
        <w:rFonts w:cs="Times New Roman" w:hint="default"/>
      </w:rPr>
    </w:lvl>
    <w:lvl w:ilvl="1" w:tplc="DCD2F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5CB4C0">
      <w:numFmt w:val="bullet"/>
      <w:lvlText w:val="•"/>
      <w:lvlJc w:val="left"/>
      <w:pPr>
        <w:ind w:left="2145" w:hanging="660"/>
      </w:pPr>
      <w:rPr>
        <w:rFonts w:hint="default"/>
      </w:rPr>
    </w:lvl>
    <w:lvl w:ilvl="3" w:tplc="B2B0A65A">
      <w:numFmt w:val="bullet"/>
      <w:lvlText w:val="•"/>
      <w:lvlJc w:val="left"/>
      <w:pPr>
        <w:ind w:left="3107" w:hanging="660"/>
      </w:pPr>
      <w:rPr>
        <w:rFonts w:hint="default"/>
      </w:rPr>
    </w:lvl>
    <w:lvl w:ilvl="4" w:tplc="371A63C2">
      <w:numFmt w:val="bullet"/>
      <w:lvlText w:val="•"/>
      <w:lvlJc w:val="left"/>
      <w:pPr>
        <w:ind w:left="4070" w:hanging="660"/>
      </w:pPr>
      <w:rPr>
        <w:rFonts w:hint="default"/>
      </w:rPr>
    </w:lvl>
    <w:lvl w:ilvl="5" w:tplc="A7B687C4">
      <w:numFmt w:val="bullet"/>
      <w:lvlText w:val="•"/>
      <w:lvlJc w:val="left"/>
      <w:pPr>
        <w:ind w:left="5033" w:hanging="660"/>
      </w:pPr>
      <w:rPr>
        <w:rFonts w:hint="default"/>
      </w:rPr>
    </w:lvl>
    <w:lvl w:ilvl="6" w:tplc="0212BAAE">
      <w:numFmt w:val="bullet"/>
      <w:lvlText w:val="•"/>
      <w:lvlJc w:val="left"/>
      <w:pPr>
        <w:ind w:left="5995" w:hanging="660"/>
      </w:pPr>
      <w:rPr>
        <w:rFonts w:hint="default"/>
      </w:rPr>
    </w:lvl>
    <w:lvl w:ilvl="7" w:tplc="423C73B4">
      <w:numFmt w:val="bullet"/>
      <w:lvlText w:val="•"/>
      <w:lvlJc w:val="left"/>
      <w:pPr>
        <w:ind w:left="6958" w:hanging="660"/>
      </w:pPr>
      <w:rPr>
        <w:rFonts w:hint="default"/>
      </w:rPr>
    </w:lvl>
    <w:lvl w:ilvl="8" w:tplc="3F60954C">
      <w:numFmt w:val="bullet"/>
      <w:lvlText w:val="•"/>
      <w:lvlJc w:val="left"/>
      <w:pPr>
        <w:ind w:left="7921" w:hanging="660"/>
      </w:pPr>
      <w:rPr>
        <w:rFonts w:hint="default"/>
      </w:rPr>
    </w:lvl>
  </w:abstractNum>
  <w:abstractNum w:abstractNumId="8">
    <w:nsid w:val="34EB5BB8"/>
    <w:multiLevelType w:val="multilevel"/>
    <w:tmpl w:val="C334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CD90F1E"/>
    <w:multiLevelType w:val="hybridMultilevel"/>
    <w:tmpl w:val="F600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034C67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D75F03"/>
    <w:multiLevelType w:val="hybridMultilevel"/>
    <w:tmpl w:val="2C7878B8"/>
    <w:lvl w:ilvl="0" w:tplc="97343E82">
      <w:start w:val="1"/>
      <w:numFmt w:val="decimal"/>
      <w:lvlText w:val="%1."/>
      <w:lvlJc w:val="left"/>
      <w:pPr>
        <w:ind w:left="223" w:hanging="305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</w:rPr>
    </w:lvl>
    <w:lvl w:ilvl="1" w:tplc="8C6A5640">
      <w:start w:val="1"/>
      <w:numFmt w:val="decimal"/>
      <w:lvlText w:val="%2."/>
      <w:lvlJc w:val="left"/>
      <w:pPr>
        <w:ind w:left="3797" w:hanging="2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8"/>
        <w:szCs w:val="28"/>
      </w:rPr>
    </w:lvl>
    <w:lvl w:ilvl="2" w:tplc="5FD63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740C84">
      <w:numFmt w:val="bullet"/>
      <w:lvlText w:val="•"/>
      <w:lvlJc w:val="left"/>
      <w:pPr>
        <w:ind w:left="5143" w:hanging="675"/>
      </w:pPr>
      <w:rPr>
        <w:rFonts w:hint="default"/>
      </w:rPr>
    </w:lvl>
    <w:lvl w:ilvl="4" w:tplc="86722932">
      <w:numFmt w:val="bullet"/>
      <w:lvlText w:val="•"/>
      <w:lvlJc w:val="left"/>
      <w:pPr>
        <w:ind w:left="5815" w:hanging="675"/>
      </w:pPr>
      <w:rPr>
        <w:rFonts w:hint="default"/>
      </w:rPr>
    </w:lvl>
    <w:lvl w:ilvl="5" w:tplc="E0FA766C">
      <w:numFmt w:val="bullet"/>
      <w:lvlText w:val="•"/>
      <w:lvlJc w:val="left"/>
      <w:pPr>
        <w:ind w:left="6487" w:hanging="675"/>
      </w:pPr>
      <w:rPr>
        <w:rFonts w:hint="default"/>
      </w:rPr>
    </w:lvl>
    <w:lvl w:ilvl="6" w:tplc="6FB84DB4">
      <w:numFmt w:val="bullet"/>
      <w:lvlText w:val="•"/>
      <w:lvlJc w:val="left"/>
      <w:pPr>
        <w:ind w:left="7159" w:hanging="675"/>
      </w:pPr>
      <w:rPr>
        <w:rFonts w:hint="default"/>
      </w:rPr>
    </w:lvl>
    <w:lvl w:ilvl="7" w:tplc="7DF49F10">
      <w:numFmt w:val="bullet"/>
      <w:lvlText w:val="•"/>
      <w:lvlJc w:val="left"/>
      <w:pPr>
        <w:ind w:left="7830" w:hanging="675"/>
      </w:pPr>
      <w:rPr>
        <w:rFonts w:hint="default"/>
      </w:rPr>
    </w:lvl>
    <w:lvl w:ilvl="8" w:tplc="BAA605C4">
      <w:numFmt w:val="bullet"/>
      <w:lvlText w:val="•"/>
      <w:lvlJc w:val="left"/>
      <w:pPr>
        <w:ind w:left="8502" w:hanging="675"/>
      </w:pPr>
      <w:rPr>
        <w:rFonts w:hint="default"/>
      </w:rPr>
    </w:lvl>
  </w:abstractNum>
  <w:abstractNum w:abstractNumId="12">
    <w:nsid w:val="4C255F15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C7036DC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825AA6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DC769C8"/>
    <w:multiLevelType w:val="hybridMultilevel"/>
    <w:tmpl w:val="831EBAE6"/>
    <w:lvl w:ilvl="0" w:tplc="848080EA">
      <w:start w:val="4"/>
      <w:numFmt w:val="decimal"/>
      <w:lvlText w:val="%1"/>
      <w:lvlJc w:val="left"/>
      <w:pPr>
        <w:ind w:left="1682" w:hanging="492"/>
      </w:pPr>
      <w:rPr>
        <w:rFonts w:cs="Times New Roman" w:hint="default"/>
      </w:rPr>
    </w:lvl>
    <w:lvl w:ilvl="1" w:tplc="091A9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84BEF8">
      <w:numFmt w:val="bullet"/>
      <w:lvlText w:val="•"/>
      <w:lvlJc w:val="left"/>
      <w:pPr>
        <w:ind w:left="3393" w:hanging="492"/>
      </w:pPr>
      <w:rPr>
        <w:rFonts w:hint="default"/>
      </w:rPr>
    </w:lvl>
    <w:lvl w:ilvl="3" w:tplc="E83CFCF2">
      <w:numFmt w:val="bullet"/>
      <w:lvlText w:val="•"/>
      <w:lvlJc w:val="left"/>
      <w:pPr>
        <w:ind w:left="4249" w:hanging="492"/>
      </w:pPr>
      <w:rPr>
        <w:rFonts w:hint="default"/>
      </w:rPr>
    </w:lvl>
    <w:lvl w:ilvl="4" w:tplc="70DC3B8A">
      <w:numFmt w:val="bullet"/>
      <w:lvlText w:val="•"/>
      <w:lvlJc w:val="left"/>
      <w:pPr>
        <w:ind w:left="5106" w:hanging="492"/>
      </w:pPr>
      <w:rPr>
        <w:rFonts w:hint="default"/>
      </w:rPr>
    </w:lvl>
    <w:lvl w:ilvl="5" w:tplc="6A0E18F4">
      <w:numFmt w:val="bullet"/>
      <w:lvlText w:val="•"/>
      <w:lvlJc w:val="left"/>
      <w:pPr>
        <w:ind w:left="5963" w:hanging="492"/>
      </w:pPr>
      <w:rPr>
        <w:rFonts w:hint="default"/>
      </w:rPr>
    </w:lvl>
    <w:lvl w:ilvl="6" w:tplc="CAC4769E">
      <w:numFmt w:val="bullet"/>
      <w:lvlText w:val="•"/>
      <w:lvlJc w:val="left"/>
      <w:pPr>
        <w:ind w:left="6819" w:hanging="492"/>
      </w:pPr>
      <w:rPr>
        <w:rFonts w:hint="default"/>
      </w:rPr>
    </w:lvl>
    <w:lvl w:ilvl="7" w:tplc="31C49D32">
      <w:numFmt w:val="bullet"/>
      <w:lvlText w:val="•"/>
      <w:lvlJc w:val="left"/>
      <w:pPr>
        <w:ind w:left="7676" w:hanging="492"/>
      </w:pPr>
      <w:rPr>
        <w:rFonts w:hint="default"/>
      </w:rPr>
    </w:lvl>
    <w:lvl w:ilvl="8" w:tplc="FF424920">
      <w:numFmt w:val="bullet"/>
      <w:lvlText w:val="•"/>
      <w:lvlJc w:val="left"/>
      <w:pPr>
        <w:ind w:left="8533" w:hanging="492"/>
      </w:pPr>
      <w:rPr>
        <w:rFonts w:hint="default"/>
      </w:rPr>
    </w:lvl>
  </w:abstractNum>
  <w:abstractNum w:abstractNumId="16">
    <w:nsid w:val="600E4FBB"/>
    <w:multiLevelType w:val="hybridMultilevel"/>
    <w:tmpl w:val="C85023B6"/>
    <w:lvl w:ilvl="0" w:tplc="6CC41292">
      <w:start w:val="4"/>
      <w:numFmt w:val="decimal"/>
      <w:lvlText w:val="%1"/>
      <w:lvlJc w:val="left"/>
      <w:pPr>
        <w:ind w:left="482" w:hanging="686"/>
      </w:pPr>
      <w:rPr>
        <w:rFonts w:cs="Times New Roman" w:hint="default"/>
      </w:rPr>
    </w:lvl>
    <w:lvl w:ilvl="1" w:tplc="D7D81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04710">
      <w:numFmt w:val="bullet"/>
      <w:lvlText w:val="•"/>
      <w:lvlJc w:val="left"/>
      <w:pPr>
        <w:ind w:left="2433" w:hanging="686"/>
      </w:pPr>
      <w:rPr>
        <w:rFonts w:hint="default"/>
      </w:rPr>
    </w:lvl>
    <w:lvl w:ilvl="3" w:tplc="B36A9DF2">
      <w:numFmt w:val="bullet"/>
      <w:lvlText w:val="•"/>
      <w:lvlJc w:val="left"/>
      <w:pPr>
        <w:ind w:left="3409" w:hanging="686"/>
      </w:pPr>
      <w:rPr>
        <w:rFonts w:hint="default"/>
      </w:rPr>
    </w:lvl>
    <w:lvl w:ilvl="4" w:tplc="D5747126">
      <w:numFmt w:val="bullet"/>
      <w:lvlText w:val="•"/>
      <w:lvlJc w:val="left"/>
      <w:pPr>
        <w:ind w:left="4386" w:hanging="686"/>
      </w:pPr>
      <w:rPr>
        <w:rFonts w:hint="default"/>
      </w:rPr>
    </w:lvl>
    <w:lvl w:ilvl="5" w:tplc="51F45F5C">
      <w:numFmt w:val="bullet"/>
      <w:lvlText w:val="•"/>
      <w:lvlJc w:val="left"/>
      <w:pPr>
        <w:ind w:left="5363" w:hanging="686"/>
      </w:pPr>
      <w:rPr>
        <w:rFonts w:hint="default"/>
      </w:rPr>
    </w:lvl>
    <w:lvl w:ilvl="6" w:tplc="BE28A724">
      <w:numFmt w:val="bullet"/>
      <w:lvlText w:val="•"/>
      <w:lvlJc w:val="left"/>
      <w:pPr>
        <w:ind w:left="6339" w:hanging="686"/>
      </w:pPr>
      <w:rPr>
        <w:rFonts w:hint="default"/>
      </w:rPr>
    </w:lvl>
    <w:lvl w:ilvl="7" w:tplc="9E5E1E0A">
      <w:numFmt w:val="bullet"/>
      <w:lvlText w:val="•"/>
      <w:lvlJc w:val="left"/>
      <w:pPr>
        <w:ind w:left="7316" w:hanging="686"/>
      </w:pPr>
      <w:rPr>
        <w:rFonts w:hint="default"/>
      </w:rPr>
    </w:lvl>
    <w:lvl w:ilvl="8" w:tplc="BAA4BA6E">
      <w:numFmt w:val="bullet"/>
      <w:lvlText w:val="•"/>
      <w:lvlJc w:val="left"/>
      <w:pPr>
        <w:ind w:left="8293" w:hanging="686"/>
      </w:pPr>
      <w:rPr>
        <w:rFonts w:hint="default"/>
      </w:rPr>
    </w:lvl>
  </w:abstractNum>
  <w:abstractNum w:abstractNumId="17">
    <w:nsid w:val="6CC6437B"/>
    <w:multiLevelType w:val="hybridMultilevel"/>
    <w:tmpl w:val="EDE40826"/>
    <w:lvl w:ilvl="0" w:tplc="EEE8E528">
      <w:start w:val="1"/>
      <w:numFmt w:val="decimal"/>
      <w:lvlText w:val="%1."/>
      <w:lvlJc w:val="left"/>
      <w:pPr>
        <w:ind w:left="4305" w:hanging="2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8"/>
        <w:szCs w:val="28"/>
      </w:rPr>
    </w:lvl>
    <w:lvl w:ilvl="1" w:tplc="EAD8F982">
      <w:numFmt w:val="bullet"/>
      <w:lvlText w:val="•"/>
      <w:lvlJc w:val="left"/>
      <w:pPr>
        <w:ind w:left="4894" w:hanging="281"/>
      </w:pPr>
      <w:rPr>
        <w:rFonts w:hint="default"/>
      </w:rPr>
    </w:lvl>
    <w:lvl w:ilvl="2" w:tplc="94E6A14C">
      <w:numFmt w:val="bullet"/>
      <w:lvlText w:val="•"/>
      <w:lvlJc w:val="left"/>
      <w:pPr>
        <w:ind w:left="5489" w:hanging="281"/>
      </w:pPr>
      <w:rPr>
        <w:rFonts w:hint="default"/>
      </w:rPr>
    </w:lvl>
    <w:lvl w:ilvl="3" w:tplc="8C0E9308">
      <w:numFmt w:val="bullet"/>
      <w:lvlText w:val="•"/>
      <w:lvlJc w:val="left"/>
      <w:pPr>
        <w:ind w:left="6083" w:hanging="281"/>
      </w:pPr>
      <w:rPr>
        <w:rFonts w:hint="default"/>
      </w:rPr>
    </w:lvl>
    <w:lvl w:ilvl="4" w:tplc="190E7A6C">
      <w:numFmt w:val="bullet"/>
      <w:lvlText w:val="•"/>
      <w:lvlJc w:val="left"/>
      <w:pPr>
        <w:ind w:left="6678" w:hanging="281"/>
      </w:pPr>
      <w:rPr>
        <w:rFonts w:hint="default"/>
      </w:rPr>
    </w:lvl>
    <w:lvl w:ilvl="5" w:tplc="FEC8009A">
      <w:numFmt w:val="bullet"/>
      <w:lvlText w:val="•"/>
      <w:lvlJc w:val="left"/>
      <w:pPr>
        <w:ind w:left="7273" w:hanging="281"/>
      </w:pPr>
      <w:rPr>
        <w:rFonts w:hint="default"/>
      </w:rPr>
    </w:lvl>
    <w:lvl w:ilvl="6" w:tplc="8C6438F8">
      <w:numFmt w:val="bullet"/>
      <w:lvlText w:val="•"/>
      <w:lvlJc w:val="left"/>
      <w:pPr>
        <w:ind w:left="7867" w:hanging="281"/>
      </w:pPr>
      <w:rPr>
        <w:rFonts w:hint="default"/>
      </w:rPr>
    </w:lvl>
    <w:lvl w:ilvl="7" w:tplc="F202C8CE">
      <w:numFmt w:val="bullet"/>
      <w:lvlText w:val="•"/>
      <w:lvlJc w:val="left"/>
      <w:pPr>
        <w:ind w:left="8462" w:hanging="281"/>
      </w:pPr>
      <w:rPr>
        <w:rFonts w:hint="default"/>
      </w:rPr>
    </w:lvl>
    <w:lvl w:ilvl="8" w:tplc="1756C5D0">
      <w:numFmt w:val="bullet"/>
      <w:lvlText w:val="•"/>
      <w:lvlJc w:val="left"/>
      <w:pPr>
        <w:ind w:left="9057" w:hanging="281"/>
      </w:pPr>
      <w:rPr>
        <w:rFonts w:hint="default"/>
      </w:rPr>
    </w:lvl>
  </w:abstractNum>
  <w:abstractNum w:abstractNumId="18">
    <w:nsid w:val="71DF4A66"/>
    <w:multiLevelType w:val="hybridMultilevel"/>
    <w:tmpl w:val="B2D4E83A"/>
    <w:lvl w:ilvl="0" w:tplc="B0F05846">
      <w:start w:val="2"/>
      <w:numFmt w:val="decimal"/>
      <w:lvlText w:val="%1"/>
      <w:lvlJc w:val="left"/>
      <w:pPr>
        <w:ind w:left="482" w:hanging="734"/>
      </w:pPr>
      <w:rPr>
        <w:rFonts w:cs="Times New Roman" w:hint="default"/>
      </w:rPr>
    </w:lvl>
    <w:lvl w:ilvl="1" w:tplc="F88CC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7AA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20A74A">
      <w:numFmt w:val="bullet"/>
      <w:lvlText w:val="•"/>
      <w:lvlJc w:val="left"/>
      <w:pPr>
        <w:ind w:left="3754" w:hanging="852"/>
      </w:pPr>
      <w:rPr>
        <w:rFonts w:hint="default"/>
      </w:rPr>
    </w:lvl>
    <w:lvl w:ilvl="4" w:tplc="57944B1A">
      <w:numFmt w:val="bullet"/>
      <w:lvlText w:val="•"/>
      <w:lvlJc w:val="left"/>
      <w:pPr>
        <w:ind w:left="4682" w:hanging="852"/>
      </w:pPr>
      <w:rPr>
        <w:rFonts w:hint="default"/>
      </w:rPr>
    </w:lvl>
    <w:lvl w:ilvl="5" w:tplc="76DEAC3E">
      <w:numFmt w:val="bullet"/>
      <w:lvlText w:val="•"/>
      <w:lvlJc w:val="left"/>
      <w:pPr>
        <w:ind w:left="5609" w:hanging="852"/>
      </w:pPr>
      <w:rPr>
        <w:rFonts w:hint="default"/>
      </w:rPr>
    </w:lvl>
    <w:lvl w:ilvl="6" w:tplc="6FD022BA">
      <w:numFmt w:val="bullet"/>
      <w:lvlText w:val="•"/>
      <w:lvlJc w:val="left"/>
      <w:pPr>
        <w:ind w:left="6536" w:hanging="852"/>
      </w:pPr>
      <w:rPr>
        <w:rFonts w:hint="default"/>
      </w:rPr>
    </w:lvl>
    <w:lvl w:ilvl="7" w:tplc="879AAB8A">
      <w:numFmt w:val="bullet"/>
      <w:lvlText w:val="•"/>
      <w:lvlJc w:val="left"/>
      <w:pPr>
        <w:ind w:left="7464" w:hanging="852"/>
      </w:pPr>
      <w:rPr>
        <w:rFonts w:hint="default"/>
      </w:rPr>
    </w:lvl>
    <w:lvl w:ilvl="8" w:tplc="4B9C2B5A">
      <w:numFmt w:val="bullet"/>
      <w:lvlText w:val="•"/>
      <w:lvlJc w:val="left"/>
      <w:pPr>
        <w:ind w:left="8391" w:hanging="852"/>
      </w:pPr>
      <w:rPr>
        <w:rFonts w:hint="default"/>
      </w:rPr>
    </w:lvl>
  </w:abstractNum>
  <w:abstractNum w:abstractNumId="19">
    <w:nsid w:val="752601D8"/>
    <w:multiLevelType w:val="hybridMultilevel"/>
    <w:tmpl w:val="907A1D10"/>
    <w:lvl w:ilvl="0" w:tplc="5956A340">
      <w:start w:val="6"/>
      <w:numFmt w:val="decimal"/>
      <w:lvlText w:val="%1"/>
      <w:lvlJc w:val="left"/>
      <w:pPr>
        <w:ind w:left="482" w:hanging="619"/>
      </w:pPr>
      <w:rPr>
        <w:rFonts w:cs="Times New Roman" w:hint="default"/>
      </w:rPr>
    </w:lvl>
    <w:lvl w:ilvl="1" w:tplc="63CAB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DC7D1E">
      <w:numFmt w:val="bullet"/>
      <w:lvlText w:val="•"/>
      <w:lvlJc w:val="left"/>
      <w:pPr>
        <w:ind w:left="2433" w:hanging="619"/>
      </w:pPr>
      <w:rPr>
        <w:rFonts w:hint="default"/>
      </w:rPr>
    </w:lvl>
    <w:lvl w:ilvl="3" w:tplc="6ADAC01A">
      <w:numFmt w:val="bullet"/>
      <w:lvlText w:val="•"/>
      <w:lvlJc w:val="left"/>
      <w:pPr>
        <w:ind w:left="3409" w:hanging="619"/>
      </w:pPr>
      <w:rPr>
        <w:rFonts w:hint="default"/>
      </w:rPr>
    </w:lvl>
    <w:lvl w:ilvl="4" w:tplc="47A63E0C">
      <w:numFmt w:val="bullet"/>
      <w:lvlText w:val="•"/>
      <w:lvlJc w:val="left"/>
      <w:pPr>
        <w:ind w:left="4386" w:hanging="619"/>
      </w:pPr>
      <w:rPr>
        <w:rFonts w:hint="default"/>
      </w:rPr>
    </w:lvl>
    <w:lvl w:ilvl="5" w:tplc="E31A0D02">
      <w:numFmt w:val="bullet"/>
      <w:lvlText w:val="•"/>
      <w:lvlJc w:val="left"/>
      <w:pPr>
        <w:ind w:left="5363" w:hanging="619"/>
      </w:pPr>
      <w:rPr>
        <w:rFonts w:hint="default"/>
      </w:rPr>
    </w:lvl>
    <w:lvl w:ilvl="6" w:tplc="7DD49FBA">
      <w:numFmt w:val="bullet"/>
      <w:lvlText w:val="•"/>
      <w:lvlJc w:val="left"/>
      <w:pPr>
        <w:ind w:left="6339" w:hanging="619"/>
      </w:pPr>
      <w:rPr>
        <w:rFonts w:hint="default"/>
      </w:rPr>
    </w:lvl>
    <w:lvl w:ilvl="7" w:tplc="509CDC20">
      <w:numFmt w:val="bullet"/>
      <w:lvlText w:val="•"/>
      <w:lvlJc w:val="left"/>
      <w:pPr>
        <w:ind w:left="7316" w:hanging="619"/>
      </w:pPr>
      <w:rPr>
        <w:rFonts w:hint="default"/>
      </w:rPr>
    </w:lvl>
    <w:lvl w:ilvl="8" w:tplc="4872A376">
      <w:numFmt w:val="bullet"/>
      <w:lvlText w:val="•"/>
      <w:lvlJc w:val="left"/>
      <w:pPr>
        <w:ind w:left="8293" w:hanging="619"/>
      </w:pPr>
      <w:rPr>
        <w:rFonts w:hint="default"/>
      </w:rPr>
    </w:lvl>
  </w:abstractNum>
  <w:abstractNum w:abstractNumId="20">
    <w:nsid w:val="791E3932"/>
    <w:multiLevelType w:val="hybridMultilevel"/>
    <w:tmpl w:val="7DEC6E12"/>
    <w:lvl w:ilvl="0" w:tplc="1160D120">
      <w:start w:val="5"/>
      <w:numFmt w:val="decimal"/>
      <w:lvlText w:val="%1"/>
      <w:lvlJc w:val="left"/>
      <w:pPr>
        <w:ind w:left="482" w:hanging="530"/>
      </w:pPr>
      <w:rPr>
        <w:rFonts w:cs="Times New Roman" w:hint="default"/>
      </w:rPr>
    </w:lvl>
    <w:lvl w:ilvl="1" w:tplc="6B448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CC53B2">
      <w:numFmt w:val="bullet"/>
      <w:lvlText w:val="•"/>
      <w:lvlJc w:val="left"/>
      <w:pPr>
        <w:ind w:left="2433" w:hanging="530"/>
      </w:pPr>
      <w:rPr>
        <w:rFonts w:hint="default"/>
      </w:rPr>
    </w:lvl>
    <w:lvl w:ilvl="3" w:tplc="5CB88778">
      <w:numFmt w:val="bullet"/>
      <w:lvlText w:val="•"/>
      <w:lvlJc w:val="left"/>
      <w:pPr>
        <w:ind w:left="3409" w:hanging="530"/>
      </w:pPr>
      <w:rPr>
        <w:rFonts w:hint="default"/>
      </w:rPr>
    </w:lvl>
    <w:lvl w:ilvl="4" w:tplc="9D98529C">
      <w:numFmt w:val="bullet"/>
      <w:lvlText w:val="•"/>
      <w:lvlJc w:val="left"/>
      <w:pPr>
        <w:ind w:left="4386" w:hanging="530"/>
      </w:pPr>
      <w:rPr>
        <w:rFonts w:hint="default"/>
      </w:rPr>
    </w:lvl>
    <w:lvl w:ilvl="5" w:tplc="C0CCDD3E">
      <w:numFmt w:val="bullet"/>
      <w:lvlText w:val="•"/>
      <w:lvlJc w:val="left"/>
      <w:pPr>
        <w:ind w:left="5363" w:hanging="530"/>
      </w:pPr>
      <w:rPr>
        <w:rFonts w:hint="default"/>
      </w:rPr>
    </w:lvl>
    <w:lvl w:ilvl="6" w:tplc="1F48792E">
      <w:numFmt w:val="bullet"/>
      <w:lvlText w:val="•"/>
      <w:lvlJc w:val="left"/>
      <w:pPr>
        <w:ind w:left="6339" w:hanging="530"/>
      </w:pPr>
      <w:rPr>
        <w:rFonts w:hint="default"/>
      </w:rPr>
    </w:lvl>
    <w:lvl w:ilvl="7" w:tplc="59A0B5C2">
      <w:numFmt w:val="bullet"/>
      <w:lvlText w:val="•"/>
      <w:lvlJc w:val="left"/>
      <w:pPr>
        <w:ind w:left="7316" w:hanging="530"/>
      </w:pPr>
      <w:rPr>
        <w:rFonts w:hint="default"/>
      </w:rPr>
    </w:lvl>
    <w:lvl w:ilvl="8" w:tplc="783AA4D2">
      <w:numFmt w:val="bullet"/>
      <w:lvlText w:val="•"/>
      <w:lvlJc w:val="left"/>
      <w:pPr>
        <w:ind w:left="8293" w:hanging="530"/>
      </w:pPr>
      <w:rPr>
        <w:rFonts w:hint="default"/>
      </w:rPr>
    </w:lvl>
  </w:abstractNum>
  <w:abstractNum w:abstractNumId="21">
    <w:nsid w:val="7D9D5190"/>
    <w:multiLevelType w:val="multilevel"/>
    <w:tmpl w:val="581A3BC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9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2"/>
  </w:num>
  <w:num w:numId="12">
    <w:abstractNumId w:val="19"/>
  </w:num>
  <w:num w:numId="13">
    <w:abstractNumId w:val="20"/>
  </w:num>
  <w:num w:numId="14">
    <w:abstractNumId w:val="15"/>
  </w:num>
  <w:num w:numId="15">
    <w:abstractNumId w:val="16"/>
  </w:num>
  <w:num w:numId="16">
    <w:abstractNumId w:val="0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7"/>
  </w:num>
  <w:num w:numId="22">
    <w:abstractNumId w:val="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3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D4B"/>
    <w:rsid w:val="00004CC1"/>
    <w:rsid w:val="00014803"/>
    <w:rsid w:val="00022157"/>
    <w:rsid w:val="000308CF"/>
    <w:rsid w:val="00034CEA"/>
    <w:rsid w:val="0003686C"/>
    <w:rsid w:val="00042A3B"/>
    <w:rsid w:val="00043208"/>
    <w:rsid w:val="0007273E"/>
    <w:rsid w:val="00073577"/>
    <w:rsid w:val="00097916"/>
    <w:rsid w:val="000A03A2"/>
    <w:rsid w:val="000A06AD"/>
    <w:rsid w:val="000B387C"/>
    <w:rsid w:val="000B52D6"/>
    <w:rsid w:val="000C2F94"/>
    <w:rsid w:val="000D04DC"/>
    <w:rsid w:val="000D1507"/>
    <w:rsid w:val="000E4800"/>
    <w:rsid w:val="0010350D"/>
    <w:rsid w:val="00106AA8"/>
    <w:rsid w:val="00107C06"/>
    <w:rsid w:val="00116079"/>
    <w:rsid w:val="001167FC"/>
    <w:rsid w:val="00121137"/>
    <w:rsid w:val="00124A13"/>
    <w:rsid w:val="00133467"/>
    <w:rsid w:val="0014179F"/>
    <w:rsid w:val="00143C84"/>
    <w:rsid w:val="0014589F"/>
    <w:rsid w:val="00151C67"/>
    <w:rsid w:val="00155172"/>
    <w:rsid w:val="00156EA1"/>
    <w:rsid w:val="00162297"/>
    <w:rsid w:val="00165780"/>
    <w:rsid w:val="00165B4F"/>
    <w:rsid w:val="001662DE"/>
    <w:rsid w:val="00176828"/>
    <w:rsid w:val="00177CA0"/>
    <w:rsid w:val="0019078B"/>
    <w:rsid w:val="00192266"/>
    <w:rsid w:val="001973A8"/>
    <w:rsid w:val="001A3424"/>
    <w:rsid w:val="001A715E"/>
    <w:rsid w:val="001C6788"/>
    <w:rsid w:val="001D50DE"/>
    <w:rsid w:val="001D617B"/>
    <w:rsid w:val="001E076C"/>
    <w:rsid w:val="001E7F10"/>
    <w:rsid w:val="001F7733"/>
    <w:rsid w:val="00226064"/>
    <w:rsid w:val="0022648D"/>
    <w:rsid w:val="00226B16"/>
    <w:rsid w:val="002446E0"/>
    <w:rsid w:val="00257DBF"/>
    <w:rsid w:val="00260060"/>
    <w:rsid w:val="002734D2"/>
    <w:rsid w:val="00286458"/>
    <w:rsid w:val="002946F5"/>
    <w:rsid w:val="002C3533"/>
    <w:rsid w:val="002C581C"/>
    <w:rsid w:val="002E7981"/>
    <w:rsid w:val="002F2F7F"/>
    <w:rsid w:val="002F518B"/>
    <w:rsid w:val="002F7E2D"/>
    <w:rsid w:val="002F7F61"/>
    <w:rsid w:val="003047B8"/>
    <w:rsid w:val="003118BB"/>
    <w:rsid w:val="00314B59"/>
    <w:rsid w:val="003228DD"/>
    <w:rsid w:val="0032374F"/>
    <w:rsid w:val="00331155"/>
    <w:rsid w:val="00344630"/>
    <w:rsid w:val="00362304"/>
    <w:rsid w:val="003671F0"/>
    <w:rsid w:val="003678CC"/>
    <w:rsid w:val="003721BE"/>
    <w:rsid w:val="00372DFB"/>
    <w:rsid w:val="00376501"/>
    <w:rsid w:val="003772A1"/>
    <w:rsid w:val="003918D8"/>
    <w:rsid w:val="003A0EB3"/>
    <w:rsid w:val="003B30A3"/>
    <w:rsid w:val="003D3972"/>
    <w:rsid w:val="003D40CD"/>
    <w:rsid w:val="003D5157"/>
    <w:rsid w:val="003D57AB"/>
    <w:rsid w:val="003D6CE2"/>
    <w:rsid w:val="003E414D"/>
    <w:rsid w:val="003F39DA"/>
    <w:rsid w:val="003F3E5D"/>
    <w:rsid w:val="003F4C88"/>
    <w:rsid w:val="00404137"/>
    <w:rsid w:val="0041169D"/>
    <w:rsid w:val="00437108"/>
    <w:rsid w:val="004431F1"/>
    <w:rsid w:val="004516DB"/>
    <w:rsid w:val="004664B4"/>
    <w:rsid w:val="004767EC"/>
    <w:rsid w:val="00482909"/>
    <w:rsid w:val="004A3C11"/>
    <w:rsid w:val="004C0557"/>
    <w:rsid w:val="004D44BB"/>
    <w:rsid w:val="004D4A47"/>
    <w:rsid w:val="004D6D48"/>
    <w:rsid w:val="004E5EAF"/>
    <w:rsid w:val="004F5390"/>
    <w:rsid w:val="004F77C3"/>
    <w:rsid w:val="0050579B"/>
    <w:rsid w:val="005104FE"/>
    <w:rsid w:val="00527B8A"/>
    <w:rsid w:val="0054448E"/>
    <w:rsid w:val="00546957"/>
    <w:rsid w:val="005535C0"/>
    <w:rsid w:val="00566903"/>
    <w:rsid w:val="0056766A"/>
    <w:rsid w:val="00575ADB"/>
    <w:rsid w:val="00576836"/>
    <w:rsid w:val="005828AF"/>
    <w:rsid w:val="00585E5F"/>
    <w:rsid w:val="00591348"/>
    <w:rsid w:val="00597477"/>
    <w:rsid w:val="005A76A6"/>
    <w:rsid w:val="005B75A1"/>
    <w:rsid w:val="005D665A"/>
    <w:rsid w:val="005E6E04"/>
    <w:rsid w:val="005F3D50"/>
    <w:rsid w:val="005F5CDB"/>
    <w:rsid w:val="00613DCA"/>
    <w:rsid w:val="00622321"/>
    <w:rsid w:val="00622F2A"/>
    <w:rsid w:val="00623AF1"/>
    <w:rsid w:val="00623F4F"/>
    <w:rsid w:val="0063658B"/>
    <w:rsid w:val="0065592A"/>
    <w:rsid w:val="006665A1"/>
    <w:rsid w:val="00667DD3"/>
    <w:rsid w:val="00671308"/>
    <w:rsid w:val="006742B1"/>
    <w:rsid w:val="00676FA4"/>
    <w:rsid w:val="00686009"/>
    <w:rsid w:val="006A45C5"/>
    <w:rsid w:val="006B0B6E"/>
    <w:rsid w:val="006B6933"/>
    <w:rsid w:val="006C5F10"/>
    <w:rsid w:val="006D1114"/>
    <w:rsid w:val="006E57D6"/>
    <w:rsid w:val="006F13A3"/>
    <w:rsid w:val="00703695"/>
    <w:rsid w:val="00714B8E"/>
    <w:rsid w:val="00730C7E"/>
    <w:rsid w:val="007310D3"/>
    <w:rsid w:val="00732C9F"/>
    <w:rsid w:val="00733845"/>
    <w:rsid w:val="0073730E"/>
    <w:rsid w:val="00751DE7"/>
    <w:rsid w:val="007565C3"/>
    <w:rsid w:val="00757C49"/>
    <w:rsid w:val="00760B81"/>
    <w:rsid w:val="00760C59"/>
    <w:rsid w:val="0078384C"/>
    <w:rsid w:val="007A09F9"/>
    <w:rsid w:val="007B3C2B"/>
    <w:rsid w:val="007E0ED4"/>
    <w:rsid w:val="007E3203"/>
    <w:rsid w:val="007E60AB"/>
    <w:rsid w:val="008019BA"/>
    <w:rsid w:val="00805277"/>
    <w:rsid w:val="008114DE"/>
    <w:rsid w:val="00817964"/>
    <w:rsid w:val="00835E1C"/>
    <w:rsid w:val="00836342"/>
    <w:rsid w:val="00837065"/>
    <w:rsid w:val="008413A2"/>
    <w:rsid w:val="0085698C"/>
    <w:rsid w:val="0085763C"/>
    <w:rsid w:val="0087205A"/>
    <w:rsid w:val="00883ABC"/>
    <w:rsid w:val="00890041"/>
    <w:rsid w:val="00896326"/>
    <w:rsid w:val="008B0831"/>
    <w:rsid w:val="008B7254"/>
    <w:rsid w:val="008C0145"/>
    <w:rsid w:val="008C420E"/>
    <w:rsid w:val="008C7D36"/>
    <w:rsid w:val="008D02F6"/>
    <w:rsid w:val="008D04B2"/>
    <w:rsid w:val="008D1EF8"/>
    <w:rsid w:val="008D3F5E"/>
    <w:rsid w:val="008D6805"/>
    <w:rsid w:val="008E0287"/>
    <w:rsid w:val="008E2998"/>
    <w:rsid w:val="008E37FE"/>
    <w:rsid w:val="008F3037"/>
    <w:rsid w:val="00904D6D"/>
    <w:rsid w:val="00911CF1"/>
    <w:rsid w:val="00927DA2"/>
    <w:rsid w:val="00931D8A"/>
    <w:rsid w:val="0093276E"/>
    <w:rsid w:val="00936562"/>
    <w:rsid w:val="00945CF6"/>
    <w:rsid w:val="0095313D"/>
    <w:rsid w:val="00955BD3"/>
    <w:rsid w:val="00955C59"/>
    <w:rsid w:val="009636B5"/>
    <w:rsid w:val="00965525"/>
    <w:rsid w:val="00965DD9"/>
    <w:rsid w:val="00967BFC"/>
    <w:rsid w:val="00971379"/>
    <w:rsid w:val="009750CF"/>
    <w:rsid w:val="0097606F"/>
    <w:rsid w:val="00991932"/>
    <w:rsid w:val="00996AFA"/>
    <w:rsid w:val="009A111D"/>
    <w:rsid w:val="009A54DC"/>
    <w:rsid w:val="009A564E"/>
    <w:rsid w:val="009C46E0"/>
    <w:rsid w:val="009C78CF"/>
    <w:rsid w:val="009D36E6"/>
    <w:rsid w:val="009F6038"/>
    <w:rsid w:val="009F6CE1"/>
    <w:rsid w:val="00A02348"/>
    <w:rsid w:val="00A077F5"/>
    <w:rsid w:val="00A24A48"/>
    <w:rsid w:val="00A31BB4"/>
    <w:rsid w:val="00A325F3"/>
    <w:rsid w:val="00A41935"/>
    <w:rsid w:val="00A52F11"/>
    <w:rsid w:val="00A55EBB"/>
    <w:rsid w:val="00A60548"/>
    <w:rsid w:val="00A63599"/>
    <w:rsid w:val="00A63608"/>
    <w:rsid w:val="00A66953"/>
    <w:rsid w:val="00A7047E"/>
    <w:rsid w:val="00A70955"/>
    <w:rsid w:val="00A72711"/>
    <w:rsid w:val="00A77AD4"/>
    <w:rsid w:val="00A93055"/>
    <w:rsid w:val="00AA0F2D"/>
    <w:rsid w:val="00AA4DBE"/>
    <w:rsid w:val="00AB6EC8"/>
    <w:rsid w:val="00AC2126"/>
    <w:rsid w:val="00AC4617"/>
    <w:rsid w:val="00AD14CE"/>
    <w:rsid w:val="00AF5D36"/>
    <w:rsid w:val="00B13E9E"/>
    <w:rsid w:val="00B1756F"/>
    <w:rsid w:val="00B2525C"/>
    <w:rsid w:val="00B31E32"/>
    <w:rsid w:val="00B34E0F"/>
    <w:rsid w:val="00B45254"/>
    <w:rsid w:val="00B55906"/>
    <w:rsid w:val="00B71A09"/>
    <w:rsid w:val="00B72DF1"/>
    <w:rsid w:val="00B74E1B"/>
    <w:rsid w:val="00B76B1C"/>
    <w:rsid w:val="00B8264F"/>
    <w:rsid w:val="00B86067"/>
    <w:rsid w:val="00B932DC"/>
    <w:rsid w:val="00B94884"/>
    <w:rsid w:val="00BF6CC4"/>
    <w:rsid w:val="00C05760"/>
    <w:rsid w:val="00C30297"/>
    <w:rsid w:val="00C3433F"/>
    <w:rsid w:val="00C345AA"/>
    <w:rsid w:val="00C7011D"/>
    <w:rsid w:val="00C8670C"/>
    <w:rsid w:val="00C958CB"/>
    <w:rsid w:val="00CA5895"/>
    <w:rsid w:val="00CA6FFE"/>
    <w:rsid w:val="00CB08F8"/>
    <w:rsid w:val="00CB6DD5"/>
    <w:rsid w:val="00CC58FF"/>
    <w:rsid w:val="00CD5F63"/>
    <w:rsid w:val="00CF06B6"/>
    <w:rsid w:val="00D01D3E"/>
    <w:rsid w:val="00D03E7D"/>
    <w:rsid w:val="00D06AEF"/>
    <w:rsid w:val="00D160B4"/>
    <w:rsid w:val="00D40253"/>
    <w:rsid w:val="00D41807"/>
    <w:rsid w:val="00D4313C"/>
    <w:rsid w:val="00D5167A"/>
    <w:rsid w:val="00D642B8"/>
    <w:rsid w:val="00D666DB"/>
    <w:rsid w:val="00D67990"/>
    <w:rsid w:val="00D72BCC"/>
    <w:rsid w:val="00D77B17"/>
    <w:rsid w:val="00D937F5"/>
    <w:rsid w:val="00D95533"/>
    <w:rsid w:val="00D97B33"/>
    <w:rsid w:val="00DA0399"/>
    <w:rsid w:val="00DA07F1"/>
    <w:rsid w:val="00DA0856"/>
    <w:rsid w:val="00DA6734"/>
    <w:rsid w:val="00DC3D21"/>
    <w:rsid w:val="00DF018D"/>
    <w:rsid w:val="00E00452"/>
    <w:rsid w:val="00E06C54"/>
    <w:rsid w:val="00E10B85"/>
    <w:rsid w:val="00E238CD"/>
    <w:rsid w:val="00E30EB9"/>
    <w:rsid w:val="00E53188"/>
    <w:rsid w:val="00E55C85"/>
    <w:rsid w:val="00E60CEE"/>
    <w:rsid w:val="00E751BA"/>
    <w:rsid w:val="00E91964"/>
    <w:rsid w:val="00E91CC0"/>
    <w:rsid w:val="00EC483D"/>
    <w:rsid w:val="00EC7F28"/>
    <w:rsid w:val="00ED5D4B"/>
    <w:rsid w:val="00EF34A2"/>
    <w:rsid w:val="00EF3ECF"/>
    <w:rsid w:val="00F004C5"/>
    <w:rsid w:val="00F02291"/>
    <w:rsid w:val="00F07B6F"/>
    <w:rsid w:val="00F151A9"/>
    <w:rsid w:val="00F1563D"/>
    <w:rsid w:val="00F22F10"/>
    <w:rsid w:val="00F23D32"/>
    <w:rsid w:val="00F30688"/>
    <w:rsid w:val="00F34FD2"/>
    <w:rsid w:val="00F37A67"/>
    <w:rsid w:val="00F40816"/>
    <w:rsid w:val="00F41ECE"/>
    <w:rsid w:val="00F421E5"/>
    <w:rsid w:val="00F43091"/>
    <w:rsid w:val="00F43192"/>
    <w:rsid w:val="00F46C43"/>
    <w:rsid w:val="00F6029F"/>
    <w:rsid w:val="00F67113"/>
    <w:rsid w:val="00F707AB"/>
    <w:rsid w:val="00F858F1"/>
    <w:rsid w:val="00F8669A"/>
    <w:rsid w:val="00FA2A1A"/>
    <w:rsid w:val="00FA645B"/>
    <w:rsid w:val="00FB7032"/>
    <w:rsid w:val="00FC3ED5"/>
    <w:rsid w:val="00FD25D8"/>
    <w:rsid w:val="00FE2CBC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B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D4B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D4B"/>
    <w:rPr>
      <w:rFonts w:ascii="Cambria" w:hAnsi="Cambria" w:cs="Times New Roman"/>
      <w:i/>
      <w:iCs/>
      <w:color w:val="243F60"/>
      <w:spacing w:val="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D5D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звание таблицы"/>
    <w:basedOn w:val="Heading6"/>
    <w:next w:val="BodyTextIndent"/>
    <w:link w:val="a0"/>
    <w:uiPriority w:val="99"/>
    <w:rsid w:val="00ED5D4B"/>
    <w:pPr>
      <w:keepLines w:val="0"/>
      <w:suppressAutoHyphens/>
      <w:spacing w:before="120" w:after="80"/>
      <w:jc w:val="center"/>
    </w:pPr>
    <w:rPr>
      <w:rFonts w:ascii="Times New Roman" w:hAnsi="Times New Roman"/>
      <w:b/>
      <w:i w:val="0"/>
      <w:iCs w:val="0"/>
      <w:smallCaps/>
      <w:color w:val="auto"/>
      <w:spacing w:val="0"/>
      <w:kern w:val="28"/>
      <w:szCs w:val="20"/>
    </w:rPr>
  </w:style>
  <w:style w:type="paragraph" w:styleId="BodyText">
    <w:name w:val="Body Text"/>
    <w:basedOn w:val="Normal"/>
    <w:link w:val="BodyTextChar"/>
    <w:uiPriority w:val="99"/>
    <w:rsid w:val="00ED5D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D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a0">
    <w:name w:val="Название таблицы Знак"/>
    <w:link w:val="a"/>
    <w:uiPriority w:val="99"/>
    <w:locked/>
    <w:rsid w:val="00FE2CBC"/>
    <w:rPr>
      <w:rFonts w:ascii="Times New Roman" w:hAnsi="Times New Roman"/>
      <w:b/>
      <w:smallCaps/>
      <w:kern w:val="28"/>
      <w:sz w:val="20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D67990"/>
    <w:pPr>
      <w:tabs>
        <w:tab w:val="center" w:pos="4536"/>
        <w:tab w:val="right" w:pos="9072"/>
      </w:tabs>
      <w:jc w:val="both"/>
    </w:pPr>
    <w:rPr>
      <w:rFonts w:cs="Times New Roman"/>
      <w:color w:val="auto"/>
      <w:spacing w:val="0"/>
      <w:szCs w:val="20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D67990"/>
    <w:rPr>
      <w:rFonts w:ascii="Times New Roman" w:hAnsi="Times New Roman"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D67990"/>
    <w:pPr>
      <w:spacing w:before="100" w:beforeAutospacing="1" w:after="100" w:afterAutospacing="1"/>
    </w:pPr>
    <w:rPr>
      <w:rFonts w:eastAsia="Arial Unicode MS" w:cs="Times New Roman"/>
      <w:color w:val="auto"/>
      <w:spacing w:val="0"/>
    </w:rPr>
  </w:style>
  <w:style w:type="paragraph" w:styleId="Caption">
    <w:name w:val="caption"/>
    <w:basedOn w:val="Normal"/>
    <w:next w:val="a"/>
    <w:uiPriority w:val="99"/>
    <w:qFormat/>
    <w:rsid w:val="00B932DC"/>
    <w:pPr>
      <w:spacing w:before="120" w:after="120"/>
      <w:jc w:val="right"/>
    </w:pPr>
    <w:rPr>
      <w:rFonts w:cs="Times New Roman"/>
      <w:color w:val="auto"/>
      <w:spacing w:val="0"/>
      <w:szCs w:val="20"/>
    </w:rPr>
  </w:style>
  <w:style w:type="paragraph" w:styleId="ListParagraph">
    <w:name w:val="List Paragraph"/>
    <w:basedOn w:val="Normal"/>
    <w:uiPriority w:val="99"/>
    <w:qFormat/>
    <w:rsid w:val="00176828"/>
    <w:pPr>
      <w:ind w:left="720"/>
      <w:contextualSpacing/>
    </w:pPr>
    <w:rPr>
      <w:rFonts w:cs="Times New Roman"/>
      <w:color w:val="auto"/>
      <w:spacing w:val="0"/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7606F"/>
    <w:rPr>
      <w:rFonts w:ascii="Arial" w:eastAsia="Times New Roman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7606F"/>
    <w:pPr>
      <w:widowControl w:val="0"/>
      <w:shd w:val="clear" w:color="auto" w:fill="FFFFFF"/>
      <w:spacing w:after="480" w:line="278" w:lineRule="exact"/>
      <w:jc w:val="center"/>
    </w:pPr>
    <w:rPr>
      <w:rFonts w:ascii="Arial" w:eastAsia="Calibri" w:hAnsi="Arial"/>
      <w:b/>
      <w:bCs/>
      <w:color w:val="auto"/>
      <w:spacing w:val="0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7606F"/>
    <w:rPr>
      <w:rFonts w:ascii="Arial" w:eastAsia="Times New Roman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7606F"/>
    <w:pPr>
      <w:widowControl w:val="0"/>
      <w:shd w:val="clear" w:color="auto" w:fill="FFFFFF"/>
      <w:spacing w:before="60" w:after="480" w:line="240" w:lineRule="atLeast"/>
      <w:jc w:val="both"/>
    </w:pPr>
    <w:rPr>
      <w:rFonts w:ascii="Arial" w:eastAsia="Calibri" w:hAnsi="Arial"/>
      <w:color w:val="auto"/>
      <w:spacing w:val="0"/>
      <w:sz w:val="22"/>
      <w:szCs w:val="22"/>
      <w:lang w:eastAsia="en-US"/>
    </w:rPr>
  </w:style>
  <w:style w:type="character" w:customStyle="1" w:styleId="FontStyle12">
    <w:name w:val="Font Style12"/>
    <w:uiPriority w:val="99"/>
    <w:rsid w:val="009F6CE1"/>
    <w:rPr>
      <w:rFonts w:ascii="Times New Roman" w:hAnsi="Times New Roman"/>
      <w:b/>
      <w:sz w:val="26"/>
    </w:rPr>
  </w:style>
  <w:style w:type="paragraph" w:customStyle="1" w:styleId="ConsPlusNormal">
    <w:name w:val="ConsPlusNormal"/>
    <w:uiPriority w:val="99"/>
    <w:rsid w:val="00AC212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212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AC212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C212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TableNormal1">
    <w:name w:val="Table Normal1"/>
    <w:uiPriority w:val="99"/>
    <w:semiHidden/>
    <w:rsid w:val="00E06C5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99"/>
    <w:rsid w:val="00E06C54"/>
    <w:pPr>
      <w:widowControl w:val="0"/>
      <w:autoSpaceDE w:val="0"/>
      <w:autoSpaceDN w:val="0"/>
      <w:ind w:left="223"/>
      <w:outlineLvl w:val="1"/>
    </w:pPr>
    <w:rPr>
      <w:rFonts w:cs="Times New Roman"/>
      <w:b/>
      <w:bCs/>
      <w:color w:val="auto"/>
      <w:spacing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E06C54"/>
    <w:pPr>
      <w:widowControl w:val="0"/>
      <w:autoSpaceDE w:val="0"/>
      <w:autoSpaceDN w:val="0"/>
      <w:ind w:left="1809" w:right="1992"/>
      <w:jc w:val="center"/>
    </w:pPr>
    <w:rPr>
      <w:rFonts w:cs="Times New Roman"/>
      <w:b/>
      <w:bCs/>
      <w:color w:val="auto"/>
      <w:spacing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06C54"/>
    <w:rPr>
      <w:rFonts w:ascii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99"/>
    <w:rsid w:val="00E06C54"/>
    <w:pPr>
      <w:widowControl w:val="0"/>
      <w:autoSpaceDE w:val="0"/>
      <w:autoSpaceDN w:val="0"/>
    </w:pPr>
    <w:rPr>
      <w:rFonts w:cs="Times New Roman"/>
      <w:color w:val="auto"/>
      <w:spacing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06C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C54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F13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F13A3"/>
    <w:pPr>
      <w:widowControl w:val="0"/>
      <w:shd w:val="clear" w:color="auto" w:fill="FFFFFF"/>
      <w:spacing w:before="780" w:after="540" w:line="240" w:lineRule="atLeast"/>
      <w:jc w:val="center"/>
      <w:outlineLvl w:val="0"/>
    </w:pPr>
    <w:rPr>
      <w:rFonts w:cs="Times New Roman"/>
      <w:b/>
      <w:bCs/>
      <w:color w:val="auto"/>
      <w:spacing w:val="0"/>
      <w:sz w:val="22"/>
      <w:szCs w:val="22"/>
      <w:lang w:eastAsia="en-US"/>
    </w:rPr>
  </w:style>
  <w:style w:type="paragraph" w:styleId="NoSpacing">
    <w:name w:val="No Spacing"/>
    <w:basedOn w:val="Normal"/>
    <w:uiPriority w:val="99"/>
    <w:qFormat/>
    <w:rsid w:val="001A715E"/>
    <w:rPr>
      <w:rFonts w:ascii="Calibri" w:hAnsi="Calibri" w:cs="Times New Roman"/>
      <w:color w:val="auto"/>
      <w:spacing w:val="0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2264</TotalTime>
  <Pages>4</Pages>
  <Words>1331</Words>
  <Characters>7592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Л С</dc:creator>
  <cp:keywords/>
  <dc:description/>
  <cp:lastModifiedBy>Требух Н В</cp:lastModifiedBy>
  <cp:revision>131</cp:revision>
  <cp:lastPrinted>2024-08-13T04:26:00Z</cp:lastPrinted>
  <dcterms:created xsi:type="dcterms:W3CDTF">2016-08-01T08:35:00Z</dcterms:created>
  <dcterms:modified xsi:type="dcterms:W3CDTF">2024-08-15T09:44:00Z</dcterms:modified>
</cp:coreProperties>
</file>