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84" w:rsidRDefault="00360384" w:rsidP="005A4A66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РОССИЙСКАЯ ФЕДЕРАЦИЯ</w:t>
      </w:r>
    </w:p>
    <w:p w:rsidR="00360384" w:rsidRDefault="00360384" w:rsidP="005A4A66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КУРГАНСКАЯ ОБЛАСТЬ</w:t>
      </w:r>
    </w:p>
    <w:p w:rsidR="00360384" w:rsidRDefault="00360384" w:rsidP="005A4A66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ПРИТОБОЛЬНЫЙ МУНИЦИПАЛЬНЫЙ ОКРУГ</w:t>
      </w:r>
    </w:p>
    <w:p w:rsidR="00360384" w:rsidRDefault="00360384" w:rsidP="005A4A66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 ПРИТОБОЛЬНОГО МУНИЦИПАЛЬНОГО ОКРУГА</w:t>
      </w:r>
    </w:p>
    <w:p w:rsidR="00360384" w:rsidRDefault="00360384" w:rsidP="005A4A66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</w:p>
    <w:p w:rsidR="00360384" w:rsidRDefault="00360384" w:rsidP="005A4A66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</w:p>
    <w:p w:rsidR="00360384" w:rsidRDefault="00360384" w:rsidP="005A4A66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360384" w:rsidRDefault="00360384" w:rsidP="005A4A66">
      <w:pPr>
        <w:spacing w:after="0" w:line="240" w:lineRule="auto"/>
        <w:ind w:firstLine="720"/>
        <w:rPr>
          <w:rFonts w:ascii="Times New Roman" w:hAnsi="Times New Roman"/>
        </w:rPr>
      </w:pPr>
    </w:p>
    <w:p w:rsidR="00360384" w:rsidRDefault="00360384" w:rsidP="005A4A66">
      <w:pPr>
        <w:spacing w:after="0" w:line="240" w:lineRule="auto"/>
        <w:rPr>
          <w:rFonts w:ascii="Times New Roman" w:hAnsi="Times New Roman"/>
        </w:rPr>
      </w:pPr>
    </w:p>
    <w:p w:rsidR="00360384" w:rsidRDefault="00360384" w:rsidP="005A4A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16 июля 2024 года  № 274  </w:t>
      </w:r>
    </w:p>
    <w:p w:rsidR="00360384" w:rsidRDefault="00360384" w:rsidP="005A4A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с. Глядянское</w:t>
      </w:r>
    </w:p>
    <w:p w:rsidR="00360384" w:rsidRDefault="00360384" w:rsidP="005A4A66">
      <w:pPr>
        <w:spacing w:after="0" w:line="240" w:lineRule="auto"/>
        <w:ind w:firstLine="720"/>
        <w:rPr>
          <w:rFonts w:ascii="Times New Roman" w:hAnsi="Times New Roman"/>
        </w:rPr>
      </w:pPr>
    </w:p>
    <w:tbl>
      <w:tblPr>
        <w:tblW w:w="0" w:type="auto"/>
        <w:tblLook w:val="00A0"/>
      </w:tblPr>
      <w:tblGrid>
        <w:gridCol w:w="5162"/>
      </w:tblGrid>
      <w:tr w:rsidR="00360384" w:rsidRPr="00D10D5E" w:rsidTr="005A4A66">
        <w:trPr>
          <w:trHeight w:val="156"/>
        </w:trPr>
        <w:tc>
          <w:tcPr>
            <w:tcW w:w="5162" w:type="dxa"/>
          </w:tcPr>
          <w:p w:rsidR="00360384" w:rsidRPr="00D10D5E" w:rsidRDefault="003603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0384" w:rsidRPr="00D10D5E" w:rsidRDefault="003603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0D5E">
              <w:rPr>
                <w:rFonts w:ascii="Times New Roman" w:hAnsi="Times New Roman"/>
                <w:b/>
                <w:bCs/>
                <w:sz w:val="24"/>
                <w:szCs w:val="24"/>
              </w:rPr>
              <w:t>Об утверждении Порядка взаимодействия органов местного самоуправления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Притобольного муниципального округа Курганской области</w:t>
            </w:r>
            <w:r w:rsidRPr="00D10D5E">
              <w:rPr>
                <w:rFonts w:ascii="Times New Roman" w:hAnsi="Times New Roman"/>
                <w:b/>
                <w:bCs/>
                <w:sz w:val="24"/>
                <w:szCs w:val="24"/>
              </w:rPr>
              <w:t>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Притобольного муниципального округа Курганской области</w:t>
            </w:r>
          </w:p>
        </w:tc>
      </w:tr>
    </w:tbl>
    <w:p w:rsidR="00360384" w:rsidRDefault="00360384" w:rsidP="005A4A66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360384" w:rsidRDefault="00360384" w:rsidP="005A4A66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360384" w:rsidRDefault="00360384" w:rsidP="005A4A66">
      <w:pPr>
        <w:spacing w:after="0" w:line="240" w:lineRule="auto"/>
        <w:ind w:right="1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соответствии с подпунктом 2 пункта 4 статьи 17.3 Федерального закона от 11 мая 1995 года № 135-ФЗ «О благотворительной деятельности и добровольчестве (волонтерстве)», пунктом 3 постановления Правительства Российской Федерации от 28 ноября 2018 года     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пунктом 33 статьи 16 Федерального закона от 6 октября 2003 года № 131-ФЗ «Об общих принципах организации местного самоуправления в Российской Федерации», руководствуясь подпунктом 36 пункта 1 статьи 6 Устава Притобольного муниципального округа Курганской области</w:t>
      </w:r>
    </w:p>
    <w:p w:rsidR="00360384" w:rsidRDefault="00360384" w:rsidP="005A4A66">
      <w:pPr>
        <w:pStyle w:val="BodyText3"/>
        <w:spacing w:after="0" w:line="240" w:lineRule="auto"/>
        <w:ind w:right="1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  <w:lang w:eastAsia="ru-RU"/>
        </w:rPr>
        <w:t>ПОСТАНОВЛЯЕТ</w:t>
      </w:r>
    </w:p>
    <w:p w:rsidR="00360384" w:rsidRDefault="00360384" w:rsidP="005A4A66">
      <w:pPr>
        <w:pStyle w:val="ConsPlusNormal0"/>
        <w:widowControl w:val="0"/>
        <w:numPr>
          <w:ilvl w:val="0"/>
          <w:numId w:val="1"/>
        </w:numPr>
        <w:tabs>
          <w:tab w:val="left" w:pos="1134"/>
        </w:tabs>
        <w:ind w:left="0" w:right="1"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Утвердить Порядок взаимодействия органов местного самоуправления Притобольного муниципального округа Курганской области,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Притобольного муниципального округа Курганской области согласно приложению.</w:t>
      </w:r>
    </w:p>
    <w:p w:rsidR="00360384" w:rsidRDefault="00360384" w:rsidP="005A4A66">
      <w:pPr>
        <w:pStyle w:val="ConsPlusNormal0"/>
        <w:widowControl w:val="0"/>
        <w:numPr>
          <w:ilvl w:val="0"/>
          <w:numId w:val="1"/>
        </w:numPr>
        <w:tabs>
          <w:tab w:val="left" w:pos="1134"/>
        </w:tabs>
        <w:ind w:left="0" w:right="1"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Настоящее постановление опубликовать в информационном бюллетене «Муниципальный вестник Притоболья» и разместить на официальном сайте Администрации Притобольного муниципального округа Курганской области в сети «Интернет».</w:t>
      </w:r>
    </w:p>
    <w:p w:rsidR="00360384" w:rsidRDefault="00360384" w:rsidP="005A4A66">
      <w:pPr>
        <w:pStyle w:val="ConsPlusNormal0"/>
        <w:widowControl w:val="0"/>
        <w:numPr>
          <w:ilvl w:val="0"/>
          <w:numId w:val="1"/>
        </w:numPr>
        <w:tabs>
          <w:tab w:val="left" w:pos="1134"/>
        </w:tabs>
        <w:ind w:left="0" w:right="1"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360384" w:rsidRDefault="00360384" w:rsidP="005A4A66">
      <w:pPr>
        <w:pStyle w:val="ConsPlusNormal0"/>
        <w:widowControl w:val="0"/>
        <w:numPr>
          <w:ilvl w:val="0"/>
          <w:numId w:val="1"/>
        </w:numPr>
        <w:tabs>
          <w:tab w:val="left" w:pos="1134"/>
        </w:tabs>
        <w:ind w:left="0" w:right="1" w:firstLine="708"/>
        <w:jc w:val="both"/>
        <w:rPr>
          <w:rFonts w:ascii="Liberation Serif" w:hAnsi="Liberation Serif" w:cs="Times New Roman"/>
          <w:sz w:val="24"/>
          <w:szCs w:val="24"/>
        </w:rPr>
      </w:pPr>
      <w:bookmarkStart w:id="0" w:name="Par42"/>
      <w:bookmarkEnd w:id="0"/>
      <w:r>
        <w:rPr>
          <w:rFonts w:ascii="Liberation Serif" w:hAnsi="Liberation Serif" w:cs="Times New Roman"/>
          <w:sz w:val="24"/>
          <w:szCs w:val="24"/>
        </w:rPr>
        <w:t>Контроль за выполнением настоящего постановления возложить на заместителя Главы Притобольного муниципального округа Курганской области.</w:t>
      </w:r>
    </w:p>
    <w:p w:rsidR="00360384" w:rsidRDefault="00360384" w:rsidP="005A4A66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360384" w:rsidRDefault="00360384" w:rsidP="005A4A6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Исполняющий полномочия Главы </w:t>
      </w:r>
    </w:p>
    <w:p w:rsidR="00360384" w:rsidRDefault="00360384" w:rsidP="005A4A6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Притобольного муниципального округа  </w:t>
      </w:r>
    </w:p>
    <w:p w:rsidR="00360384" w:rsidRDefault="00360384" w:rsidP="005A4A6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Курганской области                                                                                                   В.Н. Ильин</w:t>
      </w: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Исп.: Кузьмина С.В.</w:t>
      </w:r>
    </w:p>
    <w:p w:rsidR="00360384" w:rsidRDefault="00360384" w:rsidP="005A4A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Тел.: 8 3522 42 89 86 (доб.223)</w:t>
      </w:r>
    </w:p>
    <w:p w:rsidR="00360384" w:rsidRDefault="00360384" w:rsidP="005A4A66">
      <w:pPr>
        <w:spacing w:after="0" w:line="240" w:lineRule="auto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Разослано по списку (см. на обороте)</w:t>
      </w:r>
    </w:p>
    <w:tbl>
      <w:tblPr>
        <w:tblW w:w="0" w:type="auto"/>
        <w:tblLook w:val="00A0"/>
      </w:tblPr>
      <w:tblGrid>
        <w:gridCol w:w="4643"/>
        <w:gridCol w:w="4644"/>
      </w:tblGrid>
      <w:tr w:rsidR="00360384" w:rsidRPr="00D10D5E" w:rsidTr="00D10D5E">
        <w:trPr>
          <w:trHeight w:val="65"/>
        </w:trPr>
        <w:tc>
          <w:tcPr>
            <w:tcW w:w="4643" w:type="dxa"/>
          </w:tcPr>
          <w:p w:rsidR="00360384" w:rsidRPr="00D10D5E" w:rsidRDefault="00360384" w:rsidP="00D10D5E">
            <w:pPr>
              <w:tabs>
                <w:tab w:val="left" w:pos="5560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644" w:type="dxa"/>
          </w:tcPr>
          <w:p w:rsidR="00360384" w:rsidRPr="00D10D5E" w:rsidRDefault="00360384" w:rsidP="00D10D5E">
            <w:pPr>
              <w:tabs>
                <w:tab w:val="left" w:pos="5560"/>
              </w:tabs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D10D5E">
              <w:rPr>
                <w:rFonts w:ascii="Liberation Serif" w:hAnsi="Liberation Serif"/>
              </w:rPr>
              <w:t xml:space="preserve">Приложение </w:t>
            </w:r>
          </w:p>
          <w:p w:rsidR="00360384" w:rsidRPr="00D10D5E" w:rsidRDefault="00360384" w:rsidP="00D10D5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0D5E">
              <w:rPr>
                <w:rFonts w:ascii="Liberation Serif" w:hAnsi="Liberation Serif"/>
              </w:rPr>
              <w:t>к постановлению Администрации Притобольного муниципального округа Курганской области                                   от «</w:t>
            </w:r>
            <w:r>
              <w:rPr>
                <w:rFonts w:ascii="Liberation Serif" w:hAnsi="Liberation Serif"/>
              </w:rPr>
              <w:t>16» июля</w:t>
            </w:r>
            <w:r w:rsidRPr="00D10D5E">
              <w:rPr>
                <w:rFonts w:ascii="Liberation Serif" w:hAnsi="Liberation Serif"/>
              </w:rPr>
              <w:t xml:space="preserve"> 2024 г. № </w:t>
            </w:r>
            <w:r>
              <w:rPr>
                <w:rFonts w:ascii="Liberation Serif" w:hAnsi="Liberation Serif"/>
              </w:rPr>
              <w:t>274</w:t>
            </w:r>
            <w:r w:rsidRPr="00D10D5E">
              <w:rPr>
                <w:rFonts w:ascii="Liberation Serif" w:hAnsi="Liberation Serif"/>
              </w:rPr>
              <w:t xml:space="preserve"> «Об утверждении Порядка взаимодействия органов местного самоуправления Притобольного муниципального округа Курганской области,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Притобольного муниципального округа Курганской области»</w:t>
            </w:r>
          </w:p>
          <w:p w:rsidR="00360384" w:rsidRPr="00D10D5E" w:rsidRDefault="00360384" w:rsidP="00D10D5E">
            <w:pPr>
              <w:tabs>
                <w:tab w:val="left" w:pos="5560"/>
              </w:tabs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</w:tr>
    </w:tbl>
    <w:p w:rsidR="00360384" w:rsidRDefault="00360384" w:rsidP="005A4A66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0384" w:rsidRDefault="00360384" w:rsidP="005A4A66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360384" w:rsidRDefault="00360384" w:rsidP="005A4A66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взаимодействия органов местного самоуправления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Притобольного муниципального округа Курганской области</w:t>
      </w:r>
      <w:r>
        <w:rPr>
          <w:rFonts w:ascii="Times New Roman" w:hAnsi="Times New Roman"/>
          <w:b/>
          <w:bCs/>
          <w:sz w:val="24"/>
          <w:szCs w:val="24"/>
        </w:rPr>
        <w:t>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Притобольного муниципального округа Курганской области</w:t>
      </w:r>
    </w:p>
    <w:p w:rsidR="00360384" w:rsidRDefault="00360384" w:rsidP="005A4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0"/>
          <w:szCs w:val="20"/>
          <w:lang w:eastAsia="en-US"/>
        </w:rPr>
      </w:pPr>
    </w:p>
    <w:p w:rsidR="00360384" w:rsidRDefault="00360384" w:rsidP="005A4A66">
      <w:pPr>
        <w:pStyle w:val="ConsPlusNormal0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Настоящий Порядок разработан в соответствии с подпунктом 2 пункта 4 статьи 17.3 Федерального закона от 11 мая 1995 года № 135-ФЗ «О благотворительной деятельности и добровольчестве (волонтерстве)», пунктом 3 постановления Правительства Российской Федерации от 28 ноября 2018 года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(далее – постановление Правительства РФ № 1425).</w:t>
      </w:r>
    </w:p>
    <w:p w:rsidR="00360384" w:rsidRDefault="00360384" w:rsidP="005A4A66">
      <w:pPr>
        <w:pStyle w:val="ConsPlusNormal0"/>
        <w:ind w:firstLine="708"/>
        <w:jc w:val="both"/>
        <w:rPr>
          <w:rFonts w:ascii="Liberation Serif" w:hAnsi="Liberation Serif" w:cs="Times New Roman"/>
          <w:sz w:val="24"/>
          <w:szCs w:val="24"/>
        </w:rPr>
      </w:pPr>
    </w:p>
    <w:p w:rsidR="00360384" w:rsidRDefault="00360384" w:rsidP="005A4A66">
      <w:pPr>
        <w:pStyle w:val="ConsPlusNormal0"/>
        <w:ind w:firstLine="708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1. Общие Положения</w:t>
      </w:r>
    </w:p>
    <w:p w:rsidR="00360384" w:rsidRDefault="00360384" w:rsidP="005A4A66">
      <w:pPr>
        <w:pStyle w:val="ConsPlusNormal0"/>
        <w:ind w:firstLine="708"/>
        <w:jc w:val="center"/>
        <w:rPr>
          <w:rFonts w:ascii="Liberation Serif" w:hAnsi="Liberation Serif" w:cs="Times New Roman"/>
          <w:sz w:val="24"/>
          <w:szCs w:val="24"/>
        </w:rPr>
      </w:pPr>
    </w:p>
    <w:p w:rsidR="00360384" w:rsidRDefault="00360384" w:rsidP="005A4A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Настоящий Порядок определяет порядок взаимодействия Администрации Притобольного муниципального округа Курганской области (далее – администрация округа), отраслевых (функциональных) органов администрации округа с организаторами добровольческой (волонтерской) деятельности, добровольческими (волонтерскими) организациями; подведомственных муниципальных учреждений (далее–учреждение) с организаторами добровольческой (волонтерской) деятельности, добровольческими (волонтерскими) организациями (далее - организатор добровольческой деятельности; добровольческая организация, добровольческая деятельность) на территории Притобольного муниципального округа (далее – территория округа).</w:t>
      </w:r>
    </w:p>
    <w:p w:rsidR="00360384" w:rsidRDefault="00360384" w:rsidP="005A4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1.2. Управление культуры, спорта, туризма и молодежной политики Администрации Притобольного муниципального округа определить Уполномоченным органом по взаимодействию с организатором добровольческой деятельности, добровольческой организацией (далее – Уполномоченный орган). </w:t>
      </w:r>
    </w:p>
    <w:p w:rsidR="00360384" w:rsidRDefault="00360384" w:rsidP="005A4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Уполномоченный орган осуществляет свою деятельность совместно со структурными подразделениями администрации округа.</w:t>
      </w:r>
    </w:p>
    <w:p w:rsidR="00360384" w:rsidRDefault="00360384" w:rsidP="005A4A66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Цели взаимодействия:</w:t>
      </w:r>
    </w:p>
    <w:p w:rsidR="00360384" w:rsidRDefault="00360384" w:rsidP="005A4A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условий для развития и распространения добровольческой деятельности на территории округа.</w:t>
      </w:r>
    </w:p>
    <w:p w:rsidR="00360384" w:rsidRDefault="00360384" w:rsidP="005A4A66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Задачи взаимодействия:</w:t>
      </w:r>
    </w:p>
    <w:p w:rsidR="00360384" w:rsidRDefault="00360384" w:rsidP="005A4A66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обеспечение эффективного партнерского взаимодействия администрации (учреждения) и организаторов добровольческой деятельности, добровольческих организаций для достижения указанных в части 1.3. настоящего Порядка целей на территории округа;</w:t>
      </w:r>
    </w:p>
    <w:p w:rsidR="00360384" w:rsidRDefault="00360384" w:rsidP="005A4A66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содействие добровольческой деятельности. </w:t>
      </w:r>
    </w:p>
    <w:p w:rsidR="00360384" w:rsidRDefault="00360384" w:rsidP="005A4A66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Принципы взаимодействия:</w:t>
      </w:r>
    </w:p>
    <w:p w:rsidR="00360384" w:rsidRDefault="00360384" w:rsidP="005A4A66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соблюдение нормативных правовых актов Российской Федерации;</w:t>
      </w:r>
    </w:p>
    <w:p w:rsidR="00360384" w:rsidRDefault="00360384" w:rsidP="005A4A66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взаимное уважение и партнерское сотрудничество Уполномоченного органа (учреждения) и организатора добровольческой деятельности, добровольческой организации;</w:t>
      </w:r>
    </w:p>
    <w:p w:rsidR="00360384" w:rsidRDefault="00360384" w:rsidP="005A4A66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поддержка социальных проектов, общественно-гражданских инициатив в социальной сфере на территории округа;</w:t>
      </w:r>
    </w:p>
    <w:p w:rsidR="00360384" w:rsidRDefault="00360384" w:rsidP="005A4A66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ответственность сторон за выполнение взятых на себя обязательств.</w:t>
      </w:r>
    </w:p>
    <w:p w:rsidR="00360384" w:rsidRDefault="00360384" w:rsidP="005A4A66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Формы взаимодействия:</w:t>
      </w:r>
    </w:p>
    <w:p w:rsidR="00360384" w:rsidRDefault="00360384" w:rsidP="005A4A66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проведение совместных акций и мероприятий; </w:t>
      </w:r>
    </w:p>
    <w:p w:rsidR="00360384" w:rsidRDefault="00360384" w:rsidP="005A4A66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методическая, консультативная, организационная, информационная поддержка проектов организатора добровольческой деятельности, добровольческой организации; </w:t>
      </w:r>
    </w:p>
    <w:p w:rsidR="00360384" w:rsidRDefault="00360384" w:rsidP="005A4A66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формирование совместных коллегиально -совещательных органов, рабочих групп, экспертных советов по решению социально-экономических задач развития муниципального образования; </w:t>
      </w:r>
    </w:p>
    <w:p w:rsidR="00360384" w:rsidRDefault="00360384" w:rsidP="005A4A66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иные формы взаимодействия и поддержки, предусмотренные законами и иными нормативными правовыми актами Российской Федерации. </w:t>
      </w:r>
    </w:p>
    <w:p w:rsidR="00360384" w:rsidRDefault="00360384" w:rsidP="005A4A66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0384" w:rsidRDefault="00360384" w:rsidP="005A4A66">
      <w:pPr>
        <w:pStyle w:val="ConsPlusNormal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Порядок взаимодействия</w:t>
      </w:r>
    </w:p>
    <w:p w:rsidR="00360384" w:rsidRDefault="00360384" w:rsidP="005A4A66">
      <w:pPr>
        <w:pStyle w:val="ConsPlusNormal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60384" w:rsidRDefault="00360384" w:rsidP="005A4A66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Инициирование взаимодействия Уполномоченного органа (учреждения) и организатора добровольческой деятельности, добровольческой организации осуществляется посредством заключения соглашения по следующим видам деятельности, утвержденным постановлением Правительства РФ № 1425:</w:t>
      </w:r>
    </w:p>
    <w:p w:rsidR="00360384" w:rsidRDefault="00360384" w:rsidP="005A4A66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содействие в оказании медицинской помощи в организациях, оказывающих медицинскую помощь;</w:t>
      </w:r>
    </w:p>
    <w:p w:rsidR="00360384" w:rsidRDefault="00360384" w:rsidP="005A4A66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содействие в оказании социальных услуг в стационарной форме социального обслуживания;</w:t>
      </w:r>
    </w:p>
    <w:p w:rsidR="00360384" w:rsidRDefault="00360384" w:rsidP="005A4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в) содействие в защите населения и территорий от чрезвычайных ситуаций, обеспечение пожарной безопасности и безопасности людей на водных объектах.</w:t>
      </w:r>
    </w:p>
    <w:p w:rsidR="00360384" w:rsidRDefault="00360384" w:rsidP="005A4A66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добровольческой деятельности, добровольческая организация, в целях осуществления взаимодействия, направляют в Уполномоченный орган (учреждение)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заключить соглашение о взаимодействии, в части организации добровольческой деятельности (далее - предложение), содержащее следующую информацию:</w:t>
      </w:r>
    </w:p>
    <w:p w:rsidR="00360384" w:rsidRDefault="00360384" w:rsidP="005A4A66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360384" w:rsidRDefault="00360384" w:rsidP="005A4A66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фамилия, имя, отчество (при наличии) и контакты руководителя организации добровольческой деятельности (добровольческой организации) или ее представителя (телефон, электронная почта, адрес), если организатором добровольческой деятельности, добровольческой организации является юридическое лицо;</w:t>
      </w:r>
    </w:p>
    <w:p w:rsidR="00360384" w:rsidRDefault="00360384" w:rsidP="005A4A66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360384" w:rsidRDefault="00360384" w:rsidP="005A4A66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360384" w:rsidRDefault="00360384" w:rsidP="005A4A66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360384" w:rsidRDefault="00360384" w:rsidP="005A4A66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перечень предлагаемых к осуществлению видов работ (услуг), осуществляемых добровольцами в целях, предусмотренных </w:t>
      </w:r>
      <w:hyperlink r:id="rId5" w:history="1">
        <w:r>
          <w:rPr>
            <w:rStyle w:val="Hyperlink"/>
            <w:rFonts w:ascii="Times New Roman" w:hAnsi="Times New Roman"/>
            <w:sz w:val="24"/>
            <w:szCs w:val="24"/>
          </w:rPr>
          <w:t>пунктом 1 статьи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11.08.1995 № 135-ФЗ «О благотворительной деятельности и добровольчестве (волонтерстве)» (далее - Федеральный закон № 135-ФЗ),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360384" w:rsidRDefault="00360384" w:rsidP="005A4A66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Поступившие в Уполномоченный орган (учреждение) предложения о намерении взаимодействовать регистрируются не позднее следующего рабочего дня с момента поступления соответствующего предложения.</w:t>
      </w:r>
    </w:p>
    <w:p w:rsidR="00360384" w:rsidRDefault="00360384" w:rsidP="005A4A66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Уполномоченный орган (учреждение)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360384" w:rsidRDefault="00360384" w:rsidP="005A4A66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 принятии предложения;</w:t>
      </w:r>
    </w:p>
    <w:p w:rsidR="00360384" w:rsidRDefault="00360384" w:rsidP="005A4A66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 отказе в принятии предложения с указанием причин, послуживших основанием для принятия такого решения.</w:t>
      </w:r>
    </w:p>
    <w:p w:rsidR="00360384" w:rsidRDefault="00360384" w:rsidP="005A4A66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выносится в форме приказа (распоряжения) руководителя Уполномоченного органа (учреждения).</w:t>
      </w:r>
    </w:p>
    <w:p w:rsidR="00360384" w:rsidRDefault="00360384" w:rsidP="005A4A66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 </w:t>
      </w:r>
    </w:p>
    <w:p w:rsidR="00360384" w:rsidRDefault="00360384" w:rsidP="005A4A66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Основаниями для принятия решения об отказе в принятии предложения являются:</w:t>
      </w:r>
    </w:p>
    <w:p w:rsidR="00360384" w:rsidRDefault="00360384" w:rsidP="005A4A66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несоответствие предложения и содержащейся в нем информации положениям пункта 2.2. настоящего Порядка;</w:t>
      </w:r>
    </w:p>
    <w:p w:rsidR="00360384" w:rsidRDefault="00360384" w:rsidP="005A4A66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несоответствие организатора добровольческой (волонтерской) деятельности, добровольческой (волонтерской) организации требованиям, установленным настоящим Порядком и действующим законодательством в сфере добровольчества (волонтерства).</w:t>
      </w:r>
    </w:p>
    <w:p w:rsidR="00360384" w:rsidRDefault="00360384" w:rsidP="005A4A66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Уполномоченный орган (учреждение)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360384" w:rsidRDefault="00360384" w:rsidP="005A4A66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В случае принятия Уполномоченным органом (учреждением) решения об одобрении предложения о взаимодействии одновременно с копией распоряжения, предусмотренного п. 2.4 настоящего Порядка, организатору добровольческой (волонтерской) деятельности, добровольческой (волонтерской) организации направляется проект соглашения о взаимодействии, который должен содержать условия:</w:t>
      </w:r>
    </w:p>
    <w:p w:rsidR="00360384" w:rsidRDefault="00360384" w:rsidP="005A4A66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360384" w:rsidRDefault="00360384" w:rsidP="005A4A66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 правовых нормах, регламентирующих работу органа местного самоуправления, учреждения и (или) организации;</w:t>
      </w:r>
    </w:p>
    <w:p w:rsidR="00360384" w:rsidRDefault="00360384" w:rsidP="005A4A66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360384" w:rsidRDefault="00360384" w:rsidP="005A4A66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360384" w:rsidRDefault="00360384" w:rsidP="005A4A66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360384" w:rsidRDefault="00360384" w:rsidP="005A4A6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об иных условиях осуществления добровольческой деятельности.</w:t>
      </w:r>
    </w:p>
    <w:p w:rsidR="00360384" w:rsidRDefault="00360384" w:rsidP="005A4A6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Организатор добровольческой деятельности, добровольческая организация в случае отказа учреждения принять предложение, вправе направить Уполномоченному органу аналогичное предложение, которое рассматривается в порядке, установленном настоящим Порядком.</w:t>
      </w:r>
    </w:p>
    <w:p w:rsidR="00360384" w:rsidRDefault="00360384" w:rsidP="005A4A6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Взаимодействие Уполномоченного органа (учреждения)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сторонами, по форме согласно приложению к настоящему Порядку. </w:t>
      </w:r>
    </w:p>
    <w:p w:rsidR="00360384" w:rsidRDefault="00360384" w:rsidP="005A4A6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Уполномоченный орган (учреждение) назначает специалиста, ответственного за взаимодействие с добровольцами и представителями организатора добровольческой деятельности, добровольческой организацией.</w:t>
      </w:r>
    </w:p>
    <w:p w:rsidR="00360384" w:rsidRDefault="00360384" w:rsidP="005A4A6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Соглашение заключается в случае принятия Уполномоченным органом (учреждением) решения о принятии предложения с организатором добровольческой деятельности, добровольческой организацией и предусматривает:</w:t>
      </w:r>
    </w:p>
    <w:p w:rsidR="00360384" w:rsidRDefault="00360384" w:rsidP="005A4A6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</w:t>
      </w:r>
      <w:hyperlink r:id="rId6" w:history="1">
        <w:r>
          <w:rPr>
            <w:rStyle w:val="Hyperlink"/>
            <w:rFonts w:ascii="Times New Roman" w:hAnsi="Times New Roman"/>
            <w:sz w:val="24"/>
            <w:szCs w:val="24"/>
          </w:rPr>
          <w:t>пункте 1 статьи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135-ФЗ;</w:t>
      </w:r>
    </w:p>
    <w:p w:rsidR="00360384" w:rsidRDefault="00360384" w:rsidP="005A4A6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условия осуществления добровольческой деятельности;</w:t>
      </w:r>
    </w:p>
    <w:p w:rsidR="00360384" w:rsidRDefault="00360384" w:rsidP="005A4A6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Уполномоченного органа (учреждения), для оперативного решения вопросов, возникающих при взаимодействии;</w:t>
      </w:r>
    </w:p>
    <w:p w:rsidR="00360384" w:rsidRDefault="00360384" w:rsidP="005A4A6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порядок, в соответствии с которым Уполномоченный орган (учреждение),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360384" w:rsidRDefault="00360384" w:rsidP="005A4A6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возможность предоставления Уполномоченным органом (учреждением) мер поддержки, предусмотренных статьей 18 Федерального закона № 135-ФЗ, помещений и необходимого оборудования;</w:t>
      </w:r>
    </w:p>
    <w:p w:rsidR="00360384" w:rsidRDefault="00360384" w:rsidP="005A4A6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возможность учета деятельности добровольцев в единой информационной системе в сфере развития добровольчества и волонтерства;</w:t>
      </w:r>
    </w:p>
    <w:p w:rsidR="00360384" w:rsidRDefault="00360384" w:rsidP="005A4A6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обязанность организатора добровольческой деятельности, добровольческой организации,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360384" w:rsidRDefault="00360384" w:rsidP="005A4A6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обязанность организатора добровольческой деятельности, добровольческой организации,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360384" w:rsidRDefault="00360384" w:rsidP="005A4A6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иные положения, не противоречащие законодательству Российской Федерации.</w:t>
      </w:r>
    </w:p>
    <w:p w:rsidR="00360384" w:rsidRDefault="00360384" w:rsidP="005A4A6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Организатор добровольческой деятельности, добровольческая организация, получившие для подписания проект Соглашения, в течение 5 рабочих дней со дня получения обеспечивают его подписание и представление для подписания и регистрации в Уполномоченный орган (учреждение) в количестве двух экземпляров.</w:t>
      </w:r>
    </w:p>
    <w:p w:rsidR="00360384" w:rsidRDefault="00360384" w:rsidP="005A4A6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В случае непредставления организатором добровольческой деятельности, добровольческой организацией подписанного проекта Соглашения в течение 2 рабочих дней с даты истечения срока, указанного в пункте 2.12. настоящего Порядка, организатор добровольческой деятельности, добровольческая организация считаются отказавшимися от заключения Соглашения.</w:t>
      </w:r>
    </w:p>
    <w:p w:rsidR="00360384" w:rsidRDefault="00360384" w:rsidP="005A4A66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В случае возникновения разногласий между Уполномоченным органом (учреждением) и организатором добровольческой деятельности, добровольческой организацией, возникающих в процессе согласования соглашения о совместной деятельности:</w:t>
      </w:r>
    </w:p>
    <w:p w:rsidR="00360384" w:rsidRDefault="00360384" w:rsidP="005A4A66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организатор добровольческой деятельности, добровольческая организация, вправе обратиться в Уполномоченный орган (учреждение) с протоколом разногласий;</w:t>
      </w:r>
    </w:p>
    <w:p w:rsidR="00360384" w:rsidRDefault="00360384" w:rsidP="005A4A66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Уполномоченный орган (учреждение) вправе обратиться к организатору добровольческой деятельности, добровольческой организации с протоколом разногласий.</w:t>
      </w:r>
    </w:p>
    <w:p w:rsidR="00360384" w:rsidRDefault="00360384" w:rsidP="005A4A66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 Разногласия рассматриваются путем переговоров при участии обеих сторон и, в случае необходимости, с привлечением представителей общественного совета округа. </w:t>
      </w:r>
    </w:p>
    <w:p w:rsidR="00360384" w:rsidRDefault="00360384" w:rsidP="005A4A66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переговоров Уполномоченный орган (учреждение):</w:t>
      </w:r>
    </w:p>
    <w:p w:rsidR="00360384" w:rsidRDefault="00360384" w:rsidP="005A4A66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случае достижения согласия - обеспечивает подписание с организатором добровольческой деятельности, добровольческой организацией Соглашения и его регистрацию;</w:t>
      </w:r>
    </w:p>
    <w:p w:rsidR="00360384" w:rsidRDefault="00360384" w:rsidP="005A4A66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случае недостижения согласия - принимает решение об отказе в заключении Соглашения и направляет информацию о принятом решении организатору добровольческой деятельности, добровольческой организации почтовым отправлением в срок, не превышающий 4 рабочих дней со дня проведения переговоров.</w:t>
      </w:r>
    </w:p>
    <w:p w:rsidR="00360384" w:rsidRDefault="00360384" w:rsidP="005A4A66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 Срок заключения соглашения с Уполномоченным органом (учреждением)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360384" w:rsidRDefault="00360384" w:rsidP="005A4A66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360384" w:rsidRDefault="00360384" w:rsidP="005A4A66">
      <w:pPr>
        <w:pStyle w:val="ConsPlusNormal0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360384" w:rsidRDefault="00360384" w:rsidP="005A4A66">
      <w:pPr>
        <w:pStyle w:val="ConsPlusNormal0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360384" w:rsidRDefault="00360384" w:rsidP="005A4A66">
      <w:pPr>
        <w:pStyle w:val="ConsPlusNormal0"/>
        <w:ind w:left="4536"/>
        <w:jc w:val="both"/>
        <w:rPr>
          <w:rFonts w:ascii="Liberation Serif" w:hAnsi="Liberation Serif" w:cs="Times New Roman"/>
          <w:sz w:val="24"/>
          <w:szCs w:val="24"/>
        </w:rPr>
      </w:pPr>
    </w:p>
    <w:p w:rsidR="00360384" w:rsidRDefault="00360384" w:rsidP="005A4A66">
      <w:pPr>
        <w:pStyle w:val="ConsPlusNormal0"/>
        <w:ind w:left="4536"/>
        <w:jc w:val="both"/>
        <w:rPr>
          <w:rFonts w:ascii="Liberation Serif" w:hAnsi="Liberation Serif" w:cs="Times New Roman"/>
          <w:sz w:val="24"/>
          <w:szCs w:val="24"/>
        </w:rPr>
      </w:pPr>
    </w:p>
    <w:p w:rsidR="00360384" w:rsidRDefault="00360384" w:rsidP="005A4A66">
      <w:pPr>
        <w:pStyle w:val="ConsPlusNormal0"/>
        <w:ind w:left="4536"/>
        <w:jc w:val="both"/>
        <w:rPr>
          <w:rFonts w:ascii="Liberation Serif" w:hAnsi="Liberation Serif" w:cs="Times New Roman"/>
          <w:sz w:val="24"/>
          <w:szCs w:val="24"/>
        </w:rPr>
      </w:pPr>
    </w:p>
    <w:p w:rsidR="00360384" w:rsidRDefault="00360384" w:rsidP="005A4A66">
      <w:pPr>
        <w:pStyle w:val="ConsPlusNormal0"/>
        <w:ind w:left="4536"/>
        <w:jc w:val="both"/>
        <w:rPr>
          <w:rFonts w:ascii="Liberation Serif" w:hAnsi="Liberation Serif" w:cs="Times New Roman"/>
          <w:sz w:val="24"/>
          <w:szCs w:val="24"/>
        </w:rPr>
      </w:pPr>
    </w:p>
    <w:p w:rsidR="00360384" w:rsidRDefault="00360384" w:rsidP="005A4A66">
      <w:pPr>
        <w:pStyle w:val="ConsPlusNormal0"/>
        <w:ind w:left="4536"/>
        <w:jc w:val="both"/>
        <w:rPr>
          <w:rFonts w:ascii="Liberation Serif" w:hAnsi="Liberation Serif" w:cs="Times New Roman"/>
          <w:sz w:val="24"/>
          <w:szCs w:val="24"/>
        </w:rPr>
      </w:pPr>
    </w:p>
    <w:p w:rsidR="00360384" w:rsidRDefault="00360384" w:rsidP="005A4A66">
      <w:pPr>
        <w:pStyle w:val="ConsPlusNormal0"/>
        <w:ind w:left="4536"/>
        <w:jc w:val="both"/>
        <w:rPr>
          <w:rFonts w:ascii="Liberation Serif" w:hAnsi="Liberation Serif" w:cs="Times New Roman"/>
          <w:sz w:val="24"/>
          <w:szCs w:val="24"/>
        </w:rPr>
      </w:pPr>
    </w:p>
    <w:p w:rsidR="00360384" w:rsidRDefault="00360384" w:rsidP="005A4A66">
      <w:pPr>
        <w:pStyle w:val="ConsPlusNormal0"/>
        <w:ind w:left="4536"/>
        <w:jc w:val="both"/>
        <w:rPr>
          <w:rFonts w:ascii="Liberation Serif" w:hAnsi="Liberation Serif" w:cs="Times New Roman"/>
          <w:sz w:val="24"/>
          <w:szCs w:val="24"/>
        </w:rPr>
      </w:pPr>
    </w:p>
    <w:p w:rsidR="00360384" w:rsidRDefault="00360384" w:rsidP="005A4A66">
      <w:pPr>
        <w:pStyle w:val="ConsPlusNormal0"/>
        <w:ind w:left="4536"/>
        <w:jc w:val="both"/>
        <w:rPr>
          <w:rFonts w:ascii="Liberation Serif" w:hAnsi="Liberation Serif" w:cs="Times New Roman"/>
          <w:sz w:val="24"/>
          <w:szCs w:val="24"/>
        </w:rPr>
      </w:pPr>
    </w:p>
    <w:p w:rsidR="00360384" w:rsidRDefault="00360384" w:rsidP="005A4A66">
      <w:pPr>
        <w:pStyle w:val="ConsPlusNormal0"/>
        <w:ind w:left="4536"/>
        <w:jc w:val="both"/>
        <w:rPr>
          <w:rFonts w:ascii="Liberation Serif" w:hAnsi="Liberation Serif" w:cs="Times New Roman"/>
          <w:sz w:val="24"/>
          <w:szCs w:val="24"/>
        </w:rPr>
      </w:pPr>
    </w:p>
    <w:p w:rsidR="00360384" w:rsidRDefault="00360384" w:rsidP="005A4A66">
      <w:pPr>
        <w:pStyle w:val="ConsPlusNormal0"/>
        <w:ind w:left="4536"/>
        <w:jc w:val="both"/>
        <w:rPr>
          <w:rFonts w:ascii="Liberation Serif" w:hAnsi="Liberation Serif" w:cs="Times New Roman"/>
          <w:sz w:val="24"/>
          <w:szCs w:val="24"/>
        </w:rPr>
      </w:pPr>
    </w:p>
    <w:p w:rsidR="00360384" w:rsidRDefault="00360384" w:rsidP="005A4A66">
      <w:pPr>
        <w:pStyle w:val="ConsPlusNormal0"/>
        <w:spacing w:line="240" w:lineRule="exact"/>
        <w:ind w:left="4536"/>
        <w:jc w:val="both"/>
        <w:rPr>
          <w:rFonts w:ascii="Liberation Serif" w:hAnsi="Liberation Serif" w:cs="Times New Roman"/>
          <w:sz w:val="24"/>
          <w:szCs w:val="24"/>
        </w:rPr>
      </w:pPr>
    </w:p>
    <w:p w:rsidR="00360384" w:rsidRDefault="00360384" w:rsidP="005A4A66">
      <w:pPr>
        <w:pStyle w:val="ConsPlusNormal0"/>
        <w:spacing w:line="240" w:lineRule="exact"/>
        <w:ind w:left="4536"/>
        <w:jc w:val="both"/>
        <w:rPr>
          <w:rFonts w:ascii="Liberation Serif" w:hAnsi="Liberation Serif" w:cs="Times New Roman"/>
          <w:sz w:val="24"/>
          <w:szCs w:val="24"/>
        </w:rPr>
      </w:pPr>
    </w:p>
    <w:p w:rsidR="00360384" w:rsidRDefault="00360384" w:rsidP="005A4A66">
      <w:pPr>
        <w:pStyle w:val="ConsPlusNormal0"/>
        <w:spacing w:line="240" w:lineRule="exact"/>
        <w:ind w:left="4536"/>
        <w:jc w:val="both"/>
        <w:rPr>
          <w:rFonts w:ascii="Liberation Serif" w:hAnsi="Liberation Serif" w:cs="Times New Roman"/>
          <w:sz w:val="24"/>
          <w:szCs w:val="24"/>
        </w:rPr>
      </w:pPr>
    </w:p>
    <w:p w:rsidR="00360384" w:rsidRDefault="00360384" w:rsidP="005A4A66">
      <w:pPr>
        <w:pStyle w:val="ConsPlusNormal0"/>
        <w:spacing w:line="240" w:lineRule="exact"/>
        <w:jc w:val="both"/>
        <w:rPr>
          <w:rFonts w:ascii="Liberation Serif" w:hAnsi="Liberation Serif" w:cs="Times New Roman"/>
          <w:sz w:val="24"/>
          <w:szCs w:val="24"/>
        </w:rPr>
      </w:pPr>
    </w:p>
    <w:p w:rsidR="00360384" w:rsidRDefault="00360384" w:rsidP="005A4A66">
      <w:pPr>
        <w:pStyle w:val="ConsPlusNormal0"/>
        <w:spacing w:line="240" w:lineRule="exact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502"/>
        <w:gridCol w:w="5069"/>
      </w:tblGrid>
      <w:tr w:rsidR="00360384" w:rsidRPr="00D10D5E" w:rsidTr="005A4A66">
        <w:tc>
          <w:tcPr>
            <w:tcW w:w="4503" w:type="dxa"/>
          </w:tcPr>
          <w:p w:rsidR="00360384" w:rsidRDefault="00360384">
            <w:pPr>
              <w:pStyle w:val="ConsPlusNormal0"/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360384" w:rsidRDefault="00360384">
            <w:pPr>
              <w:pStyle w:val="ConsPlusNormal0"/>
              <w:spacing w:line="276" w:lineRule="auto"/>
              <w:ind w:left="1876" w:hanging="142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360384" w:rsidRDefault="00360384">
            <w:pPr>
              <w:pStyle w:val="ConsPlusNormal0"/>
              <w:spacing w:line="276" w:lineRule="auto"/>
              <w:ind w:left="1876" w:hanging="142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360384" w:rsidRDefault="00360384">
            <w:pPr>
              <w:pStyle w:val="ConsPlusNormal0"/>
              <w:spacing w:line="276" w:lineRule="auto"/>
              <w:ind w:left="1876" w:hanging="142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tbl>
            <w:tblPr>
              <w:tblW w:w="4853" w:type="dxa"/>
              <w:tblLook w:val="00A0"/>
            </w:tblPr>
            <w:tblGrid>
              <w:gridCol w:w="236"/>
              <w:gridCol w:w="4617"/>
            </w:tblGrid>
            <w:tr w:rsidR="00360384" w:rsidRPr="00D10D5E" w:rsidTr="00D10D5E">
              <w:tc>
                <w:tcPr>
                  <w:tcW w:w="222" w:type="dxa"/>
                </w:tcPr>
                <w:p w:rsidR="00360384" w:rsidRPr="00D10D5E" w:rsidRDefault="00360384" w:rsidP="00D10D5E">
                  <w:pPr>
                    <w:pStyle w:val="ConsPlusNormal0"/>
                    <w:jc w:val="both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31" w:type="dxa"/>
                </w:tcPr>
                <w:p w:rsidR="00360384" w:rsidRPr="00D10D5E" w:rsidRDefault="00360384" w:rsidP="00D10D5E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D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Приложение </w:t>
                  </w:r>
                </w:p>
                <w:p w:rsidR="00360384" w:rsidRPr="00D10D5E" w:rsidRDefault="00360384" w:rsidP="00D10D5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10D5E">
                    <w:rPr>
                      <w:rFonts w:ascii="Times New Roman" w:hAnsi="Times New Roman"/>
                      <w:sz w:val="24"/>
                      <w:szCs w:val="24"/>
                    </w:rPr>
                    <w:t xml:space="preserve">к Порядку </w:t>
                  </w:r>
                  <w:r w:rsidRPr="00D10D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взаимодействия органов местного самоуправления</w:t>
                  </w:r>
                  <w:r w:rsidRPr="00D10D5E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Притобольного муниципального округа Курганской области</w:t>
                  </w:r>
                  <w:r w:rsidRPr="00D10D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Притобольного муниципального округа Курганской области</w:t>
                  </w:r>
                </w:p>
                <w:p w:rsidR="00360384" w:rsidRPr="00D10D5E" w:rsidRDefault="00360384" w:rsidP="00D10D5E">
                  <w:pPr>
                    <w:pStyle w:val="ConsPlusNormal0"/>
                    <w:jc w:val="both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</w:p>
              </w:tc>
            </w:tr>
          </w:tbl>
          <w:p w:rsidR="00360384" w:rsidRDefault="0036038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360384" w:rsidRDefault="00360384" w:rsidP="005A4A66">
      <w:pPr>
        <w:pStyle w:val="ConsPlusNormal0"/>
        <w:rPr>
          <w:rFonts w:ascii="Liberation Serif" w:hAnsi="Liberation Serif" w:cs="Times New Roman"/>
          <w:sz w:val="24"/>
          <w:szCs w:val="24"/>
        </w:rPr>
      </w:pPr>
    </w:p>
    <w:p w:rsidR="00360384" w:rsidRDefault="00360384" w:rsidP="005A4A66">
      <w:pPr>
        <w:pStyle w:val="ConsPlusNormal0"/>
        <w:rPr>
          <w:rFonts w:ascii="Liberation Serif" w:hAnsi="Liberation Serif" w:cs="Times New Roman"/>
          <w:sz w:val="24"/>
          <w:szCs w:val="24"/>
        </w:rPr>
      </w:pPr>
    </w:p>
    <w:p w:rsidR="00360384" w:rsidRDefault="00360384" w:rsidP="005A4A66">
      <w:pPr>
        <w:pStyle w:val="ConsPlusNormal0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Типовая форма соглашения </w:t>
      </w:r>
    </w:p>
    <w:p w:rsidR="00360384" w:rsidRDefault="00360384" w:rsidP="005A4A66">
      <w:pPr>
        <w:pStyle w:val="ConsPlusNormal0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о взаимодействии органов местного самоуправления, органов администрации округа,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Притобольного муниципального округа</w:t>
      </w:r>
    </w:p>
    <w:p w:rsidR="00360384" w:rsidRDefault="00360384" w:rsidP="005A4A66">
      <w:pPr>
        <w:pStyle w:val="ConsPlusNormal0"/>
        <w:jc w:val="center"/>
        <w:rPr>
          <w:rFonts w:ascii="Liberation Serif" w:hAnsi="Liberation Serif" w:cs="Times New Roman"/>
          <w:sz w:val="24"/>
          <w:szCs w:val="24"/>
        </w:rPr>
      </w:pPr>
    </w:p>
    <w:p w:rsidR="00360384" w:rsidRDefault="00360384" w:rsidP="005A4A66">
      <w:pPr>
        <w:pStyle w:val="ConsPlusNormal0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с. Глядянское                                                                                              «__»  _____202__года </w:t>
      </w:r>
    </w:p>
    <w:p w:rsidR="00360384" w:rsidRDefault="00360384" w:rsidP="005A4A66">
      <w:pPr>
        <w:pStyle w:val="ConsPlusNormal0"/>
        <w:jc w:val="center"/>
        <w:rPr>
          <w:rFonts w:ascii="Liberation Serif" w:hAnsi="Liberation Serif" w:cs="Times New Roman"/>
          <w:sz w:val="24"/>
          <w:szCs w:val="24"/>
        </w:rPr>
      </w:pPr>
    </w:p>
    <w:p w:rsidR="00360384" w:rsidRDefault="00360384" w:rsidP="005A4A66">
      <w:pPr>
        <w:pStyle w:val="ConsPlusNormal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Управление культуры, спорта, туризма и молодежной политики администрации Притобольного муниципального округа именуемый в дальнейшем «Уполномоченный орган (учреждение)» в лице</w:t>
      </w:r>
    </w:p>
    <w:p w:rsidR="00360384" w:rsidRDefault="00360384" w:rsidP="005A4A66">
      <w:pPr>
        <w:pStyle w:val="ConsPlusNormal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_____________________________________________________________________________,</w:t>
      </w:r>
    </w:p>
    <w:p w:rsidR="00360384" w:rsidRDefault="00360384" w:rsidP="005A4A66">
      <w:pPr>
        <w:pStyle w:val="ConsPlusNormal0"/>
        <w:jc w:val="center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(фамилия, имя, отчество полностью)</w:t>
      </w:r>
    </w:p>
    <w:p w:rsidR="00360384" w:rsidRDefault="00360384" w:rsidP="005A4A66">
      <w:pPr>
        <w:pStyle w:val="ConsPlusNormal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действующего на основании Положения с одной стороны, и</w:t>
      </w:r>
    </w:p>
    <w:p w:rsidR="00360384" w:rsidRDefault="00360384" w:rsidP="005A4A66">
      <w:pPr>
        <w:pStyle w:val="ConsPlusNormal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_____________________________________________________________________________, </w:t>
      </w:r>
    </w:p>
    <w:p w:rsidR="00360384" w:rsidRDefault="00360384" w:rsidP="005A4A66">
      <w:pPr>
        <w:pStyle w:val="ConsPlusNormal0"/>
        <w:jc w:val="center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(организатор добровольческой деятельности либо полное</w:t>
      </w:r>
    </w:p>
    <w:p w:rsidR="00360384" w:rsidRDefault="00360384" w:rsidP="005A4A66">
      <w:pPr>
        <w:pStyle w:val="ConsPlusNormal0"/>
        <w:jc w:val="center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 название добровольческой организации с указанием адреса)</w:t>
      </w:r>
    </w:p>
    <w:p w:rsidR="00360384" w:rsidRDefault="00360384" w:rsidP="005A4A66">
      <w:pPr>
        <w:pStyle w:val="ConsPlusNormal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именуемая в дальнейшем «Организация (организатор)», в лице</w:t>
      </w:r>
    </w:p>
    <w:p w:rsidR="00360384" w:rsidRDefault="00360384" w:rsidP="005A4A66">
      <w:pPr>
        <w:pStyle w:val="ConsPlusNormal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_____________________________________________________________________________, </w:t>
      </w:r>
    </w:p>
    <w:p w:rsidR="00360384" w:rsidRDefault="00360384" w:rsidP="005A4A66">
      <w:pPr>
        <w:pStyle w:val="ConsPlusNormal0"/>
        <w:jc w:val="center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(должность, фамилия, имя, отчество полностью)</w:t>
      </w:r>
    </w:p>
    <w:p w:rsidR="00360384" w:rsidRDefault="00360384" w:rsidP="005A4A66">
      <w:pPr>
        <w:pStyle w:val="ConsPlusNormal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действующий (ая) на основании __________________________________________________</w:t>
      </w:r>
    </w:p>
    <w:p w:rsidR="00360384" w:rsidRDefault="00360384" w:rsidP="005A4A66">
      <w:pPr>
        <w:pStyle w:val="ConsPlusNormal0"/>
        <w:jc w:val="both"/>
        <w:rPr>
          <w:rFonts w:ascii="Liberation Serif" w:hAnsi="Liberation Serif" w:cs="Times New Roman"/>
          <w:sz w:val="24"/>
          <w:szCs w:val="24"/>
        </w:rPr>
      </w:pPr>
    </w:p>
    <w:p w:rsidR="00360384" w:rsidRDefault="00360384" w:rsidP="005A4A66">
      <w:pPr>
        <w:pStyle w:val="ConsPlusNormal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_____________________________________________________________________________, </w:t>
      </w:r>
    </w:p>
    <w:p w:rsidR="00360384" w:rsidRDefault="00360384" w:rsidP="005A4A66">
      <w:pPr>
        <w:pStyle w:val="ConsPlusNormal0"/>
        <w:jc w:val="center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(наименование НПА, на основании которого осуществляется деятельность)</w:t>
      </w:r>
    </w:p>
    <w:p w:rsidR="00360384" w:rsidRDefault="00360384" w:rsidP="005A4A66">
      <w:pPr>
        <w:pStyle w:val="ConsPlusNormal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с другой стороны (далее – стороны), заключили настоящее Соглашение о нижеследующем: </w:t>
      </w:r>
    </w:p>
    <w:p w:rsidR="00360384" w:rsidRDefault="00360384" w:rsidP="005A4A66">
      <w:pPr>
        <w:pStyle w:val="ConsPlusNormal0"/>
        <w:jc w:val="both"/>
        <w:rPr>
          <w:rFonts w:ascii="Liberation Serif" w:hAnsi="Liberation Serif" w:cs="Times New Roman"/>
          <w:sz w:val="24"/>
          <w:szCs w:val="24"/>
        </w:rPr>
      </w:pPr>
    </w:p>
    <w:p w:rsidR="00360384" w:rsidRDefault="00360384" w:rsidP="005A4A66">
      <w:pPr>
        <w:pStyle w:val="ConsPlusNormal0"/>
        <w:widowControl w:val="0"/>
        <w:numPr>
          <w:ilvl w:val="0"/>
          <w:numId w:val="2"/>
        </w:numPr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Предмет Соглашения</w:t>
      </w:r>
    </w:p>
    <w:p w:rsidR="00360384" w:rsidRDefault="00360384" w:rsidP="005A4A66">
      <w:pPr>
        <w:pStyle w:val="ConsPlusNormal0"/>
        <w:ind w:left="707"/>
        <w:rPr>
          <w:rFonts w:ascii="Liberation Serif" w:hAnsi="Liberation Serif" w:cs="Times New Roman"/>
          <w:sz w:val="24"/>
          <w:szCs w:val="24"/>
        </w:rPr>
      </w:pPr>
    </w:p>
    <w:p w:rsidR="00360384" w:rsidRDefault="00360384" w:rsidP="005A4A66">
      <w:pPr>
        <w:pStyle w:val="ConsPlusNormal0"/>
        <w:ind w:firstLine="70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1.1. Предметом настоящего Соглашения является совместная деятельность сторон на основе взаимного уважения и партнерского взаимодействия, направленная на _____________________________________________________________________________</w:t>
      </w:r>
    </w:p>
    <w:p w:rsidR="00360384" w:rsidRDefault="00360384" w:rsidP="005A4A66">
      <w:pPr>
        <w:pStyle w:val="ConsPlusNormal0"/>
        <w:jc w:val="center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(указание формы взаимодействия: проведение совместных акций и мероприятий, методической, консультативной работы в рамках соглашения)</w:t>
      </w:r>
    </w:p>
    <w:p w:rsidR="00360384" w:rsidRDefault="00360384" w:rsidP="005A4A66">
      <w:pPr>
        <w:pStyle w:val="ConsPlusNormal0"/>
        <w:ind w:firstLine="566"/>
        <w:jc w:val="both"/>
        <w:rPr>
          <w:rFonts w:ascii="Liberation Serif" w:hAnsi="Liberation Serif" w:cs="Times New Roman"/>
          <w:sz w:val="24"/>
          <w:szCs w:val="24"/>
        </w:rPr>
      </w:pPr>
    </w:p>
    <w:p w:rsidR="00360384" w:rsidRDefault="00360384" w:rsidP="005A4A66">
      <w:pPr>
        <w:pStyle w:val="ConsPlusNormal0"/>
        <w:ind w:firstLine="566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1.2. Уполномоченный орган (учреждение) и Организация (организатор) совместно осуществляют мероприятия в целях развития гражданского общества, формирования культуры добровольчества, распространения добровольческой (волонтерской) деятельности и увеличения количества добровольческих (волонтерских) организаций и участников добровольческой (волонтерской) деятельности на территории Притобольного муниципального округа.</w:t>
      </w:r>
    </w:p>
    <w:p w:rsidR="00360384" w:rsidRDefault="00360384" w:rsidP="005A4A66">
      <w:pPr>
        <w:pStyle w:val="ConsPlusNormal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1.3. Целями совместной деятельности являются: </w:t>
      </w:r>
    </w:p>
    <w:p w:rsidR="00360384" w:rsidRDefault="00360384" w:rsidP="005A4A66">
      <w:pPr>
        <w:pStyle w:val="ConsPlusNormal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____________________________________________________________________________.</w:t>
      </w:r>
    </w:p>
    <w:p w:rsidR="00360384" w:rsidRDefault="00360384" w:rsidP="005A4A66">
      <w:pPr>
        <w:pStyle w:val="ConsPlusNormal0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1.4. Стороны выражают свою готовность к объединению усилий для максимальной реализации положений Соглашения.</w:t>
      </w:r>
    </w:p>
    <w:p w:rsidR="00360384" w:rsidRDefault="00360384" w:rsidP="005A4A66">
      <w:pPr>
        <w:pStyle w:val="ConsPlusNormal0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1.5. Стороны обязуются в своей деятельности руководствоваться нормативными правовыми актами Российской Федерации, Порядком взаимодействия органов местного самоуправления,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Притобольного муниципального округа, а также иными нормативными правовыми актами, касающимися совместной деятельности в рамках настоящего Соглашения. </w:t>
      </w:r>
    </w:p>
    <w:p w:rsidR="00360384" w:rsidRDefault="00360384" w:rsidP="005A4A66">
      <w:pPr>
        <w:pStyle w:val="ConsPlusNormal0"/>
        <w:ind w:firstLine="708"/>
        <w:jc w:val="both"/>
        <w:rPr>
          <w:rFonts w:ascii="Liberation Serif" w:hAnsi="Liberation Serif" w:cs="Times New Roman"/>
          <w:sz w:val="24"/>
          <w:szCs w:val="24"/>
        </w:rPr>
      </w:pPr>
    </w:p>
    <w:p w:rsidR="00360384" w:rsidRDefault="00360384" w:rsidP="005A4A66">
      <w:pPr>
        <w:pStyle w:val="ConsPlusNormal0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2.Общие положения</w:t>
      </w:r>
    </w:p>
    <w:p w:rsidR="00360384" w:rsidRDefault="00360384" w:rsidP="005A4A66">
      <w:pPr>
        <w:pStyle w:val="ConsPlusNormal0"/>
        <w:jc w:val="center"/>
        <w:rPr>
          <w:rFonts w:ascii="Liberation Serif" w:hAnsi="Liberation Serif" w:cs="Times New Roman"/>
          <w:sz w:val="24"/>
          <w:szCs w:val="24"/>
        </w:rPr>
      </w:pPr>
    </w:p>
    <w:p w:rsidR="00360384" w:rsidRDefault="00360384" w:rsidP="005A4A66">
      <w:pPr>
        <w:pStyle w:val="ConsPlusNormal0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2.1. Организация (организатор) осуществляет следующий перечень видов работ (услуг):______________________________________________________________________.</w:t>
      </w:r>
    </w:p>
    <w:p w:rsidR="00360384" w:rsidRDefault="00360384" w:rsidP="005A4A66">
      <w:pPr>
        <w:pStyle w:val="ConsPlusNormal0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2.2. Организация (организатор) осуществляет добровольческую (волонтерскую) деятельность на следующих условиях</w:t>
      </w:r>
    </w:p>
    <w:p w:rsidR="00360384" w:rsidRDefault="00360384" w:rsidP="005A4A66">
      <w:pPr>
        <w:pStyle w:val="ConsPlusNormal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_____________________________________________________________________________.</w:t>
      </w:r>
    </w:p>
    <w:p w:rsidR="00360384" w:rsidRDefault="00360384" w:rsidP="005A4A66">
      <w:pPr>
        <w:pStyle w:val="ConsPlusNormal0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2.3. Уполномоченным представителем, ответственными за взаимодействие со стороны Уполномоченного органа (учреждения), является ____________________________________________, со стороны Организации (организатора)__________________________________________.</w:t>
      </w:r>
    </w:p>
    <w:p w:rsidR="00360384" w:rsidRDefault="00360384" w:rsidP="005A4A66">
      <w:pPr>
        <w:pStyle w:val="ConsPlusNormal0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2.4. Уполномоченный орган (учреждение) в случае необходимости информирует Организацию (организатора) о потребности в привлечении добровольцев для реализации мероприятий и целей Соглашения в форме электронного документа через информационно-телекоммуникационную сеть «Интернет» либо по телефону, указанному в Соглашении.</w:t>
      </w:r>
    </w:p>
    <w:p w:rsidR="00360384" w:rsidRDefault="00360384" w:rsidP="005A4A66">
      <w:pPr>
        <w:pStyle w:val="ConsPlusNormal0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2.5. Уполномоченный орган (учреждение) предоставляет сведения для включения в единую информационную систему в сфере развития добровольчества (волонтерства).</w:t>
      </w:r>
    </w:p>
    <w:p w:rsidR="00360384" w:rsidRDefault="00360384" w:rsidP="005A4A66">
      <w:pPr>
        <w:pStyle w:val="ConsPlusNormal0"/>
        <w:ind w:firstLine="708"/>
        <w:jc w:val="both"/>
        <w:rPr>
          <w:rFonts w:ascii="Liberation Serif" w:hAnsi="Liberation Serif" w:cs="Times New Roman"/>
          <w:sz w:val="24"/>
          <w:szCs w:val="24"/>
        </w:rPr>
      </w:pPr>
    </w:p>
    <w:p w:rsidR="00360384" w:rsidRDefault="00360384" w:rsidP="005A4A66">
      <w:pPr>
        <w:ind w:firstLine="708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 Права и обязанности сторон</w:t>
      </w:r>
    </w:p>
    <w:p w:rsidR="00360384" w:rsidRDefault="00360384" w:rsidP="005A4A66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3.1. Уполномоченный орган (учреждение): </w:t>
      </w:r>
    </w:p>
    <w:p w:rsidR="00360384" w:rsidRDefault="00360384" w:rsidP="005A4A66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3.1.1. Предоставляет Организации (организатору)возможности и создает условия для осуществления благотворительной, добровольческой деятельности, необходимые для работы привлеченных специалистов и/или добровольцев (волонтеров) в соответствии с организационно-техническими возможностями и утвержденными правилами внутреннего распорядка Уполномоченного органа (учреждения)*.</w:t>
      </w:r>
    </w:p>
    <w:p w:rsidR="00360384" w:rsidRDefault="00360384" w:rsidP="005A4A66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3.1.2. Информирует Организацию (организатора) о существующих ограничениях и/или требованиях к специалистам и/ или добровольцам (волонтерам), привлекаемым к осуществлению деятельности в рамках Соглашения.</w:t>
      </w:r>
    </w:p>
    <w:p w:rsidR="00360384" w:rsidRDefault="00360384" w:rsidP="005A4A66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3.1.3. Информирует Организацию (организатора)о правовых нормах, регламентирующих работу Уполномоченного органа (учреждения), о необходимых режимных требованиях и о других правилах, соблюдение которых требуется от Организации (организатора), а также своевременно информирует об изменениях этих норм и правил.</w:t>
      </w:r>
    </w:p>
    <w:p w:rsidR="00360384" w:rsidRDefault="00360384" w:rsidP="005A4A66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3.1.4. Вправе предоставить Организации (организатору)меры поддержки, предусмотренные Федеральным законом от 11 августа 1995 года № 135-ФЗ «О благотворительной деятельности и добровольчестве (волонтерстве)», а также помещения и необходимое оборудование. </w:t>
      </w:r>
    </w:p>
    <w:p w:rsidR="00360384" w:rsidRDefault="00360384" w:rsidP="005A4A66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3.2. Уполномоченный орган (учреждение) и Организация (организатор) вправе осуществлять совместную деятельность в соответствии с планом совместной деятельности, согласно приложению к настоящему Соглашению**.</w:t>
      </w:r>
    </w:p>
    <w:p w:rsidR="00360384" w:rsidRDefault="00360384" w:rsidP="005A4A66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3.3. Уполномоченный орган (учреждение) и Организация (организатор)вправе предоставить сведения об Организации (организаторе) для включения в единую информационную систему в сфере развития добровольчества (волонтерства).</w:t>
      </w:r>
    </w:p>
    <w:p w:rsidR="00360384" w:rsidRDefault="00360384" w:rsidP="005A4A66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3.4. Организация (организатор):</w:t>
      </w:r>
    </w:p>
    <w:p w:rsidR="00360384" w:rsidRDefault="00360384" w:rsidP="005A4A66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3.4.1. Информирует Уполномоченный орган (учреждение) о существующих ограничениях и/или требованиях к специалистам и/или добровольцам (волонтерам), привлекаемым к осуществлению деятельности в рамках Соглашения.</w:t>
      </w:r>
    </w:p>
    <w:p w:rsidR="00360384" w:rsidRDefault="00360384" w:rsidP="005A4A66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3.4.2. Информирует добровольцев о рисках, связанных с осуществлением добровольческой деятельности, с учетом требований, установленных уполномоченным федеральным органом исполнительной в рамках Соглашения.</w:t>
      </w:r>
    </w:p>
    <w:p w:rsidR="00360384" w:rsidRDefault="00360384" w:rsidP="005A4A66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3.4.3. Информирует добровольцев о необходимости уведомления Организации (организатора)о перенесенных и выявленных у них инфекционных заболеваниях, препятствующих осуществлению добровольческой деятельности, а также учитывает указанную информацию в работе в рамках Соглашения.</w:t>
      </w:r>
    </w:p>
    <w:p w:rsidR="00360384" w:rsidRDefault="00360384" w:rsidP="005A4A66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360384" w:rsidRDefault="00360384" w:rsidP="005A4A66">
      <w:pPr>
        <w:ind w:firstLine="709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4. Условия оплаты</w:t>
      </w:r>
    </w:p>
    <w:p w:rsidR="00360384" w:rsidRDefault="00360384" w:rsidP="005A4A66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Оплата услуг сотрудников Уполномоченного органа (учреждения) и Организации по реализации Соглашения не предусматривается.</w:t>
      </w:r>
    </w:p>
    <w:p w:rsidR="00360384" w:rsidRDefault="00360384" w:rsidP="005A4A66">
      <w:pPr>
        <w:spacing w:after="0"/>
        <w:ind w:firstLine="708"/>
        <w:jc w:val="center"/>
        <w:rPr>
          <w:rFonts w:ascii="Liberation Serif" w:hAnsi="Liberation Serif"/>
          <w:sz w:val="24"/>
          <w:szCs w:val="24"/>
        </w:rPr>
      </w:pPr>
    </w:p>
    <w:p w:rsidR="00360384" w:rsidRDefault="00360384" w:rsidP="005A4A66">
      <w:pPr>
        <w:pStyle w:val="ListParagraph"/>
        <w:numPr>
          <w:ilvl w:val="0"/>
          <w:numId w:val="1"/>
        </w:numPr>
        <w:spacing w:after="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Ответственность сторон и порядок разрешения споров</w:t>
      </w:r>
    </w:p>
    <w:p w:rsidR="00360384" w:rsidRDefault="00360384" w:rsidP="005A4A66">
      <w:pPr>
        <w:pStyle w:val="ListParagraph"/>
        <w:spacing w:after="0"/>
        <w:ind w:left="900"/>
        <w:rPr>
          <w:rFonts w:ascii="Liberation Serif" w:hAnsi="Liberation Serif"/>
          <w:sz w:val="24"/>
          <w:szCs w:val="24"/>
        </w:rPr>
      </w:pPr>
    </w:p>
    <w:p w:rsidR="00360384" w:rsidRDefault="00360384" w:rsidP="005A4A66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5.1. Стороны обязуются своевременно информировать друг друга о проблемах и затруднениях, возникающих при исполнении Соглашения, а также обсуждать и оценивать результаты совместной работы. </w:t>
      </w:r>
    </w:p>
    <w:p w:rsidR="00360384" w:rsidRDefault="00360384" w:rsidP="005A4A66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5.2. Все споры и разногласия, которые могут возникнуть при реализации Соглашения, стороны будут стремиться разрешить путем переговоров. </w:t>
      </w:r>
    </w:p>
    <w:p w:rsidR="00360384" w:rsidRDefault="00360384" w:rsidP="005A4A66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5.3. В решении вопросов, не предусмотренных Соглашением, стороны руководствуются законодательством Российской Федерации. </w:t>
      </w:r>
    </w:p>
    <w:p w:rsidR="00360384" w:rsidRDefault="00360384" w:rsidP="005A4A66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5.4. В случае установления нецелесообразности или невозможности дальнейшего проведения мероприятий заинтересованная сторона вносит предложение о досрочном расторжении Соглашение, которое должно быть рассмотрено второй стороной в двухнедельный срок с момента внесения предложения заинтересованной стороной.</w:t>
      </w:r>
    </w:p>
    <w:p w:rsidR="00360384" w:rsidRDefault="00360384" w:rsidP="005A4A66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360384" w:rsidRDefault="00360384" w:rsidP="005A4A66">
      <w:pPr>
        <w:ind w:firstLine="709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6. Срок действия Соглашения</w:t>
      </w:r>
    </w:p>
    <w:p w:rsidR="00360384" w:rsidRDefault="00360384" w:rsidP="005A4A66">
      <w:pPr>
        <w:pStyle w:val="ConsPlusNormal0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6.1. Соглашение вступает в законную силу с момента подписания его сторонами и действует до «_____» ____________ 20___ года. </w:t>
      </w:r>
    </w:p>
    <w:p w:rsidR="00360384" w:rsidRDefault="00360384" w:rsidP="005A4A66">
      <w:pPr>
        <w:pStyle w:val="ConsPlusNormal0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6.2. Действие Соглашения может быть продлено по соглашению Сторон в порядке, установленном для заключения Соглашения. </w:t>
      </w:r>
    </w:p>
    <w:p w:rsidR="00360384" w:rsidRDefault="00360384" w:rsidP="005A4A66">
      <w:pPr>
        <w:pStyle w:val="ConsPlusNormal0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6.3. Дополнения и уточнения настоящего соглашения, принимаемые по предложению сторон, оформляются в письменном виде и становятся неотъемлемой частью соглашения с момента их подписания Сторонами. </w:t>
      </w:r>
    </w:p>
    <w:p w:rsidR="00360384" w:rsidRDefault="00360384" w:rsidP="005A4A66">
      <w:pPr>
        <w:pStyle w:val="ConsPlusNormal0"/>
        <w:ind w:firstLine="708"/>
        <w:jc w:val="both"/>
        <w:rPr>
          <w:rFonts w:ascii="Liberation Serif" w:hAnsi="Liberation Serif" w:cs="Times New Roman"/>
          <w:sz w:val="24"/>
          <w:szCs w:val="24"/>
        </w:rPr>
      </w:pPr>
    </w:p>
    <w:p w:rsidR="00360384" w:rsidRDefault="00360384" w:rsidP="005A4A66">
      <w:pPr>
        <w:pStyle w:val="ConsPlusNormal0"/>
        <w:ind w:firstLine="708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7. Адреса и реквизиты сторон</w:t>
      </w:r>
    </w:p>
    <w:p w:rsidR="00360384" w:rsidRDefault="00360384" w:rsidP="005A4A66">
      <w:pPr>
        <w:pStyle w:val="ConsPlusNormal0"/>
        <w:ind w:firstLine="708"/>
        <w:rPr>
          <w:rFonts w:ascii="Liberation Serif" w:hAnsi="Liberation Serif" w:cs="Times New Roman"/>
          <w:sz w:val="24"/>
          <w:szCs w:val="24"/>
        </w:rPr>
      </w:pPr>
      <w:bookmarkStart w:id="1" w:name="_GoBack"/>
      <w:bookmarkEnd w:id="1"/>
      <w:r>
        <w:rPr>
          <w:rFonts w:ascii="Liberation Serif" w:hAnsi="Liberation Serif" w:cs="Times New Roman"/>
          <w:sz w:val="24"/>
          <w:szCs w:val="24"/>
        </w:rPr>
        <w:t xml:space="preserve">Уполномоченный орган                 Организация </w:t>
      </w:r>
    </w:p>
    <w:p w:rsidR="00360384" w:rsidRDefault="00360384" w:rsidP="005A4A66">
      <w:pPr>
        <w:pStyle w:val="ConsPlusNormal0"/>
        <w:ind w:firstLine="708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(учреждение)                                   (организатор)  </w:t>
      </w:r>
    </w:p>
    <w:tbl>
      <w:tblPr>
        <w:tblW w:w="0" w:type="auto"/>
        <w:tblLook w:val="00A0"/>
      </w:tblPr>
      <w:tblGrid>
        <w:gridCol w:w="4785"/>
        <w:gridCol w:w="4786"/>
      </w:tblGrid>
      <w:tr w:rsidR="00360384" w:rsidRPr="00D10D5E" w:rsidTr="005A4A66">
        <w:tc>
          <w:tcPr>
            <w:tcW w:w="5068" w:type="dxa"/>
          </w:tcPr>
          <w:p w:rsidR="00360384" w:rsidRDefault="00360384">
            <w:pPr>
              <w:pStyle w:val="ConsPlusNormal0"/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Полное наименование </w:t>
            </w:r>
          </w:p>
          <w:p w:rsidR="00360384" w:rsidRDefault="00360384">
            <w:pPr>
              <w:pStyle w:val="ConsPlusNormal0"/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Юридический адрес </w:t>
            </w:r>
          </w:p>
          <w:p w:rsidR="00360384" w:rsidRDefault="00360384">
            <w:pPr>
              <w:pStyle w:val="ConsPlusNormal0"/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Контактный телефон</w:t>
            </w:r>
          </w:p>
          <w:p w:rsidR="00360384" w:rsidRDefault="00360384">
            <w:pPr>
              <w:pStyle w:val="ConsPlusNormal0"/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ФИО, подпись, печать</w:t>
            </w:r>
          </w:p>
        </w:tc>
        <w:tc>
          <w:tcPr>
            <w:tcW w:w="5069" w:type="dxa"/>
          </w:tcPr>
          <w:p w:rsidR="00360384" w:rsidRDefault="00360384">
            <w:pPr>
              <w:pStyle w:val="ConsPlusNormal0"/>
              <w:spacing w:line="276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Полное наименование </w:t>
            </w:r>
          </w:p>
          <w:p w:rsidR="00360384" w:rsidRDefault="00360384">
            <w:pPr>
              <w:pStyle w:val="ConsPlusNormal0"/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Юридический адрес </w:t>
            </w:r>
          </w:p>
          <w:p w:rsidR="00360384" w:rsidRDefault="00360384">
            <w:pPr>
              <w:pStyle w:val="ConsPlusNormal0"/>
              <w:spacing w:line="276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Контактный телефон </w:t>
            </w:r>
          </w:p>
          <w:p w:rsidR="00360384" w:rsidRDefault="00360384">
            <w:pPr>
              <w:pStyle w:val="ConsPlusNormal0"/>
              <w:spacing w:line="276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ФИО подпись, печать (при наличии)</w:t>
            </w:r>
          </w:p>
          <w:p w:rsidR="00360384" w:rsidRDefault="00360384">
            <w:pPr>
              <w:pStyle w:val="ConsPlusNormal0"/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360384" w:rsidRDefault="00360384" w:rsidP="005A4A66">
      <w:pPr>
        <w:pStyle w:val="ConsPlusNormal0"/>
        <w:jc w:val="both"/>
        <w:rPr>
          <w:rFonts w:ascii="Liberation Serif" w:hAnsi="Liberation Serif" w:cs="Times New Roman"/>
          <w:sz w:val="24"/>
          <w:szCs w:val="24"/>
        </w:rPr>
      </w:pPr>
    </w:p>
    <w:p w:rsidR="00360384" w:rsidRDefault="00360384" w:rsidP="005A4A66">
      <w:pPr>
        <w:pStyle w:val="ConsPlusNormal0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Примечание:</w:t>
      </w:r>
    </w:p>
    <w:p w:rsidR="00360384" w:rsidRDefault="00360384" w:rsidP="005A4A66">
      <w:pPr>
        <w:pStyle w:val="ConsPlusNormal0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*в случае заключения разового соглашения в данном пункте указывается перечень инвентаря, специализированной формы, предоставляемый учреждением добровольцам (волонтерам) или организации для проведения мероприятий и в какой срок и на каких условиях, а также информация о доставке добровольцев (волонтеров) до места проведения и обратно, обеспечение питанием; </w:t>
      </w:r>
    </w:p>
    <w:p w:rsidR="00360384" w:rsidRDefault="00360384" w:rsidP="005A4A66">
      <w:pPr>
        <w:pStyle w:val="ConsPlusNormal0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** план мероприятия, план совместной деятельности на период размещается в приложении к соглашению</w:t>
      </w:r>
    </w:p>
    <w:p w:rsidR="00360384" w:rsidRDefault="00360384" w:rsidP="005A4A66">
      <w:pPr>
        <w:tabs>
          <w:tab w:val="left" w:pos="709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</w:p>
    <w:p w:rsidR="00360384" w:rsidRDefault="00360384" w:rsidP="005A4A66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360384" w:rsidRDefault="00360384" w:rsidP="005A4A66">
      <w:pPr>
        <w:rPr>
          <w:rFonts w:ascii="Liberation Serif" w:hAnsi="Liberation Serif"/>
          <w:sz w:val="24"/>
          <w:szCs w:val="24"/>
        </w:rPr>
      </w:pPr>
    </w:p>
    <w:p w:rsidR="00360384" w:rsidRDefault="00360384" w:rsidP="005A4A66">
      <w:pPr>
        <w:pStyle w:val="ConsPlusNormal0"/>
        <w:ind w:left="708"/>
        <w:jc w:val="center"/>
        <w:rPr>
          <w:rFonts w:ascii="Liberation Serif" w:hAnsi="Liberation Serif" w:cs="Times New Roman"/>
          <w:sz w:val="24"/>
          <w:szCs w:val="24"/>
        </w:rPr>
      </w:pPr>
    </w:p>
    <w:p w:rsidR="00360384" w:rsidRDefault="00360384"/>
    <w:sectPr w:rsidR="00360384" w:rsidSect="009C4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1570"/>
    <w:multiLevelType w:val="hybridMultilevel"/>
    <w:tmpl w:val="8382B1F4"/>
    <w:lvl w:ilvl="0" w:tplc="1714B6E2">
      <w:start w:val="1"/>
      <w:numFmt w:val="decimal"/>
      <w:lvlText w:val="%1."/>
      <w:lvlJc w:val="left"/>
      <w:pPr>
        <w:ind w:left="106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AC0152"/>
    <w:multiLevelType w:val="hybridMultilevel"/>
    <w:tmpl w:val="6CCE9A88"/>
    <w:lvl w:ilvl="0" w:tplc="4C60585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A66"/>
    <w:rsid w:val="00360384"/>
    <w:rsid w:val="005A4A66"/>
    <w:rsid w:val="006526C0"/>
    <w:rsid w:val="0068782D"/>
    <w:rsid w:val="00860EF8"/>
    <w:rsid w:val="009A6D13"/>
    <w:rsid w:val="009C18C7"/>
    <w:rsid w:val="009C4602"/>
    <w:rsid w:val="00D10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60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semiHidden/>
    <w:rsid w:val="005A4A66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A4A66"/>
    <w:rPr>
      <w:rFonts w:ascii="Calibri" w:eastAsia="Times New Roman" w:hAnsi="Calibri" w:cs="Times New Roman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5A4A66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5A4A66"/>
    <w:rPr>
      <w:rFonts w:ascii="Arial" w:hAnsi="Arial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5A4A6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5A4A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5A4A6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50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5D5D38418E4A5A854DFA9D039C9B7EECF3EFCA54C122D2A207868704A5ADEE1E441944957A9626C6DC1302C708C8A56FCF4FCBmE42X" TargetMode="External"/><Relationship Id="rId5" Type="http://schemas.openxmlformats.org/officeDocument/2006/relationships/hyperlink" Target="consultantplus://offline/ref=7A5D5D38418E4A5A854DFA9D039C9B7EECF3EFCA54C122D2A207868704A5ADEE1E441944957A9626C6DC1302C708C8A56FCF4FCBmE42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11</Pages>
  <Words>4006</Words>
  <Characters>22838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MajorJurist</dc:creator>
  <cp:keywords/>
  <dc:description/>
  <cp:lastModifiedBy>Требух Н В</cp:lastModifiedBy>
  <cp:revision>6</cp:revision>
  <dcterms:created xsi:type="dcterms:W3CDTF">2024-06-20T11:04:00Z</dcterms:created>
  <dcterms:modified xsi:type="dcterms:W3CDTF">2024-08-07T06:10:00Z</dcterms:modified>
</cp:coreProperties>
</file>