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92" w:rsidRPr="00165780" w:rsidRDefault="00D71D92" w:rsidP="00165780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  <w:r w:rsidRPr="00165780">
        <w:rPr>
          <w:sz w:val="24"/>
          <w:szCs w:val="24"/>
        </w:rPr>
        <w:t>РОССИЙСКАЯ ФЕДЕРАЦИЯ</w:t>
      </w:r>
      <w:r w:rsidRPr="00165780">
        <w:rPr>
          <w:sz w:val="24"/>
          <w:szCs w:val="24"/>
        </w:rPr>
        <w:br/>
        <w:t>КУРГАНСКАЯ ОБЛАСТЬ</w:t>
      </w:r>
      <w:r w:rsidRPr="00165780">
        <w:rPr>
          <w:sz w:val="24"/>
          <w:szCs w:val="24"/>
        </w:rPr>
        <w:br/>
        <w:t>ПРИТОБОЛЬНЫЙ МУНИЦИПАЛЬНЫЙ ОКРУГ</w:t>
      </w:r>
      <w:r w:rsidRPr="00165780">
        <w:rPr>
          <w:sz w:val="24"/>
          <w:szCs w:val="24"/>
        </w:rPr>
        <w:br/>
        <w:t>АДМИНИСТРАЦИЯ ПРИТОБОЛЬНОГО МУНИЦИПАЛЬНОГО ОКРУГА</w:t>
      </w:r>
      <w:r>
        <w:rPr>
          <w:sz w:val="24"/>
          <w:szCs w:val="24"/>
        </w:rPr>
        <w:t xml:space="preserve"> </w:t>
      </w:r>
    </w:p>
    <w:p w:rsidR="00D71D92" w:rsidRPr="00165780" w:rsidRDefault="00D71D92" w:rsidP="00165780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</w:p>
    <w:p w:rsidR="00D71D92" w:rsidRDefault="00D71D92" w:rsidP="00165780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</w:p>
    <w:p w:rsidR="00D71D92" w:rsidRPr="00165780" w:rsidRDefault="00D71D92" w:rsidP="00165780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</w:p>
    <w:p w:rsidR="00D71D92" w:rsidRDefault="00D71D92" w:rsidP="00165780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  <w:r w:rsidRPr="00165780">
        <w:rPr>
          <w:sz w:val="24"/>
          <w:szCs w:val="24"/>
        </w:rPr>
        <w:t>ПОСТАНОВЛЕНИЕ</w:t>
      </w:r>
    </w:p>
    <w:p w:rsidR="00D71D92" w:rsidRDefault="00D71D92" w:rsidP="00165780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</w:p>
    <w:p w:rsidR="00D71D92" w:rsidRPr="00165780" w:rsidRDefault="00D71D92" w:rsidP="00165780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</w:p>
    <w:p w:rsidR="00D71D92" w:rsidRPr="00165780" w:rsidRDefault="00D71D92" w:rsidP="00165780">
      <w:pPr>
        <w:pStyle w:val="20"/>
        <w:shd w:val="clear" w:color="auto" w:fill="auto"/>
        <w:tabs>
          <w:tab w:val="left" w:pos="2453"/>
        </w:tabs>
        <w:spacing w:before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 xml:space="preserve">от </w:t>
      </w:r>
      <w:r>
        <w:rPr>
          <w:rStyle w:val="212pt"/>
          <w:b w:val="0"/>
          <w:i w:val="0"/>
          <w:u w:val="none"/>
        </w:rPr>
        <w:t xml:space="preserve">16 октября </w:t>
      </w:r>
      <w:r>
        <w:rPr>
          <w:sz w:val="24"/>
          <w:szCs w:val="24"/>
        </w:rPr>
        <w:t>2023 года № 94</w:t>
      </w:r>
    </w:p>
    <w:p w:rsidR="00D71D92" w:rsidRDefault="00D71D92" w:rsidP="00165780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с. Глядянское</w:t>
      </w:r>
    </w:p>
    <w:p w:rsidR="00D71D92" w:rsidRDefault="00D71D92" w:rsidP="00165780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:rsidR="00D71D92" w:rsidRDefault="00D71D92" w:rsidP="00165780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W w:w="0" w:type="auto"/>
        <w:tblInd w:w="51" w:type="dxa"/>
        <w:tblLook w:val="0000"/>
      </w:tblPr>
      <w:tblGrid>
        <w:gridCol w:w="4836"/>
      </w:tblGrid>
      <w:tr w:rsidR="00D71D92" w:rsidRPr="0015640B" w:rsidTr="004D7440">
        <w:trPr>
          <w:trHeight w:val="2418"/>
        </w:trPr>
        <w:tc>
          <w:tcPr>
            <w:tcW w:w="4836" w:type="dxa"/>
          </w:tcPr>
          <w:p w:rsidR="00D71D92" w:rsidRPr="0020367D" w:rsidRDefault="00D71D92" w:rsidP="004D7440">
            <w:pPr>
              <w:pStyle w:val="20"/>
              <w:spacing w:before="0" w:line="240" w:lineRule="auto"/>
              <w:ind w:left="57"/>
              <w:rPr>
                <w:b/>
                <w:sz w:val="24"/>
                <w:szCs w:val="24"/>
              </w:rPr>
            </w:pPr>
            <w:r w:rsidRPr="0020367D">
              <w:rPr>
                <w:b/>
                <w:sz w:val="24"/>
                <w:szCs w:val="24"/>
              </w:rPr>
              <w:t>О внесении изменения в постановление Администрации Притобольного района от 06.10.2022 г. №248 «Об утверждении муниципальной программы Притобольного района «О дополнительных мероприятиях, направленных на снижение напряженности на рынке труда Притобольного района» на 2023 год»</w:t>
            </w:r>
          </w:p>
        </w:tc>
      </w:tr>
    </w:tbl>
    <w:p w:rsidR="00D71D92" w:rsidRDefault="00D71D92" w:rsidP="00165780">
      <w:pPr>
        <w:pStyle w:val="30"/>
        <w:shd w:val="clear" w:color="auto" w:fill="auto"/>
        <w:spacing w:after="0" w:line="240" w:lineRule="auto"/>
        <w:ind w:right="120"/>
        <w:rPr>
          <w:sz w:val="24"/>
          <w:szCs w:val="24"/>
        </w:rPr>
      </w:pPr>
    </w:p>
    <w:p w:rsidR="00D71D92" w:rsidRPr="00165780" w:rsidRDefault="00D71D92" w:rsidP="00165780">
      <w:pPr>
        <w:pStyle w:val="30"/>
        <w:shd w:val="clear" w:color="auto" w:fill="auto"/>
        <w:tabs>
          <w:tab w:val="right" w:pos="4540"/>
        </w:tabs>
        <w:spacing w:after="0" w:line="240" w:lineRule="auto"/>
        <w:ind w:right="5080"/>
        <w:jc w:val="both"/>
        <w:rPr>
          <w:sz w:val="24"/>
          <w:szCs w:val="24"/>
        </w:rPr>
      </w:pPr>
    </w:p>
    <w:p w:rsidR="00D71D92" w:rsidRPr="00165780" w:rsidRDefault="00D71D92" w:rsidP="00165780">
      <w:pPr>
        <w:pStyle w:val="20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района,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</w:t>
      </w:r>
    </w:p>
    <w:p w:rsidR="00D71D92" w:rsidRPr="00165780" w:rsidRDefault="00D71D92" w:rsidP="00165780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ПОСТАНОВЛЯЕТ:</w:t>
      </w:r>
    </w:p>
    <w:p w:rsidR="00D71D92" w:rsidRPr="00165780" w:rsidRDefault="00D71D92" w:rsidP="00165780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firstLine="840"/>
        <w:rPr>
          <w:sz w:val="24"/>
          <w:szCs w:val="24"/>
        </w:rPr>
      </w:pPr>
      <w:r w:rsidRPr="00165780">
        <w:rPr>
          <w:sz w:val="24"/>
          <w:szCs w:val="24"/>
        </w:rPr>
        <w:t>В постановление Администрации Притобольного района от 06.10.2022 г. № 248 «Об утверждении муниципальной программы Притобольного района «О дополнительных мероприятиях, направленных на снижение напряженности на рынке труда Притобольного района» на 2023 год» (далее - муниципальная программа) внести изменение, изложив Раздел IX. Муниципальной программы в следующей редакции:</w:t>
      </w:r>
    </w:p>
    <w:p w:rsidR="00D71D92" w:rsidRPr="00165780" w:rsidRDefault="00D71D92" w:rsidP="00165780">
      <w:pPr>
        <w:pStyle w:val="20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165780">
        <w:rPr>
          <w:sz w:val="24"/>
          <w:szCs w:val="24"/>
        </w:rPr>
        <w:t>«Раздел IX. Информация по ресурсному обеспечению Программы Объем финансирования мероприятий Программы из средств бюджета Притобольного района:</w:t>
      </w:r>
    </w:p>
    <w:p w:rsidR="00D71D92" w:rsidRPr="00165780" w:rsidRDefault="00D71D92" w:rsidP="00165780">
      <w:pPr>
        <w:pStyle w:val="30"/>
        <w:shd w:val="clear" w:color="auto" w:fill="auto"/>
        <w:spacing w:after="0" w:line="240" w:lineRule="auto"/>
        <w:ind w:right="120"/>
        <w:jc w:val="left"/>
        <w:rPr>
          <w:sz w:val="24"/>
          <w:szCs w:val="24"/>
        </w:rPr>
      </w:pPr>
    </w:p>
    <w:tbl>
      <w:tblPr>
        <w:tblW w:w="8620" w:type="dxa"/>
        <w:jc w:val="center"/>
        <w:tblInd w:w="94" w:type="dxa"/>
        <w:tblLook w:val="00A0"/>
      </w:tblPr>
      <w:tblGrid>
        <w:gridCol w:w="4700"/>
        <w:gridCol w:w="1840"/>
        <w:gridCol w:w="2080"/>
      </w:tblGrid>
      <w:tr w:rsidR="00D71D92" w:rsidRPr="0015640B" w:rsidTr="00C91BA2">
        <w:trPr>
          <w:trHeight w:hRule="exact" w:val="315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Объем финансирования (рублей)</w:t>
            </w:r>
          </w:p>
        </w:tc>
      </w:tr>
      <w:tr w:rsidR="00D71D92" w:rsidRPr="0015640B" w:rsidTr="00C91BA2">
        <w:trPr>
          <w:trHeight w:hRule="exact" w:val="585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Организация общественных и временных работ - всего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874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71D92" w:rsidRPr="0015640B" w:rsidTr="00AC26DB">
        <w:trPr>
          <w:trHeight w:hRule="exact" w:val="573"/>
          <w:jc w:val="center"/>
        </w:trPr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D71D92" w:rsidRPr="0015640B" w:rsidTr="00C91BA2">
        <w:trPr>
          <w:trHeight w:val="194"/>
          <w:jc w:val="center"/>
        </w:trPr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2" w:rsidRPr="00165780" w:rsidRDefault="00D71D92" w:rsidP="00306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71D92" w:rsidRPr="0015640B" w:rsidTr="00C91BA2">
        <w:trPr>
          <w:trHeight w:hRule="exact" w:val="301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6100,00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71D92" w:rsidRPr="0015640B" w:rsidTr="00C91BA2">
        <w:trPr>
          <w:trHeight w:hRule="exact" w:val="292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Боровлянского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6100,00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48638,30</w:t>
            </w:r>
          </w:p>
        </w:tc>
      </w:tr>
      <w:tr w:rsidR="00D71D92" w:rsidRPr="0015640B" w:rsidTr="00C91BA2">
        <w:trPr>
          <w:trHeight w:hRule="exact" w:val="281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Гладковского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6100,00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37694,69</w:t>
            </w:r>
          </w:p>
        </w:tc>
      </w:tr>
      <w:tr w:rsidR="00D71D92" w:rsidRPr="0015640B" w:rsidTr="00C91BA2">
        <w:trPr>
          <w:trHeight w:hRule="exact" w:val="272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Глядянского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42500,00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210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310242,79</w:t>
            </w:r>
          </w:p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92" w:rsidRPr="0015640B" w:rsidTr="002058CB">
        <w:trPr>
          <w:trHeight w:hRule="exact" w:val="289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Давыдовского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24151,83</w:t>
            </w:r>
          </w:p>
        </w:tc>
      </w:tr>
      <w:tr w:rsidR="00D71D92" w:rsidRPr="0015640B" w:rsidTr="00532DD4">
        <w:trPr>
          <w:trHeight w:val="326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Межборного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532D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48638,30</w:t>
            </w:r>
          </w:p>
        </w:tc>
      </w:tr>
      <w:tr w:rsidR="00D71D92" w:rsidRPr="0015640B" w:rsidTr="00C91BA2">
        <w:trPr>
          <w:trHeight w:hRule="exact" w:val="297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Нагорского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40104,29</w:t>
            </w:r>
          </w:p>
        </w:tc>
      </w:tr>
      <w:tr w:rsidR="00D71D92" w:rsidRPr="0015640B" w:rsidTr="00C91BA2">
        <w:trPr>
          <w:trHeight w:hRule="exact" w:val="288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Обуховского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6100,00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71D92" w:rsidRPr="0015640B" w:rsidTr="00C91BA2">
        <w:trPr>
          <w:trHeight w:hRule="exact" w:val="277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Плотниковского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145914,90</w:t>
            </w:r>
          </w:p>
        </w:tc>
      </w:tr>
      <w:tr w:rsidR="00D71D92" w:rsidRPr="0015640B" w:rsidTr="00C91BA2">
        <w:trPr>
          <w:trHeight w:hRule="exact" w:val="296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Раскатихинского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6100,00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97276,60</w:t>
            </w:r>
          </w:p>
        </w:tc>
      </w:tr>
      <w:tr w:rsidR="00D71D92" w:rsidRPr="0015640B" w:rsidTr="00C91BA2">
        <w:trPr>
          <w:trHeight w:hRule="exact" w:val="271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Чернавского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24319,15</w:t>
            </w:r>
          </w:p>
        </w:tc>
      </w:tr>
      <w:tr w:rsidR="00D71D92" w:rsidRPr="0015640B" w:rsidTr="00C91BA2">
        <w:trPr>
          <w:trHeight w:hRule="exact" w:val="29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Администрация Ялымского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65780" w:rsidRDefault="00D71D92" w:rsidP="00165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7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D92" w:rsidRPr="0015640B" w:rsidRDefault="00D71D92" w:rsidP="00306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0B">
              <w:rPr>
                <w:rFonts w:ascii="Times New Roman" w:hAnsi="Times New Roman"/>
                <w:color w:val="000000"/>
                <w:sz w:val="24"/>
                <w:szCs w:val="24"/>
              </w:rPr>
              <w:t>24319,15</w:t>
            </w:r>
          </w:p>
        </w:tc>
      </w:tr>
    </w:tbl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before="0" w:line="240" w:lineRule="auto"/>
        <w:ind w:firstLine="720"/>
        <w:rPr>
          <w:sz w:val="24"/>
          <w:szCs w:val="24"/>
        </w:rPr>
      </w:pPr>
      <w:r w:rsidRPr="00165780">
        <w:rPr>
          <w:sz w:val="24"/>
          <w:szCs w:val="24"/>
        </w:rPr>
        <w:t>Опубликовать настоящее постановление в информационном бюллетене «Муниципальный вестник Притоболья», разместить на официальном сайте Администрации Притобольного муниципального округа в сети «Интернет».</w:t>
      </w:r>
    </w:p>
    <w:p w:rsidR="00D71D92" w:rsidRDefault="00D71D92" w:rsidP="00165780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line="240" w:lineRule="auto"/>
        <w:ind w:firstLine="720"/>
        <w:rPr>
          <w:sz w:val="24"/>
          <w:szCs w:val="24"/>
        </w:rPr>
      </w:pPr>
      <w:r w:rsidRPr="00165780">
        <w:rPr>
          <w:sz w:val="24"/>
          <w:szCs w:val="24"/>
        </w:rPr>
        <w:t xml:space="preserve">Контроль за выполнением настоящего постановления возложить на исполняющего обязанности заместителя Главы Притобольного муниципального округа Курганской области- руководителя Финансового управления Администрации Притобольного муниципального округа Курганской области Лушникову О.Н. </w:t>
      </w:r>
    </w:p>
    <w:p w:rsidR="00D71D92" w:rsidRDefault="00D71D92" w:rsidP="00165780">
      <w:pPr>
        <w:pStyle w:val="20"/>
        <w:shd w:val="clear" w:color="auto" w:fill="auto"/>
        <w:tabs>
          <w:tab w:val="left" w:pos="1030"/>
        </w:tabs>
        <w:spacing w:before="0" w:line="240" w:lineRule="auto"/>
        <w:rPr>
          <w:sz w:val="24"/>
          <w:szCs w:val="24"/>
        </w:rPr>
      </w:pPr>
    </w:p>
    <w:p w:rsidR="00D71D92" w:rsidRDefault="00D71D92" w:rsidP="00165780">
      <w:pPr>
        <w:pStyle w:val="20"/>
        <w:shd w:val="clear" w:color="auto" w:fill="auto"/>
        <w:tabs>
          <w:tab w:val="left" w:pos="1030"/>
        </w:tabs>
        <w:spacing w:before="0" w:line="240" w:lineRule="auto"/>
        <w:rPr>
          <w:sz w:val="24"/>
          <w:szCs w:val="24"/>
        </w:rPr>
      </w:pPr>
    </w:p>
    <w:p w:rsidR="00D71D92" w:rsidRDefault="00D71D92" w:rsidP="00165780">
      <w:pPr>
        <w:pStyle w:val="20"/>
        <w:shd w:val="clear" w:color="auto" w:fill="auto"/>
        <w:tabs>
          <w:tab w:val="left" w:pos="1030"/>
        </w:tabs>
        <w:spacing w:before="0" w:line="240" w:lineRule="auto"/>
        <w:rPr>
          <w:sz w:val="24"/>
          <w:szCs w:val="24"/>
        </w:rPr>
      </w:pPr>
    </w:p>
    <w:p w:rsidR="00D71D92" w:rsidRDefault="00D71D92" w:rsidP="00165780">
      <w:pPr>
        <w:pStyle w:val="20"/>
        <w:shd w:val="clear" w:color="auto" w:fill="auto"/>
        <w:tabs>
          <w:tab w:val="left" w:pos="1030"/>
        </w:tabs>
        <w:spacing w:before="0" w:line="240" w:lineRule="auto"/>
        <w:jc w:val="left"/>
        <w:rPr>
          <w:sz w:val="24"/>
          <w:szCs w:val="24"/>
        </w:rPr>
      </w:pPr>
      <w:r w:rsidRPr="00165780">
        <w:rPr>
          <w:sz w:val="24"/>
          <w:szCs w:val="24"/>
        </w:rPr>
        <w:t xml:space="preserve">Глава Притобольного муниципального округа    </w:t>
      </w:r>
    </w:p>
    <w:p w:rsidR="00D71D92" w:rsidRPr="00165780" w:rsidRDefault="00D71D92" w:rsidP="00165780">
      <w:pPr>
        <w:pStyle w:val="20"/>
        <w:shd w:val="clear" w:color="auto" w:fill="auto"/>
        <w:tabs>
          <w:tab w:val="left" w:pos="1030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                    </w:t>
      </w:r>
      <w:r w:rsidRPr="00165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16578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16578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Д.А.Спиридонов</w:t>
      </w: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2" w:rsidRPr="00165780" w:rsidRDefault="00D71D92" w:rsidP="00165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5780">
        <w:rPr>
          <w:rFonts w:ascii="Times New Roman" w:hAnsi="Times New Roman"/>
          <w:sz w:val="20"/>
          <w:szCs w:val="20"/>
        </w:rPr>
        <w:t xml:space="preserve">Исп. Е.Д. Соколова </w:t>
      </w:r>
    </w:p>
    <w:p w:rsidR="00D71D92" w:rsidRDefault="00D71D92" w:rsidP="00165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5780">
        <w:rPr>
          <w:rFonts w:ascii="Times New Roman" w:hAnsi="Times New Roman"/>
          <w:sz w:val="20"/>
          <w:szCs w:val="20"/>
        </w:rPr>
        <w:t>83522-42-89-87 (205)</w:t>
      </w:r>
    </w:p>
    <w:p w:rsidR="00D71D92" w:rsidRDefault="00D71D92" w:rsidP="00165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D92" w:rsidRPr="00165780" w:rsidRDefault="00D71D92" w:rsidP="001657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D92" w:rsidRPr="00165780" w:rsidRDefault="00D71D92" w:rsidP="00165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1D92" w:rsidRPr="00165780" w:rsidSect="007C4C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A1F6FC4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A2"/>
    <w:rsid w:val="000C1FC8"/>
    <w:rsid w:val="000D6A91"/>
    <w:rsid w:val="0015640B"/>
    <w:rsid w:val="00165780"/>
    <w:rsid w:val="001A5785"/>
    <w:rsid w:val="0020367D"/>
    <w:rsid w:val="002058CB"/>
    <w:rsid w:val="00210646"/>
    <w:rsid w:val="0022190E"/>
    <w:rsid w:val="0029357B"/>
    <w:rsid w:val="00306840"/>
    <w:rsid w:val="003D0E7E"/>
    <w:rsid w:val="003D77FC"/>
    <w:rsid w:val="00460575"/>
    <w:rsid w:val="00460DE6"/>
    <w:rsid w:val="00485A31"/>
    <w:rsid w:val="004B7B92"/>
    <w:rsid w:val="004D7440"/>
    <w:rsid w:val="004E349C"/>
    <w:rsid w:val="00532DD4"/>
    <w:rsid w:val="005B7C87"/>
    <w:rsid w:val="005C5F0E"/>
    <w:rsid w:val="00624E5D"/>
    <w:rsid w:val="006C00E8"/>
    <w:rsid w:val="007149D6"/>
    <w:rsid w:val="007427DB"/>
    <w:rsid w:val="00763176"/>
    <w:rsid w:val="007C4CD5"/>
    <w:rsid w:val="00847B67"/>
    <w:rsid w:val="008A6946"/>
    <w:rsid w:val="009943C7"/>
    <w:rsid w:val="00A414F3"/>
    <w:rsid w:val="00AC26DB"/>
    <w:rsid w:val="00B151E9"/>
    <w:rsid w:val="00B176DA"/>
    <w:rsid w:val="00B66861"/>
    <w:rsid w:val="00BF204A"/>
    <w:rsid w:val="00C91BA2"/>
    <w:rsid w:val="00CB3425"/>
    <w:rsid w:val="00CF258D"/>
    <w:rsid w:val="00D71D92"/>
    <w:rsid w:val="00DE3BA1"/>
    <w:rsid w:val="00E31B06"/>
    <w:rsid w:val="00E9448F"/>
    <w:rsid w:val="00EB0A79"/>
    <w:rsid w:val="00F06F7E"/>
    <w:rsid w:val="00F2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C91BA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91BA2"/>
    <w:pPr>
      <w:widowControl w:val="0"/>
      <w:shd w:val="clear" w:color="auto" w:fill="FFFFFF"/>
      <w:spacing w:after="780" w:line="274" w:lineRule="exact"/>
      <w:jc w:val="center"/>
    </w:pPr>
    <w:rPr>
      <w:rFonts w:ascii="Times New Roman" w:hAnsi="Times New Roman"/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91BA2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aliases w:val="Полужирный,Курсив,Интервал -1 pt"/>
    <w:basedOn w:val="2"/>
    <w:uiPriority w:val="99"/>
    <w:rsid w:val="00C91BA2"/>
    <w:rPr>
      <w:b/>
      <w:bCs/>
      <w:i/>
      <w:iCs/>
      <w:color w:val="000000"/>
      <w:spacing w:val="-20"/>
      <w:w w:val="100"/>
      <w:position w:val="0"/>
      <w:sz w:val="24"/>
      <w:szCs w:val="24"/>
      <w:u w:val="singl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C91BA2"/>
    <w:pPr>
      <w:widowControl w:val="0"/>
      <w:shd w:val="clear" w:color="auto" w:fill="FFFFFF"/>
      <w:spacing w:before="540" w:after="0" w:line="269" w:lineRule="exact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</Pages>
  <Words>423</Words>
  <Characters>2415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27</cp:revision>
  <cp:lastPrinted>2023-10-18T03:11:00Z</cp:lastPrinted>
  <dcterms:created xsi:type="dcterms:W3CDTF">2023-09-22T06:43:00Z</dcterms:created>
  <dcterms:modified xsi:type="dcterms:W3CDTF">2024-07-25T10:09:00Z</dcterms:modified>
</cp:coreProperties>
</file>