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12" w:rsidRPr="005E2795" w:rsidRDefault="005B6A12" w:rsidP="00030244">
      <w:pPr>
        <w:jc w:val="center"/>
        <w:rPr>
          <w:b/>
        </w:rPr>
      </w:pPr>
      <w:r w:rsidRPr="005E2795">
        <w:rPr>
          <w:b/>
        </w:rPr>
        <w:t>РОССИЙСКАЯ ФЕДЕРАЦИЯ</w:t>
      </w:r>
    </w:p>
    <w:p w:rsidR="005B6A12" w:rsidRPr="005E2795" w:rsidRDefault="005B6A12" w:rsidP="00145B35">
      <w:pPr>
        <w:jc w:val="center"/>
        <w:rPr>
          <w:b/>
        </w:rPr>
      </w:pPr>
      <w:r w:rsidRPr="005E2795">
        <w:rPr>
          <w:b/>
        </w:rPr>
        <w:t>КУРГАНСКАЯ ОБЛАСТЬ</w:t>
      </w:r>
    </w:p>
    <w:p w:rsidR="005B6A12" w:rsidRPr="005E2795" w:rsidRDefault="005B6A12" w:rsidP="00145B35">
      <w:pPr>
        <w:jc w:val="center"/>
        <w:rPr>
          <w:b/>
        </w:rPr>
      </w:pPr>
      <w:r w:rsidRPr="005E2795">
        <w:rPr>
          <w:b/>
        </w:rPr>
        <w:t xml:space="preserve">ПРИТОБОЛЬНЫЙ </w:t>
      </w:r>
      <w:r>
        <w:rPr>
          <w:b/>
        </w:rPr>
        <w:t>МУНИЦИПАЛЬНЫЙ ОКРУГ</w:t>
      </w:r>
    </w:p>
    <w:p w:rsidR="005B6A12" w:rsidRPr="005E2795" w:rsidRDefault="005B6A12" w:rsidP="00145B35">
      <w:pPr>
        <w:jc w:val="center"/>
        <w:rPr>
          <w:b/>
        </w:rPr>
      </w:pPr>
      <w:r w:rsidRPr="005E2795">
        <w:rPr>
          <w:b/>
        </w:rPr>
        <w:t>АД</w:t>
      </w:r>
      <w:r>
        <w:rPr>
          <w:b/>
        </w:rPr>
        <w:t>МИНИСТРАЦИЯ ПРИТОБОЛЬНОГО МУНИЦИПАЛЬНОГО ОКРУГА КУРГАНСКОЙ ОБЛАСТИ</w:t>
      </w:r>
    </w:p>
    <w:p w:rsidR="005B6A12" w:rsidRPr="005E2795" w:rsidRDefault="005B6A12" w:rsidP="00145B35">
      <w:pPr>
        <w:rPr>
          <w:b/>
        </w:rPr>
      </w:pPr>
    </w:p>
    <w:p w:rsidR="005B6A12" w:rsidRPr="005E2795" w:rsidRDefault="005B6A12" w:rsidP="00145B35">
      <w:pPr>
        <w:rPr>
          <w:b/>
        </w:rPr>
      </w:pPr>
    </w:p>
    <w:p w:rsidR="005B6A12" w:rsidRPr="005E2795" w:rsidRDefault="005B6A12" w:rsidP="00145B35">
      <w:pPr>
        <w:rPr>
          <w:b/>
        </w:rPr>
      </w:pPr>
    </w:p>
    <w:p w:rsidR="005B6A12" w:rsidRPr="005E2795" w:rsidRDefault="005B6A12" w:rsidP="00145B35">
      <w:pPr>
        <w:jc w:val="center"/>
        <w:rPr>
          <w:b/>
        </w:rPr>
      </w:pPr>
      <w:r w:rsidRPr="005E2795">
        <w:rPr>
          <w:b/>
        </w:rPr>
        <w:t>ПОСТАНОВЛЕНИЕ</w:t>
      </w:r>
    </w:p>
    <w:p w:rsidR="005B6A12" w:rsidRPr="005E2795" w:rsidRDefault="005B6A12" w:rsidP="00145B35">
      <w:pPr>
        <w:jc w:val="both"/>
        <w:rPr>
          <w:b/>
        </w:rPr>
      </w:pPr>
    </w:p>
    <w:p w:rsidR="005B6A12" w:rsidRPr="005E2795" w:rsidRDefault="005B6A12" w:rsidP="00145B35">
      <w:pPr>
        <w:jc w:val="both"/>
        <w:rPr>
          <w:b/>
        </w:rPr>
      </w:pPr>
    </w:p>
    <w:p w:rsidR="005B6A12" w:rsidRPr="00ED0EC1" w:rsidRDefault="005B6A12" w:rsidP="00145B35">
      <w:pPr>
        <w:jc w:val="both"/>
      </w:pPr>
      <w:r>
        <w:t xml:space="preserve">от 25 ноября </w:t>
      </w:r>
      <w:r w:rsidRPr="00ED0EC1">
        <w:t>202</w:t>
      </w:r>
      <w:r>
        <w:t>4</w:t>
      </w:r>
      <w:r w:rsidRPr="00ED0EC1">
        <w:t xml:space="preserve"> года  №</w:t>
      </w:r>
      <w:r>
        <w:t xml:space="preserve"> 466</w:t>
      </w:r>
      <w:r w:rsidRPr="009C0AA5">
        <w:rPr>
          <w:u w:val="single"/>
        </w:rPr>
        <w:t xml:space="preserve"> </w:t>
      </w:r>
      <w:r w:rsidRPr="00ED0EC1">
        <w:t xml:space="preserve">  </w:t>
      </w:r>
      <w:r w:rsidRPr="00ED0EC1">
        <w:rPr>
          <w:u w:val="single"/>
        </w:rPr>
        <w:t xml:space="preserve">   </w:t>
      </w:r>
      <w:r w:rsidRPr="00ED0EC1">
        <w:t xml:space="preserve"> </w:t>
      </w:r>
      <w:r w:rsidRPr="00ED0EC1">
        <w:rPr>
          <w:u w:val="single"/>
        </w:rPr>
        <w:t xml:space="preserve">   </w:t>
      </w:r>
      <w:r w:rsidRPr="00ED0EC1">
        <w:t xml:space="preserve"> </w:t>
      </w:r>
      <w:r w:rsidRPr="00ED0EC1">
        <w:rPr>
          <w:u w:val="single"/>
        </w:rPr>
        <w:t xml:space="preserve">  </w:t>
      </w:r>
      <w:r w:rsidRPr="00ED0EC1">
        <w:t xml:space="preserve">    </w:t>
      </w:r>
      <w:r w:rsidRPr="00ED0EC1">
        <w:rPr>
          <w:u w:val="single"/>
        </w:rPr>
        <w:t xml:space="preserve"> </w:t>
      </w:r>
      <w:r w:rsidRPr="00ED0EC1">
        <w:t xml:space="preserve"> </w:t>
      </w:r>
      <w:r w:rsidRPr="00ED0EC1">
        <w:rPr>
          <w:u w:val="single"/>
        </w:rPr>
        <w:t xml:space="preserve"> </w:t>
      </w:r>
      <w:r w:rsidRPr="00ED0EC1">
        <w:t xml:space="preserve"> </w:t>
      </w:r>
    </w:p>
    <w:p w:rsidR="005B6A12" w:rsidRPr="00ED0EC1" w:rsidRDefault="005B6A12" w:rsidP="00145B35">
      <w:pPr>
        <w:jc w:val="both"/>
      </w:pPr>
      <w:r w:rsidRPr="00ED0EC1">
        <w:t>с. Глядянское</w:t>
      </w:r>
    </w:p>
    <w:p w:rsidR="005B6A12" w:rsidRDefault="005B6A12" w:rsidP="00145B35">
      <w:pPr>
        <w:jc w:val="both"/>
      </w:pPr>
    </w:p>
    <w:p w:rsidR="005B6A12" w:rsidRDefault="005B6A12" w:rsidP="00145B35">
      <w:pPr>
        <w:jc w:val="both"/>
      </w:pPr>
    </w:p>
    <w:tbl>
      <w:tblPr>
        <w:tblW w:w="0" w:type="auto"/>
        <w:tblLook w:val="00A0"/>
      </w:tblPr>
      <w:tblGrid>
        <w:gridCol w:w="4715"/>
        <w:gridCol w:w="4715"/>
      </w:tblGrid>
      <w:tr w:rsidR="005B6A12" w:rsidRPr="00D57E86" w:rsidTr="00525DBC">
        <w:tc>
          <w:tcPr>
            <w:tcW w:w="4715" w:type="dxa"/>
          </w:tcPr>
          <w:p w:rsidR="005B6A12" w:rsidRPr="00D57E86" w:rsidRDefault="005B6A12" w:rsidP="00525DBC">
            <w:pPr>
              <w:tabs>
                <w:tab w:val="left" w:pos="2977"/>
              </w:tabs>
              <w:jc w:val="both"/>
            </w:pPr>
            <w:r w:rsidRPr="00525DBC">
              <w:rPr>
                <w:b/>
              </w:rPr>
              <w:t>О внесении изменений в постановление Администрации Притобольного муниципального округа Курганской области от 10.10.2023 г. № 83 «Об утверждении    положения об оплате труда работников муниципальных образовательных организаций Притобольного муниципального округа         Курганской        области»</w:t>
            </w:r>
          </w:p>
        </w:tc>
        <w:tc>
          <w:tcPr>
            <w:tcW w:w="4715" w:type="dxa"/>
          </w:tcPr>
          <w:p w:rsidR="005B6A12" w:rsidRPr="00D57E86" w:rsidRDefault="005B6A12" w:rsidP="00525DBC">
            <w:pPr>
              <w:jc w:val="both"/>
            </w:pPr>
          </w:p>
        </w:tc>
      </w:tr>
    </w:tbl>
    <w:p w:rsidR="005B6A12" w:rsidRPr="00D57E86" w:rsidRDefault="005B6A12" w:rsidP="009271FA">
      <w:pPr>
        <w:tabs>
          <w:tab w:val="left" w:pos="2977"/>
        </w:tabs>
        <w:jc w:val="both"/>
      </w:pPr>
    </w:p>
    <w:p w:rsidR="005B6A12" w:rsidRPr="00D57E86" w:rsidRDefault="005B6A12" w:rsidP="00B70B49">
      <w:pPr>
        <w:jc w:val="both"/>
        <w:rPr>
          <w:b/>
        </w:rPr>
      </w:pPr>
    </w:p>
    <w:p w:rsidR="005B6A12" w:rsidRPr="00D57E86" w:rsidRDefault="005B6A12" w:rsidP="00776719">
      <w:pPr>
        <w:tabs>
          <w:tab w:val="left" w:pos="9214"/>
        </w:tabs>
        <w:ind w:firstLine="709"/>
        <w:jc w:val="both"/>
      </w:pPr>
      <w:r w:rsidRPr="00D57E86">
        <w:t xml:space="preserve">Руководствуясь ст.130, 134 Трудового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решением Думы Притобольного муниципального округа Курганской области от 26.06.2024г. № 216 «О внесении изменений в решение Притобольной  районной Думы </w:t>
      </w:r>
      <w:bookmarkStart w:id="0" w:name="OLE_LINK15"/>
      <w:bookmarkStart w:id="1" w:name="OLE_LINK14"/>
      <w:bookmarkStart w:id="2" w:name="OLE_LINK13"/>
      <w:r w:rsidRPr="00D57E86">
        <w:rPr>
          <w:rFonts w:cs="Arial"/>
        </w:rPr>
        <w:t>от 27 декабря 2023 года № 143</w:t>
      </w:r>
      <w:r w:rsidRPr="00D57E86">
        <w:t xml:space="preserve"> «</w:t>
      </w:r>
      <w:bookmarkEnd w:id="0"/>
      <w:bookmarkEnd w:id="1"/>
      <w:bookmarkEnd w:id="2"/>
      <w:r w:rsidRPr="00D57E86">
        <w:t>О бюджете Притобольного района на 2024 год и на плановый период 2025 и 2026 годов», Администрация Притобольного муниципального округа Курганской области</w:t>
      </w:r>
    </w:p>
    <w:p w:rsidR="005B6A12" w:rsidRPr="00D57E86" w:rsidRDefault="005B6A12" w:rsidP="00E96569">
      <w:pPr>
        <w:pStyle w:val="BodyText"/>
        <w:tabs>
          <w:tab w:val="left" w:pos="851"/>
        </w:tabs>
        <w:spacing w:after="0"/>
        <w:jc w:val="both"/>
      </w:pPr>
      <w:r w:rsidRPr="00D57E86">
        <w:t xml:space="preserve">ПОСТАНОВЛЯЕТ: </w:t>
      </w:r>
    </w:p>
    <w:p w:rsidR="005B6A12" w:rsidRPr="00A17967" w:rsidRDefault="005B6A12" w:rsidP="00A17967">
      <w:pPr>
        <w:pStyle w:val="ListParagraph"/>
        <w:numPr>
          <w:ilvl w:val="0"/>
          <w:numId w:val="12"/>
        </w:numPr>
        <w:tabs>
          <w:tab w:val="left" w:pos="-360"/>
          <w:tab w:val="left" w:pos="851"/>
        </w:tabs>
        <w:ind w:left="0" w:firstLine="567"/>
        <w:jc w:val="both"/>
      </w:pPr>
      <w:r w:rsidRPr="00D57E86">
        <w:t xml:space="preserve">Внести в постановление Администрации Притобольного  муниципального округа Курганской области от 10.10.2023 г. № 83 «Об утверждении положения об оплате труда работников муниципальных образовательных организаций Притобольного муниципального округа Курганской области» следующие изменения:  </w:t>
      </w:r>
    </w:p>
    <w:p w:rsidR="005B6A12" w:rsidRPr="00A17967" w:rsidRDefault="005B6A12" w:rsidP="00A17967">
      <w:pPr>
        <w:pStyle w:val="ListParagraph"/>
        <w:tabs>
          <w:tab w:val="left" w:pos="-360"/>
          <w:tab w:val="left" w:pos="851"/>
        </w:tabs>
        <w:ind w:left="0" w:firstLine="567"/>
        <w:jc w:val="both"/>
      </w:pPr>
      <w:r w:rsidRPr="00CD034C">
        <w:t>1)</w:t>
      </w:r>
      <w:r w:rsidRPr="00A17967">
        <w:rPr>
          <w:color w:val="FF0000"/>
        </w:rPr>
        <w:t xml:space="preserve"> </w:t>
      </w:r>
      <w:r w:rsidRPr="00D57E86">
        <w:t xml:space="preserve">раздел  </w:t>
      </w:r>
      <w:r w:rsidRPr="00A17967">
        <w:rPr>
          <w:lang w:val="en-US"/>
        </w:rPr>
        <w:t>V</w:t>
      </w:r>
      <w:r w:rsidRPr="00D57E86">
        <w:t>. Условия оплаты труда руководителя образовательной организации</w:t>
      </w:r>
      <w:r>
        <w:t xml:space="preserve">, </w:t>
      </w:r>
      <w:r w:rsidRPr="00D57E86">
        <w:t>заместителей руководителя образовательной организации</w:t>
      </w:r>
      <w:r>
        <w:t xml:space="preserve"> </w:t>
      </w:r>
      <w:r w:rsidRPr="00D57E86">
        <w:t xml:space="preserve">изложить в следующей редакции: </w:t>
      </w:r>
      <w:bookmarkStart w:id="3" w:name="sub_1026"/>
    </w:p>
    <w:p w:rsidR="005B6A12" w:rsidRPr="00F31B65" w:rsidRDefault="005B6A12" w:rsidP="00A17967">
      <w:pPr>
        <w:tabs>
          <w:tab w:val="left" w:pos="-360"/>
          <w:tab w:val="left" w:pos="851"/>
        </w:tabs>
        <w:ind w:firstLine="567"/>
        <w:jc w:val="both"/>
      </w:pPr>
      <w:r w:rsidRPr="00CD034C">
        <w:t xml:space="preserve">«30. </w:t>
      </w:r>
      <w:r w:rsidRPr="00D57E86">
        <w:t>Заработная плата руководителя, его заместителей состоит из оклада (должностного оклада), повышающего коэффициента, учитывающего работу в сельской местности, выплат компенсационного и стимулирующего характера.</w:t>
      </w:r>
    </w:p>
    <w:p w:rsidR="005B6A12" w:rsidRDefault="005B6A12" w:rsidP="00C31010">
      <w:pPr>
        <w:pStyle w:val="20"/>
        <w:ind w:right="-185" w:firstLine="567"/>
        <w:jc w:val="both"/>
      </w:pPr>
      <w:r w:rsidRPr="00D57E86">
        <w:t>Условия оплаты труда руководителей организаций устанавливается в трудовом договоре (дополнительном соглашении к трудовому договору), оформляемом в соответствии с типовой формой трудового договора с руководителем государственного (муниципального) учреждения, утвержденной</w:t>
      </w:r>
      <w:bookmarkStart w:id="4" w:name="sub_214"/>
      <w:bookmarkEnd w:id="3"/>
      <w:r w:rsidRPr="00D57E86">
        <w:t xml:space="preserve"> постановлением Правительства Российской Федерации от 12 апреля 2013 года № 329 «О типовой форме трудового договора с руководителем г</w:t>
      </w:r>
      <w:r>
        <w:t>осударственного (муниципального</w:t>
      </w:r>
      <w:r w:rsidRPr="00D57E86">
        <w:t>) учреждения».</w:t>
      </w:r>
      <w:bookmarkEnd w:id="4"/>
    </w:p>
    <w:p w:rsidR="005B6A12" w:rsidRPr="00CD034C" w:rsidRDefault="005B6A12" w:rsidP="00C31010">
      <w:pPr>
        <w:pStyle w:val="20"/>
        <w:ind w:right="-185" w:firstLine="567"/>
        <w:jc w:val="both"/>
      </w:pPr>
      <w:r w:rsidRPr="00CD034C">
        <w:t>31. Оклад (должностной оклад) руководителя образовательной организации определяется трудовым договором исходя из минимального размера оклада (должностного оклада).</w:t>
      </w:r>
    </w:p>
    <w:p w:rsidR="005B6A12" w:rsidRDefault="005B6A12" w:rsidP="00C31010">
      <w:pPr>
        <w:pStyle w:val="20"/>
        <w:ind w:right="-185" w:firstLine="567"/>
        <w:jc w:val="both"/>
      </w:pPr>
      <w:r>
        <w:t>Размер о</w:t>
      </w:r>
      <w:r w:rsidRPr="00D57E86">
        <w:t>клад</w:t>
      </w:r>
      <w:r>
        <w:t>а</w:t>
      </w:r>
      <w:r w:rsidRPr="00D57E86">
        <w:t xml:space="preserve"> (должностно</w:t>
      </w:r>
      <w:r>
        <w:t>го</w:t>
      </w:r>
      <w:r w:rsidRPr="00D57E86">
        <w:t xml:space="preserve"> оклад</w:t>
      </w:r>
      <w:r>
        <w:t>а</w:t>
      </w:r>
      <w:r w:rsidRPr="00D57E86">
        <w:t xml:space="preserve">) руководителя </w:t>
      </w:r>
      <w:r>
        <w:t xml:space="preserve">образовательной организации </w:t>
      </w:r>
      <w:r w:rsidRPr="00D57E86">
        <w:t xml:space="preserve">определяется </w:t>
      </w:r>
      <w:r>
        <w:t>по следующей формуле:</w:t>
      </w:r>
    </w:p>
    <w:p w:rsidR="005B6A12" w:rsidRPr="00D57E86" w:rsidRDefault="005B6A12" w:rsidP="00D57E86">
      <w:pPr>
        <w:pStyle w:val="20"/>
        <w:ind w:right="-185" w:firstLine="709"/>
        <w:jc w:val="both"/>
      </w:pPr>
      <w:r w:rsidRPr="00D57E86">
        <w:t>Др = М х Купр, где:</w:t>
      </w:r>
    </w:p>
    <w:p w:rsidR="005B6A12" w:rsidRPr="00D57E86" w:rsidRDefault="005B6A12" w:rsidP="00D57E86">
      <w:pPr>
        <w:pStyle w:val="20"/>
        <w:ind w:right="-185" w:firstLine="709"/>
        <w:jc w:val="both"/>
      </w:pPr>
      <w:r w:rsidRPr="00D57E86">
        <w:t>Др -  оклад (должностной оклад) руководителя;</w:t>
      </w:r>
    </w:p>
    <w:p w:rsidR="005B6A12" w:rsidRPr="00D57E86" w:rsidRDefault="005B6A12" w:rsidP="009B1544">
      <w:pPr>
        <w:pStyle w:val="20"/>
        <w:ind w:firstLine="709"/>
        <w:jc w:val="both"/>
      </w:pPr>
      <w:r w:rsidRPr="00D57E86">
        <w:t>М – минимальный размер оклада (должностного оклада) руководителя</w:t>
      </w:r>
      <w:r>
        <w:t>, равный ____________ руб.</w:t>
      </w:r>
      <w:r w:rsidRPr="00D57E86">
        <w:t>;</w:t>
      </w:r>
    </w:p>
    <w:p w:rsidR="005B6A12" w:rsidRPr="00D57E86" w:rsidRDefault="005B6A12" w:rsidP="00D57E86">
      <w:pPr>
        <w:pStyle w:val="20"/>
        <w:ind w:right="-185" w:firstLine="709"/>
        <w:jc w:val="both"/>
      </w:pPr>
      <w:r w:rsidRPr="00D57E86">
        <w:t xml:space="preserve">Купр - коэффициент масштаба управления. </w:t>
      </w:r>
      <w:bookmarkStart w:id="5" w:name="sub_1029"/>
    </w:p>
    <w:p w:rsidR="005B6A12" w:rsidRPr="00CD034C" w:rsidRDefault="005B6A12" w:rsidP="00D57E86">
      <w:pPr>
        <w:pStyle w:val="20"/>
        <w:ind w:right="-1" w:firstLine="709"/>
        <w:jc w:val="both"/>
      </w:pPr>
      <w:r w:rsidRPr="00CD034C">
        <w:rPr>
          <w:rStyle w:val="2"/>
        </w:rPr>
        <w:t>32.</w:t>
      </w:r>
      <w:r w:rsidRPr="00D57E86">
        <w:rPr>
          <w:rStyle w:val="2"/>
        </w:rPr>
        <w:t> Минимальный размер оклада (должностного оклада) и коэффициент масштаба управления устанавливается руководител</w:t>
      </w:r>
      <w:r w:rsidRPr="002864AB">
        <w:rPr>
          <w:rStyle w:val="2"/>
          <w:color w:val="333333"/>
        </w:rPr>
        <w:t>ем</w:t>
      </w:r>
      <w:r w:rsidRPr="00D57E86">
        <w:rPr>
          <w:rStyle w:val="2"/>
        </w:rPr>
        <w:t xml:space="preserve"> </w:t>
      </w:r>
      <w:r>
        <w:rPr>
          <w:rStyle w:val="2"/>
        </w:rPr>
        <w:t xml:space="preserve">Управлением </w:t>
      </w:r>
      <w:r w:rsidRPr="00D57E86">
        <w:rPr>
          <w:rStyle w:val="2"/>
        </w:rPr>
        <w:t xml:space="preserve">образования </w:t>
      </w:r>
      <w:r>
        <w:rPr>
          <w:rStyle w:val="2"/>
        </w:rPr>
        <w:t xml:space="preserve">Администрации </w:t>
      </w:r>
      <w:r w:rsidRPr="00D57E86">
        <w:rPr>
          <w:rStyle w:val="2"/>
        </w:rPr>
        <w:t xml:space="preserve">Притобольного </w:t>
      </w:r>
      <w:r>
        <w:rPr>
          <w:rStyle w:val="2"/>
        </w:rPr>
        <w:t>муниципального округа Курганской области на основании решения комиссии по определению объемных показателей и оценке деятельности руководителей муниципальных образовательных организаций</w:t>
      </w:r>
      <w:r w:rsidRPr="00D57E86">
        <w:rPr>
          <w:rStyle w:val="2"/>
        </w:rPr>
        <w:t>,</w:t>
      </w:r>
      <w:r>
        <w:rPr>
          <w:rStyle w:val="2"/>
        </w:rPr>
        <w:t xml:space="preserve"> подведомственных Управлением </w:t>
      </w:r>
      <w:r w:rsidRPr="00D57E86">
        <w:rPr>
          <w:rStyle w:val="2"/>
        </w:rPr>
        <w:t xml:space="preserve">образования </w:t>
      </w:r>
      <w:r>
        <w:rPr>
          <w:rStyle w:val="2"/>
        </w:rPr>
        <w:t xml:space="preserve">Администрации </w:t>
      </w:r>
      <w:r w:rsidRPr="00D57E86">
        <w:rPr>
          <w:rStyle w:val="2"/>
        </w:rPr>
        <w:t xml:space="preserve">Притобольного </w:t>
      </w:r>
      <w:r>
        <w:rPr>
          <w:rStyle w:val="2"/>
        </w:rPr>
        <w:t xml:space="preserve">муниципального округа Курганской области, </w:t>
      </w:r>
      <w:r w:rsidRPr="00D57E86">
        <w:rPr>
          <w:rStyle w:val="2"/>
        </w:rPr>
        <w:t xml:space="preserve"> осуществляющ</w:t>
      </w:r>
      <w:r>
        <w:rPr>
          <w:rStyle w:val="2"/>
        </w:rPr>
        <w:t>ему</w:t>
      </w:r>
      <w:r w:rsidRPr="00D57E86">
        <w:rPr>
          <w:rStyle w:val="2"/>
        </w:rPr>
        <w:t xml:space="preserve"> функции и полномочия учредителя (далее – Учредитель), и дифференцируется  в зависимости от группы по оплате труда руководи</w:t>
      </w:r>
      <w:r>
        <w:rPr>
          <w:rStyle w:val="2"/>
        </w:rPr>
        <w:t xml:space="preserve">телей в соответствии </w:t>
      </w:r>
      <w:r w:rsidRPr="00CD034C">
        <w:rPr>
          <w:rStyle w:val="2"/>
        </w:rPr>
        <w:t>с таблицей 3.</w:t>
      </w:r>
      <w:bookmarkStart w:id="6" w:name="sub_10291"/>
      <w:bookmarkEnd w:id="5"/>
      <w:bookmarkEnd w:id="6"/>
    </w:p>
    <w:p w:rsidR="005B6A12" w:rsidRPr="00CD034C" w:rsidRDefault="005B6A12" w:rsidP="00D57E86">
      <w:pPr>
        <w:pStyle w:val="20"/>
        <w:ind w:right="-1" w:firstLine="709"/>
        <w:jc w:val="right"/>
        <w:rPr>
          <w:rStyle w:val="a0"/>
          <w:b w:val="0"/>
          <w:bCs/>
          <w:color w:val="auto"/>
          <w:sz w:val="24"/>
        </w:rPr>
      </w:pPr>
      <w:r w:rsidRPr="00CD034C">
        <w:rPr>
          <w:rStyle w:val="a0"/>
          <w:b w:val="0"/>
          <w:bCs/>
          <w:color w:val="auto"/>
          <w:sz w:val="24"/>
        </w:rPr>
        <w:t>Таблица 3</w:t>
      </w:r>
    </w:p>
    <w:tbl>
      <w:tblPr>
        <w:tblW w:w="0" w:type="auto"/>
        <w:tblInd w:w="216" w:type="dxa"/>
        <w:tblLayout w:type="fixed"/>
        <w:tblLook w:val="0000"/>
      </w:tblPr>
      <w:tblGrid>
        <w:gridCol w:w="5579"/>
        <w:gridCol w:w="3527"/>
      </w:tblGrid>
      <w:tr w:rsidR="005B6A12" w:rsidRPr="00D57E86" w:rsidTr="009B1544"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12" w:rsidRPr="00D57E86" w:rsidRDefault="005B6A12" w:rsidP="00210600">
            <w:pPr>
              <w:pStyle w:val="a1"/>
              <w:ind w:right="-1" w:firstLine="709"/>
              <w:jc w:val="center"/>
              <w:rPr>
                <w:rFonts w:ascii="Times New Roman" w:hAnsi="Times New Roman"/>
              </w:rPr>
            </w:pPr>
            <w:r w:rsidRPr="00D57E86">
              <w:rPr>
                <w:rFonts w:ascii="Times New Roman" w:hAnsi="Times New Roman"/>
              </w:rPr>
              <w:t>Группы по оплате труда руководителей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12" w:rsidRPr="00D57E86" w:rsidRDefault="005B6A12" w:rsidP="00210600">
            <w:pPr>
              <w:pStyle w:val="a1"/>
              <w:ind w:right="-1" w:firstLine="709"/>
              <w:jc w:val="center"/>
              <w:rPr>
                <w:rFonts w:ascii="Times New Roman" w:hAnsi="Times New Roman"/>
              </w:rPr>
            </w:pPr>
            <w:r w:rsidRPr="00D57E86">
              <w:rPr>
                <w:rFonts w:ascii="Times New Roman" w:hAnsi="Times New Roman"/>
              </w:rPr>
              <w:t>Коэффициент масштаба управления</w:t>
            </w:r>
          </w:p>
        </w:tc>
      </w:tr>
      <w:tr w:rsidR="005B6A12" w:rsidRPr="00D57E86" w:rsidTr="00FE5222">
        <w:tc>
          <w:tcPr>
            <w:tcW w:w="9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12" w:rsidRPr="009B1544" w:rsidRDefault="005B6A12" w:rsidP="00210600">
            <w:pPr>
              <w:pStyle w:val="a1"/>
              <w:ind w:right="-1" w:firstLine="709"/>
              <w:jc w:val="center"/>
              <w:rPr>
                <w:rFonts w:ascii="Times New Roman" w:hAnsi="Times New Roman"/>
                <w:b/>
              </w:rPr>
            </w:pPr>
            <w:r w:rsidRPr="009B1544">
              <w:rPr>
                <w:rFonts w:ascii="Times New Roman" w:hAnsi="Times New Roman"/>
                <w:b/>
              </w:rPr>
              <w:t>Дошкольные образовательные организации – размер базового оклада 30 000 рублей</w:t>
            </w:r>
          </w:p>
        </w:tc>
      </w:tr>
      <w:tr w:rsidR="005B6A12" w:rsidRPr="00D57E86" w:rsidTr="009B1544"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12" w:rsidRPr="00D57E86" w:rsidRDefault="005B6A12" w:rsidP="009B1544">
            <w:pPr>
              <w:pStyle w:val="a1"/>
              <w:ind w:right="-1" w:hanging="74"/>
              <w:jc w:val="left"/>
              <w:rPr>
                <w:rFonts w:ascii="Times New Roman" w:hAnsi="Times New Roman"/>
              </w:rPr>
            </w:pPr>
            <w:r w:rsidRPr="00D57E8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группа – численность воспитанников до 200 чел.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12" w:rsidRDefault="005B6A12" w:rsidP="009B1544">
            <w:pPr>
              <w:pStyle w:val="a1"/>
              <w:ind w:right="-1" w:firstLine="709"/>
              <w:jc w:val="center"/>
              <w:rPr>
                <w:rFonts w:ascii="Times New Roman" w:hAnsi="Times New Roman"/>
              </w:rPr>
            </w:pPr>
            <w:r w:rsidRPr="00D57E8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,0</w:t>
            </w:r>
          </w:p>
          <w:p w:rsidR="005B6A12" w:rsidRPr="009B1544" w:rsidRDefault="005B6A12" w:rsidP="009B1544">
            <w:pPr>
              <w:pStyle w:val="20"/>
            </w:pPr>
          </w:p>
        </w:tc>
      </w:tr>
      <w:tr w:rsidR="005B6A12" w:rsidRPr="00D57E86" w:rsidTr="009B1544"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12" w:rsidRDefault="005B6A12" w:rsidP="009B1544">
            <w:pPr>
              <w:pStyle w:val="a1"/>
              <w:ind w:left="-74" w:right="-1"/>
              <w:jc w:val="left"/>
              <w:rPr>
                <w:rFonts w:ascii="Times New Roman" w:hAnsi="Times New Roman"/>
              </w:rPr>
            </w:pPr>
            <w:r w:rsidRPr="00D57E8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группа – численность воспитанников от 201  до 400 чел.</w:t>
            </w:r>
          </w:p>
          <w:p w:rsidR="005B6A12" w:rsidRPr="009B1544" w:rsidRDefault="005B6A12" w:rsidP="009B1544">
            <w:pPr>
              <w:pStyle w:val="20"/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12" w:rsidRPr="00D57E86" w:rsidRDefault="005B6A12" w:rsidP="00210600">
            <w:pPr>
              <w:pStyle w:val="a1"/>
              <w:ind w:right="-1" w:firstLine="709"/>
              <w:jc w:val="center"/>
              <w:rPr>
                <w:rFonts w:ascii="Times New Roman" w:hAnsi="Times New Roman"/>
              </w:rPr>
            </w:pPr>
            <w:r w:rsidRPr="00D57E86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2</w:t>
            </w:r>
            <w:r w:rsidRPr="00D57E86">
              <w:rPr>
                <w:rFonts w:ascii="Times New Roman" w:hAnsi="Times New Roman"/>
              </w:rPr>
              <w:t>5</w:t>
            </w:r>
          </w:p>
        </w:tc>
      </w:tr>
      <w:tr w:rsidR="005B6A12" w:rsidRPr="00D57E86" w:rsidTr="009B1544"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12" w:rsidRDefault="005B6A12" w:rsidP="009B1544">
            <w:pPr>
              <w:pStyle w:val="a1"/>
              <w:ind w:left="-74" w:right="-1"/>
              <w:jc w:val="left"/>
              <w:rPr>
                <w:rFonts w:ascii="Times New Roman" w:hAnsi="Times New Roman"/>
              </w:rPr>
            </w:pPr>
            <w:r w:rsidRPr="00D57E8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группа - численность воспитанников  свыше  401 чел.</w:t>
            </w:r>
          </w:p>
          <w:p w:rsidR="005B6A12" w:rsidRPr="00D57E86" w:rsidRDefault="005B6A12" w:rsidP="009B1544">
            <w:pPr>
              <w:pStyle w:val="a1"/>
              <w:ind w:right="-1"/>
              <w:jc w:val="left"/>
              <w:rPr>
                <w:rFonts w:ascii="Times New Roman" w:hAnsi="Times New Roman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12" w:rsidRPr="00D57E86" w:rsidRDefault="005B6A12" w:rsidP="009B1544">
            <w:pPr>
              <w:pStyle w:val="a1"/>
              <w:ind w:right="-1" w:firstLine="709"/>
              <w:jc w:val="center"/>
              <w:rPr>
                <w:rFonts w:ascii="Times New Roman" w:hAnsi="Times New Roman"/>
              </w:rPr>
            </w:pPr>
            <w:r w:rsidRPr="00D57E86">
              <w:rPr>
                <w:rFonts w:ascii="Times New Roman" w:hAnsi="Times New Roman"/>
              </w:rPr>
              <w:t xml:space="preserve"> 1,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5B6A12" w:rsidRPr="00D57E86" w:rsidTr="005A2046">
        <w:tc>
          <w:tcPr>
            <w:tcW w:w="9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12" w:rsidRDefault="005B6A12" w:rsidP="009B1544">
            <w:pPr>
              <w:pStyle w:val="a1"/>
              <w:ind w:right="-1" w:firstLine="709"/>
              <w:jc w:val="center"/>
              <w:rPr>
                <w:rFonts w:ascii="Times New Roman" w:hAnsi="Times New Roman"/>
                <w:b/>
              </w:rPr>
            </w:pPr>
            <w:r w:rsidRPr="00B22AF6">
              <w:rPr>
                <w:rFonts w:ascii="Times New Roman" w:hAnsi="Times New Roman"/>
                <w:b/>
              </w:rPr>
              <w:t>Общеобразовательные организации – размер базового оклада 35</w:t>
            </w:r>
            <w:r>
              <w:rPr>
                <w:rFonts w:ascii="Times New Roman" w:hAnsi="Times New Roman"/>
                <w:b/>
              </w:rPr>
              <w:t> </w:t>
            </w:r>
            <w:r w:rsidRPr="00B22AF6">
              <w:rPr>
                <w:rFonts w:ascii="Times New Roman" w:hAnsi="Times New Roman"/>
                <w:b/>
              </w:rPr>
              <w:t>000</w:t>
            </w:r>
            <w:r>
              <w:rPr>
                <w:rFonts w:ascii="Times New Roman" w:hAnsi="Times New Roman"/>
                <w:b/>
              </w:rPr>
              <w:t xml:space="preserve"> рублей</w:t>
            </w:r>
          </w:p>
          <w:p w:rsidR="005B6A12" w:rsidRPr="00B22AF6" w:rsidRDefault="005B6A12" w:rsidP="00B22AF6">
            <w:pPr>
              <w:pStyle w:val="20"/>
            </w:pPr>
          </w:p>
        </w:tc>
      </w:tr>
      <w:tr w:rsidR="005B6A12" w:rsidRPr="00D57E86" w:rsidTr="009B1544"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12" w:rsidRDefault="005B6A12" w:rsidP="00B22AF6">
            <w:pPr>
              <w:pStyle w:val="a1"/>
              <w:ind w:left="-74" w:right="-1"/>
              <w:jc w:val="left"/>
              <w:rPr>
                <w:rFonts w:ascii="Times New Roman" w:hAnsi="Times New Roman"/>
              </w:rPr>
            </w:pPr>
            <w:r w:rsidRPr="00D57E8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группа – численность обучающихся до 200 чел.</w:t>
            </w:r>
          </w:p>
          <w:p w:rsidR="005B6A12" w:rsidRPr="00B22AF6" w:rsidRDefault="005B6A12" w:rsidP="00B22AF6">
            <w:pPr>
              <w:pStyle w:val="20"/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12" w:rsidRPr="00D57E86" w:rsidRDefault="005B6A12" w:rsidP="009B1544">
            <w:pPr>
              <w:pStyle w:val="a1"/>
              <w:ind w:right="-1"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5B6A12" w:rsidRPr="00D57E86" w:rsidTr="009B1544"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12" w:rsidRDefault="005B6A12" w:rsidP="00B22AF6">
            <w:pPr>
              <w:pStyle w:val="a1"/>
              <w:ind w:left="-74" w:right="-1"/>
              <w:jc w:val="left"/>
              <w:rPr>
                <w:rFonts w:ascii="Times New Roman" w:hAnsi="Times New Roman"/>
              </w:rPr>
            </w:pPr>
            <w:r w:rsidRPr="00D57E8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группа – численность обучающихся от 201  до 500 чел.</w:t>
            </w:r>
          </w:p>
          <w:p w:rsidR="005B6A12" w:rsidRPr="00D57E86" w:rsidRDefault="005B6A12" w:rsidP="009B1544">
            <w:pPr>
              <w:pStyle w:val="a1"/>
              <w:ind w:left="-74" w:right="-1"/>
              <w:jc w:val="left"/>
              <w:rPr>
                <w:rFonts w:ascii="Times New Roman" w:hAnsi="Times New Roman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12" w:rsidRPr="00D57E86" w:rsidRDefault="005B6A12" w:rsidP="009B1544">
            <w:pPr>
              <w:pStyle w:val="a1"/>
              <w:ind w:right="-1"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1,25</w:t>
            </w:r>
          </w:p>
        </w:tc>
      </w:tr>
      <w:tr w:rsidR="005B6A12" w:rsidRPr="00D57E86" w:rsidTr="009B1544"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12" w:rsidRDefault="005B6A12" w:rsidP="00B22AF6">
            <w:pPr>
              <w:pStyle w:val="a1"/>
              <w:ind w:left="-74" w:right="-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группа – численность обучающихся от 501  до 1000 чел.</w:t>
            </w:r>
          </w:p>
          <w:p w:rsidR="005B6A12" w:rsidRPr="00D57E86" w:rsidRDefault="005B6A12" w:rsidP="009B1544">
            <w:pPr>
              <w:pStyle w:val="a1"/>
              <w:ind w:left="-74" w:right="-1"/>
              <w:jc w:val="left"/>
              <w:rPr>
                <w:rFonts w:ascii="Times New Roman" w:hAnsi="Times New Roman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12" w:rsidRPr="00D57E86" w:rsidRDefault="005B6A12" w:rsidP="009B1544">
            <w:pPr>
              <w:pStyle w:val="a1"/>
              <w:ind w:right="-1"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5B6A12" w:rsidRPr="00D57E86" w:rsidTr="009B1544"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12" w:rsidRDefault="005B6A12" w:rsidP="00B22AF6">
            <w:pPr>
              <w:pStyle w:val="a1"/>
              <w:ind w:left="-74" w:right="-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группа - численность воспитанников  свыше  1001 чел.</w:t>
            </w:r>
          </w:p>
          <w:p w:rsidR="005B6A12" w:rsidRPr="00D57E86" w:rsidRDefault="005B6A12" w:rsidP="009B1544">
            <w:pPr>
              <w:pStyle w:val="a1"/>
              <w:ind w:left="-74" w:right="-1"/>
              <w:jc w:val="left"/>
              <w:rPr>
                <w:rFonts w:ascii="Times New Roman" w:hAnsi="Times New Roman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12" w:rsidRPr="00D57E86" w:rsidRDefault="005B6A12" w:rsidP="009B1544">
            <w:pPr>
              <w:pStyle w:val="a1"/>
              <w:ind w:right="-1"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</w:tr>
      <w:tr w:rsidR="005B6A12" w:rsidRPr="00D57E86" w:rsidTr="004A2A6A">
        <w:tc>
          <w:tcPr>
            <w:tcW w:w="9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12" w:rsidRPr="006F6480" w:rsidRDefault="005B6A12" w:rsidP="009B1544">
            <w:pPr>
              <w:pStyle w:val="a1"/>
              <w:ind w:right="-1" w:firstLine="709"/>
              <w:jc w:val="center"/>
              <w:rPr>
                <w:rFonts w:ascii="Times New Roman" w:hAnsi="Times New Roman"/>
                <w:b/>
              </w:rPr>
            </w:pPr>
            <w:r w:rsidRPr="006F6480">
              <w:rPr>
                <w:rFonts w:ascii="Times New Roman" w:hAnsi="Times New Roman"/>
                <w:b/>
              </w:rPr>
              <w:t>Образовательные организации дополнительного образования детей – размер базового оклада 30 000 рублей</w:t>
            </w:r>
          </w:p>
        </w:tc>
      </w:tr>
      <w:tr w:rsidR="005B6A12" w:rsidRPr="00D57E86" w:rsidTr="009B1544"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12" w:rsidRDefault="005B6A12" w:rsidP="00210600">
            <w:pPr>
              <w:pStyle w:val="a1"/>
              <w:ind w:left="-74" w:right="-1"/>
              <w:jc w:val="left"/>
              <w:rPr>
                <w:rFonts w:ascii="Times New Roman" w:hAnsi="Times New Roman"/>
              </w:rPr>
            </w:pPr>
            <w:r w:rsidRPr="00D57E8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группа – численность обучающихся до 500 чел.</w:t>
            </w:r>
          </w:p>
          <w:p w:rsidR="005B6A12" w:rsidRPr="00B22AF6" w:rsidRDefault="005B6A12" w:rsidP="00210600">
            <w:pPr>
              <w:pStyle w:val="20"/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12" w:rsidRPr="00D57E86" w:rsidRDefault="005B6A12" w:rsidP="00210600">
            <w:pPr>
              <w:pStyle w:val="a1"/>
              <w:ind w:right="-1"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5B6A12" w:rsidRPr="00D57E86" w:rsidTr="009B1544"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12" w:rsidRDefault="005B6A12" w:rsidP="00210600">
            <w:pPr>
              <w:pStyle w:val="a1"/>
              <w:ind w:left="-74" w:right="-1"/>
              <w:jc w:val="left"/>
              <w:rPr>
                <w:rFonts w:ascii="Times New Roman" w:hAnsi="Times New Roman"/>
              </w:rPr>
            </w:pPr>
            <w:r w:rsidRPr="00D57E8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группа – численность обучающихся от 501  до 1000 чел.</w:t>
            </w:r>
          </w:p>
          <w:p w:rsidR="005B6A12" w:rsidRPr="00D57E86" w:rsidRDefault="005B6A12" w:rsidP="00210600">
            <w:pPr>
              <w:pStyle w:val="a1"/>
              <w:ind w:left="-74" w:right="-1"/>
              <w:jc w:val="left"/>
              <w:rPr>
                <w:rFonts w:ascii="Times New Roman" w:hAnsi="Times New Roman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12" w:rsidRPr="00D57E86" w:rsidRDefault="005B6A12" w:rsidP="00210600">
            <w:pPr>
              <w:pStyle w:val="a1"/>
              <w:ind w:right="-1"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1,25</w:t>
            </w:r>
          </w:p>
        </w:tc>
      </w:tr>
      <w:tr w:rsidR="005B6A12" w:rsidRPr="00D57E86" w:rsidTr="009B1544"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12" w:rsidRPr="00D57E86" w:rsidRDefault="005B6A12" w:rsidP="006F6480">
            <w:pPr>
              <w:pStyle w:val="a1"/>
              <w:ind w:left="-74" w:right="-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группа – численность обучающихся от 1001  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12" w:rsidRPr="00D57E86" w:rsidRDefault="005B6A12" w:rsidP="00210600">
            <w:pPr>
              <w:pStyle w:val="a1"/>
              <w:ind w:right="-1"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</w:tbl>
    <w:p w:rsidR="005B6A12" w:rsidRPr="00D57E86" w:rsidRDefault="005B6A12" w:rsidP="00D57E86">
      <w:pPr>
        <w:pStyle w:val="20"/>
        <w:ind w:right="-1" w:firstLine="709"/>
        <w:jc w:val="both"/>
      </w:pPr>
      <w:r w:rsidRPr="00CD034C">
        <w:t>33.</w:t>
      </w:r>
      <w:r w:rsidRPr="00D57E86">
        <w:t xml:space="preserve"> Предельный уровень соотношения среднемесячной заработной платы руководителей образовательных организаций, их заместителей, формируемой за счет всех источников финансового обеспечения и рассчитываемой за календарный год, и  среднемесячной заработной платы работников этих образовательных организаций (без учета заработной платы руководителя, его заместителей) определяется Учредителем в соответствии со статьей 145 Трудового кодекса Российской Федерации.</w:t>
      </w:r>
    </w:p>
    <w:p w:rsidR="005B6A12" w:rsidRPr="00D57E86" w:rsidRDefault="005B6A12" w:rsidP="00D57E86">
      <w:pPr>
        <w:pStyle w:val="20"/>
        <w:ind w:right="-1" w:firstLine="709"/>
        <w:jc w:val="both"/>
      </w:pPr>
      <w:r w:rsidRPr="00D57E86">
        <w:t>Исчисление среднемесячной заработной платы руководителей  организаций, их заместителей, и среднемесячной заработной платы работников этих  организаций в целях определения предельного уровня соотношения среднемесячной платы указанных лиц осуществляется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 декабря 2007 года № 922 «Об особенностях порядка исчисления средней заработной платы».</w:t>
      </w:r>
    </w:p>
    <w:p w:rsidR="005B6A12" w:rsidRPr="00D57E86" w:rsidRDefault="005B6A12" w:rsidP="00D57E86">
      <w:pPr>
        <w:pStyle w:val="20"/>
        <w:ind w:right="-1" w:firstLine="709"/>
        <w:jc w:val="both"/>
      </w:pPr>
      <w:r w:rsidRPr="00CD034C">
        <w:t>34.</w:t>
      </w:r>
      <w:r w:rsidRPr="00D57E86">
        <w:t xml:space="preserve"> Рекомендуемые показатели и порядок отнесения муниципальных образовательных организаций Притобольного </w:t>
      </w:r>
      <w:r>
        <w:t>муниципального округа Курганской области</w:t>
      </w:r>
      <w:r w:rsidRPr="00D57E86">
        <w:t xml:space="preserve">  к группам оплаты труда руководителей приведены в приложении 3 к положению.</w:t>
      </w:r>
    </w:p>
    <w:p w:rsidR="005B6A12" w:rsidRPr="00D57E86" w:rsidRDefault="005B6A12" w:rsidP="00D57E86">
      <w:pPr>
        <w:pStyle w:val="10"/>
        <w:ind w:firstLine="720"/>
        <w:jc w:val="both"/>
        <w:rPr>
          <w:rFonts w:ascii="Times New Roman" w:hAnsi="Times New Roman"/>
        </w:rPr>
      </w:pPr>
      <w:r w:rsidRPr="00CD034C">
        <w:rPr>
          <w:rStyle w:val="2"/>
          <w:rFonts w:ascii="Times New Roman" w:hAnsi="Times New Roman"/>
        </w:rPr>
        <w:t>35.</w:t>
      </w:r>
      <w:r w:rsidRPr="00D57E86">
        <w:rPr>
          <w:rStyle w:val="2"/>
          <w:rFonts w:ascii="Times New Roman" w:hAnsi="Times New Roman"/>
        </w:rPr>
        <w:t xml:space="preserve"> </w:t>
      </w:r>
      <w:r w:rsidRPr="00D57E86">
        <w:rPr>
          <w:rFonts w:ascii="Times New Roman" w:hAnsi="Times New Roman"/>
        </w:rPr>
        <w:t>При установлении Учредителем условий оплаты труда руководителю образовательной организации следует исходить из необходимости обеспечения не превышения предельного уровня соотношения среднемесячной заработной платы, установленного в соответствии с пунктом 33 настоящего Положения, в случае выполнения всех показателей эффективности деятельности образовательной организации и работы его руководителя, и получения выплат стимулирующего характера в максимальном размере.</w:t>
      </w:r>
    </w:p>
    <w:p w:rsidR="005B6A12" w:rsidRPr="00D57E86" w:rsidRDefault="005B6A12" w:rsidP="00D57E86">
      <w:pPr>
        <w:pStyle w:val="20"/>
        <w:ind w:right="-1" w:firstLine="709"/>
        <w:jc w:val="both"/>
      </w:pPr>
      <w:r w:rsidRPr="00CD034C">
        <w:t>36.</w:t>
      </w:r>
      <w:r w:rsidRPr="00D57E86">
        <w:t xml:space="preserve"> Оклады (должностные оклады) заместителей руководителей образовательных  организаций устанавливаются </w:t>
      </w:r>
      <w:r w:rsidRPr="00CD034C">
        <w:t xml:space="preserve">на 30 процентов </w:t>
      </w:r>
      <w:r w:rsidRPr="00D57E86">
        <w:t>ниже окладов (должностных окладов) руководителей этих организаций.</w:t>
      </w:r>
    </w:p>
    <w:p w:rsidR="005B6A12" w:rsidRPr="00902885" w:rsidRDefault="005B6A12" w:rsidP="00D57E86">
      <w:pPr>
        <w:pStyle w:val="20"/>
        <w:ind w:right="-1" w:firstLine="709"/>
        <w:jc w:val="both"/>
      </w:pPr>
      <w:r w:rsidRPr="00D57E86">
        <w:t>Конкретные размеры окладов (должностных окладов) заместителей</w:t>
      </w:r>
      <w:r w:rsidRPr="00902885">
        <w:t xml:space="preserve"> руководителя</w:t>
      </w:r>
      <w:r>
        <w:t xml:space="preserve"> образовательной организации</w:t>
      </w:r>
      <w:r w:rsidRPr="00902885">
        <w:t xml:space="preserve"> устанавливаются в трудовом договоре.</w:t>
      </w:r>
    </w:p>
    <w:p w:rsidR="005B6A12" w:rsidRPr="00902885" w:rsidRDefault="005B6A12" w:rsidP="00D57E86">
      <w:pPr>
        <w:pStyle w:val="20"/>
        <w:ind w:right="-1" w:firstLine="709"/>
        <w:jc w:val="both"/>
      </w:pPr>
      <w:bookmarkStart w:id="7" w:name="sub_1032"/>
      <w:r w:rsidRPr="00CD034C">
        <w:t>37.</w:t>
      </w:r>
      <w:r w:rsidRPr="00902885">
        <w:t xml:space="preserve"> </w:t>
      </w:r>
      <w:r>
        <w:t>Стимулирующие выплаты</w:t>
      </w:r>
      <w:r w:rsidRPr="00902885">
        <w:t xml:space="preserve"> руководител</w:t>
      </w:r>
      <w:r>
        <w:t>ям образовательной  организации</w:t>
      </w:r>
      <w:r w:rsidRPr="00902885">
        <w:t xml:space="preserve"> </w:t>
      </w:r>
      <w:r w:rsidRPr="00902885">
        <w:rPr>
          <w:lang w:val="en-US"/>
        </w:rPr>
        <w:t>o</w:t>
      </w:r>
      <w:r>
        <w:t>существляю</w:t>
      </w:r>
      <w:r w:rsidRPr="00902885">
        <w:t>тся в соответствии с положением о стимулирующих выплатах руководител</w:t>
      </w:r>
      <w:r>
        <w:t>ей организаций</w:t>
      </w:r>
      <w:r w:rsidRPr="00902885">
        <w:t>, утвержденным Учредителем.</w:t>
      </w:r>
    </w:p>
    <w:p w:rsidR="005B6A12" w:rsidRDefault="005B6A12" w:rsidP="00D57E86">
      <w:pPr>
        <w:pStyle w:val="10"/>
        <w:ind w:firstLine="720"/>
        <w:jc w:val="both"/>
        <w:rPr>
          <w:rFonts w:ascii="Times New Roman" w:hAnsi="Times New Roman"/>
        </w:rPr>
      </w:pPr>
      <w:r w:rsidRPr="00902885">
        <w:rPr>
          <w:rFonts w:ascii="Times New Roman" w:hAnsi="Times New Roman"/>
        </w:rPr>
        <w:t xml:space="preserve">Выплаты стимулирующего характера  руководителю осуществляются с учетом результатов деятельности </w:t>
      </w:r>
      <w:r>
        <w:rPr>
          <w:rFonts w:ascii="Times New Roman" w:hAnsi="Times New Roman"/>
        </w:rPr>
        <w:t xml:space="preserve"> организации</w:t>
      </w:r>
      <w:r w:rsidRPr="00902885">
        <w:rPr>
          <w:rFonts w:ascii="Times New Roman" w:hAnsi="Times New Roman"/>
        </w:rPr>
        <w:t xml:space="preserve"> в соответствии с критериями оценки и целевыми показателями эффективности работы </w:t>
      </w:r>
      <w:r>
        <w:rPr>
          <w:rFonts w:ascii="Times New Roman" w:hAnsi="Times New Roman"/>
        </w:rPr>
        <w:t>организации согласно приложению 4                                                                                                                                                                                                                                                                     к положению.</w:t>
      </w:r>
    </w:p>
    <w:p w:rsidR="005B6A12" w:rsidRPr="00902885" w:rsidRDefault="005B6A12" w:rsidP="00D57E86">
      <w:pPr>
        <w:pStyle w:val="1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Порядок и критерии выплат стимулирующего характера устанавливаются руководителем Управления образования Администрации Притобольного муниципального округа Курганской области, осуществляющим функции и полномочия Учредителя, в трудовом договоре с руководителем образовательной организации.</w:t>
      </w:r>
    </w:p>
    <w:p w:rsidR="005B6A12" w:rsidRPr="00902885" w:rsidRDefault="005B6A12" w:rsidP="00D57E86">
      <w:pPr>
        <w:pStyle w:val="10"/>
        <w:ind w:firstLine="720"/>
        <w:jc w:val="both"/>
        <w:rPr>
          <w:rFonts w:ascii="Times New Roman" w:hAnsi="Times New Roman"/>
        </w:rPr>
      </w:pPr>
      <w:r w:rsidRPr="00CD034C">
        <w:rPr>
          <w:rStyle w:val="2"/>
          <w:rFonts w:ascii="Times New Roman" w:hAnsi="Times New Roman"/>
        </w:rPr>
        <w:t>38.</w:t>
      </w:r>
      <w:r w:rsidRPr="00902885">
        <w:rPr>
          <w:rStyle w:val="2"/>
          <w:rFonts w:ascii="Times New Roman" w:hAnsi="Times New Roman"/>
        </w:rPr>
        <w:t> </w:t>
      </w:r>
      <w:r w:rsidRPr="00902885">
        <w:rPr>
          <w:rFonts w:ascii="Times New Roman" w:hAnsi="Times New Roman"/>
        </w:rPr>
        <w:t>Выплаты компенсационного характера, предусмотренные законодательством, выплачиваются руководителю</w:t>
      </w:r>
      <w:r>
        <w:rPr>
          <w:rFonts w:ascii="Times New Roman" w:hAnsi="Times New Roman"/>
        </w:rPr>
        <w:t xml:space="preserve"> образовательной организации</w:t>
      </w:r>
      <w:r w:rsidRPr="00902885">
        <w:rPr>
          <w:rFonts w:ascii="Times New Roman" w:hAnsi="Times New Roman"/>
        </w:rPr>
        <w:t xml:space="preserve"> в соответствии с трудовым договором.</w:t>
      </w:r>
    </w:p>
    <w:p w:rsidR="005B6A12" w:rsidRPr="00902885" w:rsidRDefault="005B6A12" w:rsidP="00D57E86">
      <w:pPr>
        <w:pStyle w:val="10"/>
        <w:ind w:firstLine="720"/>
        <w:jc w:val="both"/>
        <w:rPr>
          <w:rFonts w:ascii="Times New Roman" w:hAnsi="Times New Roman"/>
        </w:rPr>
      </w:pPr>
      <w:r w:rsidRPr="00902885">
        <w:rPr>
          <w:rFonts w:ascii="Times New Roman" w:hAnsi="Times New Roman"/>
        </w:rPr>
        <w:t>Заместителям руководителя</w:t>
      </w:r>
      <w:r>
        <w:rPr>
          <w:rFonts w:ascii="Times New Roman" w:hAnsi="Times New Roman"/>
        </w:rPr>
        <w:t xml:space="preserve"> образовательной  организации</w:t>
      </w:r>
      <w:r w:rsidRPr="00902885">
        <w:rPr>
          <w:rFonts w:ascii="Times New Roman" w:hAnsi="Times New Roman"/>
        </w:rPr>
        <w:t xml:space="preserve"> при наличии оснований производятся выплаты компенсационного характера в соответствии с </w:t>
      </w:r>
      <w:r w:rsidRPr="00C34EF1">
        <w:rPr>
          <w:rStyle w:val="a"/>
          <w:rFonts w:ascii="Times New Roman" w:hAnsi="Times New Roman"/>
          <w:color w:val="auto"/>
        </w:rPr>
        <w:t xml:space="preserve">разделом </w:t>
      </w:r>
      <w:r w:rsidRPr="00902885">
        <w:rPr>
          <w:rStyle w:val="2"/>
          <w:rFonts w:ascii="Times New Roman" w:hAnsi="Times New Roman"/>
        </w:rPr>
        <w:t>V</w:t>
      </w:r>
      <w:r w:rsidRPr="00902885">
        <w:rPr>
          <w:rStyle w:val="2"/>
          <w:rFonts w:ascii="Times New Roman" w:hAnsi="Times New Roman"/>
          <w:lang w:val="en-US"/>
        </w:rPr>
        <w:t>I</w:t>
      </w:r>
      <w:r w:rsidRPr="00902885">
        <w:rPr>
          <w:rFonts w:ascii="Times New Roman" w:hAnsi="Times New Roman"/>
        </w:rPr>
        <w:t xml:space="preserve"> настоящего Положения.</w:t>
      </w:r>
    </w:p>
    <w:p w:rsidR="005B6A12" w:rsidRPr="00902885" w:rsidRDefault="005B6A12" w:rsidP="00D57E86">
      <w:pPr>
        <w:pStyle w:val="10"/>
        <w:ind w:firstLine="720"/>
        <w:jc w:val="both"/>
        <w:rPr>
          <w:rFonts w:ascii="Times New Roman" w:hAnsi="Times New Roman"/>
        </w:rPr>
      </w:pPr>
      <w:r w:rsidRPr="00902885">
        <w:rPr>
          <w:rFonts w:ascii="Times New Roman" w:hAnsi="Times New Roman"/>
        </w:rPr>
        <w:t>Выплаты компенсационного характера устанавливаются в процентах к окладам (должностным окладам) или в абсолютных размерах, если иное не установлено законодательством Российской Федерации.</w:t>
      </w:r>
    </w:p>
    <w:p w:rsidR="005B6A12" w:rsidRPr="00902885" w:rsidRDefault="005B6A12" w:rsidP="006E3625">
      <w:pPr>
        <w:pStyle w:val="20"/>
        <w:spacing w:line="240" w:lineRule="auto"/>
        <w:ind w:right="-1" w:firstLine="708"/>
        <w:jc w:val="both"/>
      </w:pPr>
      <w:bookmarkStart w:id="8" w:name="sub_1033"/>
      <w:bookmarkEnd w:id="7"/>
      <w:r w:rsidRPr="00CD034C">
        <w:rPr>
          <w:rStyle w:val="2"/>
        </w:rPr>
        <w:t>39.</w:t>
      </w:r>
      <w:r w:rsidRPr="00902885">
        <w:rPr>
          <w:rStyle w:val="2"/>
        </w:rPr>
        <w:t> Заместителям руководителя</w:t>
      </w:r>
      <w:r>
        <w:rPr>
          <w:rStyle w:val="2"/>
        </w:rPr>
        <w:t xml:space="preserve"> образовательной  организации</w:t>
      </w:r>
      <w:r w:rsidRPr="00902885">
        <w:rPr>
          <w:rStyle w:val="2"/>
        </w:rPr>
        <w:t xml:space="preserve"> производятся выплаты стимулирующего характера, предусмотренные разделом V</w:t>
      </w:r>
      <w:r w:rsidRPr="00902885">
        <w:rPr>
          <w:rStyle w:val="2"/>
          <w:lang w:val="en-US"/>
        </w:rPr>
        <w:t>II</w:t>
      </w:r>
      <w:r w:rsidRPr="00902885">
        <w:rPr>
          <w:rStyle w:val="2"/>
        </w:rPr>
        <w:t xml:space="preserve"> настоящего Положения</w:t>
      </w:r>
      <w:r>
        <w:rPr>
          <w:rStyle w:val="2"/>
        </w:rPr>
        <w:t xml:space="preserve">»;  </w:t>
      </w:r>
      <w:bookmarkEnd w:id="8"/>
      <w:r>
        <w:rPr>
          <w:rStyle w:val="2"/>
        </w:rPr>
        <w:t xml:space="preserve"> </w:t>
      </w:r>
    </w:p>
    <w:p w:rsidR="005B6A12" w:rsidRPr="00A17967" w:rsidRDefault="005B6A12" w:rsidP="006E3625">
      <w:pPr>
        <w:pStyle w:val="ListParagraph"/>
        <w:tabs>
          <w:tab w:val="left" w:pos="-360"/>
          <w:tab w:val="left" w:pos="851"/>
        </w:tabs>
        <w:ind w:left="0" w:firstLine="708"/>
        <w:jc w:val="both"/>
      </w:pPr>
      <w:r>
        <w:rPr>
          <w:kern w:val="0"/>
        </w:rPr>
        <w:t xml:space="preserve">2) </w:t>
      </w:r>
      <w:r w:rsidRPr="00A17967">
        <w:rPr>
          <w:kern w:val="0"/>
        </w:rPr>
        <w:t xml:space="preserve">Раздел </w:t>
      </w:r>
      <w:r w:rsidRPr="00A17967">
        <w:rPr>
          <w:kern w:val="0"/>
          <w:lang w:val="en-US"/>
        </w:rPr>
        <w:t>VI</w:t>
      </w:r>
      <w:r w:rsidRPr="00A17967">
        <w:rPr>
          <w:kern w:val="0"/>
        </w:rPr>
        <w:t>. Порядок и условия установления выплат компенсационного характера</w:t>
      </w:r>
      <w:r>
        <w:rPr>
          <w:kern w:val="0"/>
        </w:rPr>
        <w:t xml:space="preserve"> дополнить и</w:t>
      </w:r>
      <w:r w:rsidRPr="00A17967">
        <w:rPr>
          <w:kern w:val="0"/>
        </w:rPr>
        <w:t xml:space="preserve"> </w:t>
      </w:r>
      <w:r w:rsidRPr="00D57E86">
        <w:t xml:space="preserve">изложить в следующей редакции: </w:t>
      </w:r>
    </w:p>
    <w:p w:rsidR="005B6A12" w:rsidRPr="00CD034C" w:rsidRDefault="005B6A12" w:rsidP="006C261C">
      <w:pPr>
        <w:pStyle w:val="10"/>
        <w:spacing w:line="240" w:lineRule="auto"/>
        <w:ind w:firstLine="708"/>
        <w:jc w:val="both"/>
        <w:rPr>
          <w:rFonts w:ascii="Times New Roman" w:hAnsi="Times New Roman"/>
        </w:rPr>
      </w:pPr>
      <w:r w:rsidRPr="00CD034C">
        <w:rPr>
          <w:rFonts w:ascii="Times New Roman" w:hAnsi="Times New Roman"/>
        </w:rPr>
        <w:t>«51. Выплаты компенсационного характера, установленные в процентном отношении к тарифной ставке, окладу (должностному окладу), рассчитываются от тарифной ставки, оклада (должностного оклада) без учета повышающих коэффициентов.</w:t>
      </w:r>
    </w:p>
    <w:p w:rsidR="005B6A12" w:rsidRPr="00CD034C" w:rsidRDefault="005B6A12" w:rsidP="006C261C">
      <w:pPr>
        <w:pStyle w:val="ListParagraph"/>
        <w:tabs>
          <w:tab w:val="left" w:pos="851"/>
        </w:tabs>
        <w:ind w:left="0" w:firstLine="708"/>
        <w:jc w:val="both"/>
      </w:pPr>
      <w:r w:rsidRPr="00CD034C">
        <w:rPr>
          <w:kern w:val="0"/>
        </w:rPr>
        <w:t xml:space="preserve">Выплаты компенсационного характера, предусмотренные законодательством, выплачиваются руководителю образовательной организации в соответствии с трудовым договором. </w:t>
      </w:r>
    </w:p>
    <w:p w:rsidR="005B6A12" w:rsidRPr="00655253" w:rsidRDefault="005B6A12" w:rsidP="006C261C">
      <w:pPr>
        <w:pStyle w:val="ListParagraph"/>
        <w:tabs>
          <w:tab w:val="left" w:pos="851"/>
        </w:tabs>
        <w:ind w:left="0" w:firstLine="708"/>
        <w:jc w:val="both"/>
      </w:pPr>
      <w:r>
        <w:rPr>
          <w:kern w:val="0"/>
        </w:rPr>
        <w:t>Руководителям образовательных организаций при наличии оснований могут производиться следующие выплаты компенсационного характера:</w:t>
      </w:r>
    </w:p>
    <w:p w:rsidR="005B6A12" w:rsidRDefault="005B6A12" w:rsidP="006C261C">
      <w:pPr>
        <w:tabs>
          <w:tab w:val="left" w:pos="851"/>
        </w:tabs>
        <w:ind w:firstLine="708"/>
        <w:jc w:val="both"/>
        <w:rPr>
          <w:kern w:val="0"/>
        </w:rPr>
      </w:pPr>
      <w:r>
        <w:rPr>
          <w:kern w:val="0"/>
        </w:rPr>
        <w:t>-</w:t>
      </w:r>
      <w:r w:rsidRPr="00655253">
        <w:rPr>
          <w:kern w:val="0"/>
        </w:rPr>
        <w:t xml:space="preserve"> выплаты за наличие  филиала (-ов) до 10%;  </w:t>
      </w:r>
    </w:p>
    <w:p w:rsidR="005B6A12" w:rsidRDefault="005B6A12" w:rsidP="006C261C">
      <w:pPr>
        <w:tabs>
          <w:tab w:val="left" w:pos="851"/>
        </w:tabs>
        <w:ind w:firstLine="708"/>
        <w:jc w:val="both"/>
        <w:rPr>
          <w:kern w:val="0"/>
        </w:rPr>
      </w:pPr>
      <w:r w:rsidRPr="00655253">
        <w:rPr>
          <w:kern w:val="0"/>
        </w:rPr>
        <w:t>-</w:t>
      </w:r>
      <w:r>
        <w:rPr>
          <w:kern w:val="0"/>
        </w:rPr>
        <w:t xml:space="preserve"> выплаты за организацию подвоза до 10%;</w:t>
      </w:r>
    </w:p>
    <w:p w:rsidR="005B6A12" w:rsidRDefault="005B6A12" w:rsidP="006C261C">
      <w:pPr>
        <w:tabs>
          <w:tab w:val="left" w:pos="851"/>
        </w:tabs>
        <w:ind w:firstLine="708"/>
        <w:jc w:val="both"/>
        <w:rPr>
          <w:kern w:val="0"/>
        </w:rPr>
      </w:pPr>
      <w:r>
        <w:rPr>
          <w:kern w:val="0"/>
        </w:rPr>
        <w:t>- выплаты за работу с особой категорией детей (дети с ОВЗ, дети-сироты и дети, оставшиеся без попечения родителей, при наличии более 30%</w:t>
      </w:r>
      <w:r w:rsidRPr="00655253">
        <w:rPr>
          <w:kern w:val="0"/>
        </w:rPr>
        <w:t xml:space="preserve"> </w:t>
      </w:r>
      <w:r>
        <w:rPr>
          <w:kern w:val="0"/>
        </w:rPr>
        <w:t>таких обучающихся в общем контингенте);</w:t>
      </w:r>
    </w:p>
    <w:p w:rsidR="005B6A12" w:rsidRDefault="005B6A12" w:rsidP="006C261C">
      <w:pPr>
        <w:tabs>
          <w:tab w:val="left" w:pos="851"/>
        </w:tabs>
        <w:ind w:firstLine="708"/>
        <w:jc w:val="both"/>
        <w:rPr>
          <w:kern w:val="0"/>
        </w:rPr>
      </w:pPr>
      <w:r>
        <w:rPr>
          <w:kern w:val="0"/>
        </w:rPr>
        <w:t>- за реализацию востребованных образовательных программ технической и естественно-научной направленности для учреждений дополнительного образования детей 15-25%»;</w:t>
      </w:r>
      <w:r w:rsidRPr="00655253">
        <w:rPr>
          <w:kern w:val="0"/>
        </w:rPr>
        <w:t xml:space="preserve"> </w:t>
      </w:r>
    </w:p>
    <w:p w:rsidR="005B6A12" w:rsidRPr="00A123FB" w:rsidRDefault="005B6A12" w:rsidP="006C261C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261C">
        <w:rPr>
          <w:rFonts w:ascii="Times New Roman" w:hAnsi="Times New Roman" w:cs="Times New Roman"/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A123FB">
        <w:rPr>
          <w:rFonts w:ascii="Times New Roman" w:hAnsi="Times New Roman" w:cs="Times New Roman"/>
          <w:sz w:val="24"/>
          <w:szCs w:val="24"/>
        </w:rPr>
        <w:t xml:space="preserve">дополнить </w:t>
      </w:r>
      <w:r>
        <w:rPr>
          <w:rFonts w:ascii="Times New Roman" w:hAnsi="Times New Roman" w:cs="Times New Roman"/>
          <w:sz w:val="24"/>
          <w:szCs w:val="24"/>
        </w:rPr>
        <w:t xml:space="preserve">пункт </w:t>
      </w:r>
      <w:r w:rsidRPr="00CD034C">
        <w:rPr>
          <w:rFonts w:ascii="Times New Roman" w:hAnsi="Times New Roman" w:cs="Times New Roman"/>
          <w:sz w:val="24"/>
          <w:szCs w:val="24"/>
        </w:rPr>
        <w:t xml:space="preserve">54 Раздела </w:t>
      </w:r>
      <w:r w:rsidRPr="00CD034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CD034C">
        <w:rPr>
          <w:rFonts w:ascii="Times New Roman" w:hAnsi="Times New Roman" w:cs="Times New Roman"/>
          <w:sz w:val="24"/>
          <w:szCs w:val="24"/>
        </w:rPr>
        <w:t xml:space="preserve">. Порядок и условия установления выплат стимулирующего характера текстом следующего содержания: </w:t>
      </w:r>
      <w:r w:rsidRPr="00A123FB">
        <w:rPr>
          <w:rFonts w:ascii="Times New Roman" w:hAnsi="Times New Roman" w:cs="Times New Roman"/>
          <w:sz w:val="24"/>
          <w:szCs w:val="24"/>
        </w:rPr>
        <w:t>«Стимулирующие выплаты руководителям образовательных организаций осуществляются в соответствии с положением о стимулирующих выплатах руководителям  образовательных организаций</w:t>
      </w:r>
      <w:r w:rsidRPr="00A123F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B6A12" w:rsidRPr="00A123FB" w:rsidRDefault="005B6A12" w:rsidP="006C261C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FB">
        <w:rPr>
          <w:rFonts w:ascii="Times New Roman" w:hAnsi="Times New Roman" w:cs="Times New Roman"/>
          <w:sz w:val="24"/>
          <w:szCs w:val="24"/>
        </w:rPr>
        <w:t xml:space="preserve">Порядок и критерии выплат стимулирующего характера устанавливаются </w:t>
      </w:r>
      <w:r>
        <w:rPr>
          <w:rFonts w:ascii="Times New Roman" w:hAnsi="Times New Roman" w:cs="Times New Roman"/>
          <w:sz w:val="24"/>
          <w:szCs w:val="24"/>
        </w:rPr>
        <w:t xml:space="preserve">Управлением образования Администрации Притобольного муниципального округа Курганской области </w:t>
      </w:r>
      <w:r w:rsidRPr="00A123FB">
        <w:rPr>
          <w:rFonts w:ascii="Times New Roman" w:hAnsi="Times New Roman" w:cs="Times New Roman"/>
          <w:sz w:val="24"/>
          <w:szCs w:val="24"/>
        </w:rPr>
        <w:t xml:space="preserve"> в трудовом договоре с руководителем образовательной организации.</w:t>
      </w:r>
    </w:p>
    <w:p w:rsidR="005B6A12" w:rsidRPr="006C261C" w:rsidRDefault="005B6A12" w:rsidP="006C261C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61C">
        <w:rPr>
          <w:rFonts w:ascii="Times New Roman" w:hAnsi="Times New Roman" w:cs="Times New Roman"/>
          <w:sz w:val="24"/>
          <w:szCs w:val="24"/>
        </w:rPr>
        <w:t>Руководителям образовательных организаций рекомендуется устанавливать следующие выплаты стимулирующего характера:</w:t>
      </w:r>
    </w:p>
    <w:p w:rsidR="005B6A12" w:rsidRPr="006C261C" w:rsidRDefault="005B6A12" w:rsidP="006C261C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261C">
        <w:rPr>
          <w:rFonts w:ascii="Times New Roman" w:hAnsi="Times New Roman" w:cs="Times New Roman"/>
          <w:sz w:val="24"/>
          <w:szCs w:val="24"/>
        </w:rPr>
        <w:t>ежемесячные выплаты - 40-50 % от должностного оклада;</w:t>
      </w:r>
    </w:p>
    <w:p w:rsidR="005B6A12" w:rsidRPr="006C261C" w:rsidRDefault="005B6A12" w:rsidP="006C261C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261C">
        <w:rPr>
          <w:rFonts w:ascii="Times New Roman" w:hAnsi="Times New Roman" w:cs="Times New Roman"/>
          <w:sz w:val="24"/>
          <w:szCs w:val="24"/>
        </w:rPr>
        <w:t xml:space="preserve">ежеквартальные выплаты - 10000 руб.; </w:t>
      </w:r>
    </w:p>
    <w:p w:rsidR="005B6A12" w:rsidRPr="006C261C" w:rsidRDefault="005B6A12" w:rsidP="006C261C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261C">
        <w:rPr>
          <w:rFonts w:ascii="Times New Roman" w:hAnsi="Times New Roman" w:cs="Times New Roman"/>
          <w:sz w:val="24"/>
          <w:szCs w:val="24"/>
        </w:rPr>
        <w:t>премия по итогам года – до  150 % от должностного оклада</w:t>
      </w:r>
      <w:r w:rsidRPr="00CD034C">
        <w:rPr>
          <w:rFonts w:ascii="Times New Roman" w:hAnsi="Times New Roman" w:cs="Times New Roman"/>
          <w:sz w:val="24"/>
          <w:szCs w:val="24"/>
        </w:rPr>
        <w:t>»</w:t>
      </w:r>
      <w:r w:rsidRPr="006C261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B6A12" w:rsidRPr="00CD034C" w:rsidRDefault="005B6A12" w:rsidP="006C261C">
      <w:pPr>
        <w:pStyle w:val="ListParagraph"/>
        <w:numPr>
          <w:ilvl w:val="0"/>
          <w:numId w:val="12"/>
        </w:numPr>
        <w:tabs>
          <w:tab w:val="left" w:pos="851"/>
        </w:tabs>
        <w:ind w:left="0" w:firstLine="708"/>
        <w:jc w:val="both"/>
      </w:pPr>
      <w:r w:rsidRPr="00CD034C">
        <w:rPr>
          <w:kern w:val="0"/>
        </w:rPr>
        <w:t xml:space="preserve">Настоящее постановление </w:t>
      </w:r>
      <w:r>
        <w:rPr>
          <w:kern w:val="0"/>
        </w:rPr>
        <w:t>опубликовать</w:t>
      </w:r>
      <w:r w:rsidRPr="00CD034C">
        <w:rPr>
          <w:kern w:val="0"/>
        </w:rPr>
        <w:t xml:space="preserve"> в установленном порядке</w:t>
      </w:r>
      <w:r>
        <w:rPr>
          <w:kern w:val="0"/>
        </w:rPr>
        <w:t xml:space="preserve">, разместить </w:t>
      </w:r>
      <w:r w:rsidRPr="00CD034C">
        <w:rPr>
          <w:kern w:val="0"/>
        </w:rPr>
        <w:t>на официальном сайте Администрации Притобольного муниципального округа Курганской области в информационно-коммуникационной сети Интернет.</w:t>
      </w:r>
    </w:p>
    <w:p w:rsidR="005B6A12" w:rsidRPr="00B8175B" w:rsidRDefault="005B6A12" w:rsidP="006C261C">
      <w:pPr>
        <w:pStyle w:val="ListParagraph"/>
        <w:numPr>
          <w:ilvl w:val="0"/>
          <w:numId w:val="12"/>
        </w:numPr>
        <w:tabs>
          <w:tab w:val="left" w:pos="851"/>
        </w:tabs>
        <w:ind w:left="0" w:firstLine="708"/>
        <w:jc w:val="both"/>
      </w:pPr>
      <w:r w:rsidRPr="00B8175B">
        <w:rPr>
          <w:kern w:val="0"/>
        </w:rPr>
        <w:t>Настоящее постановление вступает в силу после его официального</w:t>
      </w:r>
      <w:r>
        <w:rPr>
          <w:kern w:val="0"/>
          <w:sz w:val="26"/>
          <w:szCs w:val="26"/>
        </w:rPr>
        <w:t xml:space="preserve"> </w:t>
      </w:r>
      <w:r w:rsidRPr="00B8175B">
        <w:rPr>
          <w:kern w:val="0"/>
        </w:rPr>
        <w:t>опубликования</w:t>
      </w:r>
      <w:r>
        <w:rPr>
          <w:kern w:val="0"/>
        </w:rPr>
        <w:t xml:space="preserve"> и распространяет свое действие на правоотношения, возникшие с 1 ноября 2024 года</w:t>
      </w:r>
      <w:r w:rsidRPr="00B8175B">
        <w:rPr>
          <w:kern w:val="0"/>
        </w:rPr>
        <w:t xml:space="preserve">. </w:t>
      </w:r>
    </w:p>
    <w:p w:rsidR="005B6A12" w:rsidRPr="00B8175B" w:rsidRDefault="005B6A12" w:rsidP="006C261C">
      <w:pPr>
        <w:pStyle w:val="ListParagraph"/>
        <w:numPr>
          <w:ilvl w:val="0"/>
          <w:numId w:val="12"/>
        </w:numPr>
        <w:tabs>
          <w:tab w:val="left" w:pos="851"/>
        </w:tabs>
        <w:ind w:left="0" w:firstLine="708"/>
        <w:jc w:val="both"/>
      </w:pPr>
      <w:r w:rsidRPr="00B8175B">
        <w:rPr>
          <w:kern w:val="0"/>
        </w:rPr>
        <w:t>Контроль за выполнением настоящего постановления возложить на заместителя Главы Притобольного муниципального округа Курганской области.</w:t>
      </w:r>
    </w:p>
    <w:p w:rsidR="005B6A12" w:rsidRPr="00B8175B" w:rsidRDefault="005B6A12" w:rsidP="006C261C">
      <w:pPr>
        <w:pStyle w:val="ListParagraph"/>
        <w:tabs>
          <w:tab w:val="left" w:pos="851"/>
        </w:tabs>
        <w:ind w:left="0" w:firstLine="708"/>
        <w:jc w:val="both"/>
        <w:rPr>
          <w:rStyle w:val="1"/>
        </w:rPr>
      </w:pPr>
    </w:p>
    <w:p w:rsidR="005B6A12" w:rsidRPr="00B8175B" w:rsidRDefault="005B6A12" w:rsidP="00030244">
      <w:pPr>
        <w:pStyle w:val="BodyText"/>
        <w:spacing w:after="0"/>
        <w:jc w:val="both"/>
      </w:pPr>
    </w:p>
    <w:p w:rsidR="005B6A12" w:rsidRPr="00B8175B" w:rsidRDefault="005B6A12" w:rsidP="00030244">
      <w:pPr>
        <w:pStyle w:val="BodyText"/>
        <w:spacing w:after="0"/>
        <w:jc w:val="both"/>
      </w:pPr>
      <w:r w:rsidRPr="00B8175B">
        <w:t>Временно исполняющий полномочия Главы</w:t>
      </w:r>
    </w:p>
    <w:p w:rsidR="005B6A12" w:rsidRPr="00B8175B" w:rsidRDefault="005B6A12" w:rsidP="00030244">
      <w:pPr>
        <w:pStyle w:val="BodyText"/>
        <w:spacing w:after="0"/>
        <w:jc w:val="both"/>
      </w:pPr>
      <w:r w:rsidRPr="00B8175B">
        <w:t>Притобольного муниципального округа</w:t>
      </w:r>
    </w:p>
    <w:p w:rsidR="005B6A12" w:rsidRPr="00B8175B" w:rsidRDefault="005B6A12" w:rsidP="00ED38AD">
      <w:pPr>
        <w:pStyle w:val="BodyText"/>
        <w:spacing w:after="0"/>
        <w:jc w:val="both"/>
      </w:pPr>
      <w:r w:rsidRPr="00B8175B">
        <w:t xml:space="preserve">Курганской области                                                                      </w:t>
      </w:r>
      <w:r>
        <w:t xml:space="preserve">     </w:t>
      </w:r>
      <w:r w:rsidRPr="00B8175B">
        <w:t xml:space="preserve">   В.Н.Ильин</w:t>
      </w:r>
    </w:p>
    <w:p w:rsidR="005B6A12" w:rsidRPr="00B8175B" w:rsidRDefault="005B6A12" w:rsidP="00145B35"/>
    <w:p w:rsidR="005B6A12" w:rsidRPr="00B8175B" w:rsidRDefault="005B6A12" w:rsidP="00145B35"/>
    <w:p w:rsidR="005B6A12" w:rsidRPr="00A357AD" w:rsidRDefault="005B6A12" w:rsidP="00145B35">
      <w:pPr>
        <w:pStyle w:val="NoSpacing"/>
        <w:rPr>
          <w:sz w:val="26"/>
          <w:szCs w:val="26"/>
        </w:rPr>
      </w:pPr>
      <w:bookmarkStart w:id="9" w:name="_GoBack"/>
      <w:bookmarkEnd w:id="9"/>
    </w:p>
    <w:p w:rsidR="005B6A12" w:rsidRDefault="005B6A12" w:rsidP="00A357AD">
      <w:r>
        <w:t>исп. Ракова Н.В.</w:t>
      </w:r>
    </w:p>
    <w:p w:rsidR="005B6A12" w:rsidRPr="00A357AD" w:rsidRDefault="005B6A12" w:rsidP="00A357AD">
      <w:r>
        <w:t>89125287986</w:t>
      </w:r>
    </w:p>
    <w:sectPr w:rsidR="005B6A12" w:rsidRPr="00A357AD" w:rsidSect="00030244">
      <w:pgSz w:w="11906" w:h="16838"/>
      <w:pgMar w:top="1135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A12" w:rsidRDefault="005B6A12" w:rsidP="000F3E1D">
      <w:r>
        <w:separator/>
      </w:r>
    </w:p>
  </w:endnote>
  <w:endnote w:type="continuationSeparator" w:id="0">
    <w:p w:rsidR="005B6A12" w:rsidRDefault="005B6A12" w:rsidP="000F3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A12" w:rsidRDefault="005B6A12" w:rsidP="000F3E1D">
      <w:r>
        <w:separator/>
      </w:r>
    </w:p>
  </w:footnote>
  <w:footnote w:type="continuationSeparator" w:id="0">
    <w:p w:rsidR="005B6A12" w:rsidRDefault="005B6A12" w:rsidP="000F3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49E"/>
    <w:multiLevelType w:val="hybridMultilevel"/>
    <w:tmpl w:val="AD702D60"/>
    <w:lvl w:ilvl="0" w:tplc="F9F23C9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">
    <w:nsid w:val="03D81488"/>
    <w:multiLevelType w:val="hybridMultilevel"/>
    <w:tmpl w:val="7D6AEF1E"/>
    <w:lvl w:ilvl="0" w:tplc="F3C6955A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0C4F69A2"/>
    <w:multiLevelType w:val="hybridMultilevel"/>
    <w:tmpl w:val="6F2EC446"/>
    <w:lvl w:ilvl="0" w:tplc="396A282E">
      <w:start w:val="2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CE25F4"/>
    <w:multiLevelType w:val="multilevel"/>
    <w:tmpl w:val="55CAB99A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>
    <w:nsid w:val="296672AA"/>
    <w:multiLevelType w:val="hybridMultilevel"/>
    <w:tmpl w:val="26365496"/>
    <w:lvl w:ilvl="0" w:tplc="50F2BB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6087D04"/>
    <w:multiLevelType w:val="hybridMultilevel"/>
    <w:tmpl w:val="FC40B072"/>
    <w:lvl w:ilvl="0" w:tplc="C79EB032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3F1A122F"/>
    <w:multiLevelType w:val="hybridMultilevel"/>
    <w:tmpl w:val="87229F6C"/>
    <w:lvl w:ilvl="0" w:tplc="F21CD54C">
      <w:start w:val="3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480D6DCF"/>
    <w:multiLevelType w:val="hybridMultilevel"/>
    <w:tmpl w:val="CDC6A096"/>
    <w:lvl w:ilvl="0" w:tplc="4CDC05F2">
      <w:start w:val="1"/>
      <w:numFmt w:val="bullet"/>
      <w:lvlText w:val="–"/>
      <w:lvlJc w:val="left"/>
      <w:pPr>
        <w:ind w:left="1249" w:hanging="360"/>
      </w:pPr>
      <w:rPr>
        <w:rFonts w:ascii="Arial" w:eastAsia="Times New Roman" w:hAnsi="Arial" w:hint="default"/>
      </w:rPr>
    </w:lvl>
    <w:lvl w:ilvl="1" w:tplc="815AF02E">
      <w:start w:val="1"/>
      <w:numFmt w:val="bullet"/>
      <w:lvlText w:val="o"/>
      <w:lvlJc w:val="left"/>
      <w:pPr>
        <w:ind w:left="1969" w:hanging="360"/>
      </w:pPr>
      <w:rPr>
        <w:rFonts w:ascii="Courier New" w:eastAsia="Times New Roman" w:hAnsi="Courier New" w:hint="default"/>
      </w:rPr>
    </w:lvl>
    <w:lvl w:ilvl="2" w:tplc="993AE28A">
      <w:start w:val="1"/>
      <w:numFmt w:val="bullet"/>
      <w:lvlText w:val="§"/>
      <w:lvlJc w:val="left"/>
      <w:pPr>
        <w:ind w:left="2689" w:hanging="360"/>
      </w:pPr>
      <w:rPr>
        <w:rFonts w:ascii="Wingdings" w:eastAsia="Times New Roman" w:hAnsi="Wingdings" w:hint="default"/>
      </w:rPr>
    </w:lvl>
    <w:lvl w:ilvl="3" w:tplc="84202662">
      <w:start w:val="1"/>
      <w:numFmt w:val="bullet"/>
      <w:lvlText w:val="·"/>
      <w:lvlJc w:val="left"/>
      <w:pPr>
        <w:ind w:left="3409" w:hanging="360"/>
      </w:pPr>
      <w:rPr>
        <w:rFonts w:ascii="Symbol" w:eastAsia="Times New Roman" w:hAnsi="Symbol" w:hint="default"/>
      </w:rPr>
    </w:lvl>
    <w:lvl w:ilvl="4" w:tplc="EFF64702">
      <w:start w:val="1"/>
      <w:numFmt w:val="bullet"/>
      <w:lvlText w:val="o"/>
      <w:lvlJc w:val="left"/>
      <w:pPr>
        <w:ind w:left="4129" w:hanging="360"/>
      </w:pPr>
      <w:rPr>
        <w:rFonts w:ascii="Courier New" w:eastAsia="Times New Roman" w:hAnsi="Courier New" w:hint="default"/>
      </w:rPr>
    </w:lvl>
    <w:lvl w:ilvl="5" w:tplc="97CCF5AC">
      <w:start w:val="1"/>
      <w:numFmt w:val="bullet"/>
      <w:lvlText w:val="§"/>
      <w:lvlJc w:val="left"/>
      <w:pPr>
        <w:ind w:left="4849" w:hanging="360"/>
      </w:pPr>
      <w:rPr>
        <w:rFonts w:ascii="Wingdings" w:eastAsia="Times New Roman" w:hAnsi="Wingdings" w:hint="default"/>
      </w:rPr>
    </w:lvl>
    <w:lvl w:ilvl="6" w:tplc="86749522">
      <w:start w:val="1"/>
      <w:numFmt w:val="bullet"/>
      <w:lvlText w:val="·"/>
      <w:lvlJc w:val="left"/>
      <w:pPr>
        <w:ind w:left="5569" w:hanging="360"/>
      </w:pPr>
      <w:rPr>
        <w:rFonts w:ascii="Symbol" w:eastAsia="Times New Roman" w:hAnsi="Symbol" w:hint="default"/>
      </w:rPr>
    </w:lvl>
    <w:lvl w:ilvl="7" w:tplc="9F82E21C">
      <w:start w:val="1"/>
      <w:numFmt w:val="bullet"/>
      <w:lvlText w:val="o"/>
      <w:lvlJc w:val="left"/>
      <w:pPr>
        <w:ind w:left="6289" w:hanging="360"/>
      </w:pPr>
      <w:rPr>
        <w:rFonts w:ascii="Courier New" w:eastAsia="Times New Roman" w:hAnsi="Courier New" w:hint="default"/>
      </w:rPr>
    </w:lvl>
    <w:lvl w:ilvl="8" w:tplc="DC1A8694">
      <w:start w:val="1"/>
      <w:numFmt w:val="bullet"/>
      <w:lvlText w:val="§"/>
      <w:lvlJc w:val="left"/>
      <w:pPr>
        <w:ind w:left="7009" w:hanging="360"/>
      </w:pPr>
      <w:rPr>
        <w:rFonts w:ascii="Wingdings" w:eastAsia="Times New Roman" w:hAnsi="Wingdings" w:hint="default"/>
      </w:rPr>
    </w:lvl>
  </w:abstractNum>
  <w:abstractNum w:abstractNumId="8">
    <w:nsid w:val="521B2E86"/>
    <w:multiLevelType w:val="hybridMultilevel"/>
    <w:tmpl w:val="7D6AEF1E"/>
    <w:lvl w:ilvl="0" w:tplc="F3C6955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5BD372E0"/>
    <w:multiLevelType w:val="multilevel"/>
    <w:tmpl w:val="8760EF3A"/>
    <w:styleLink w:val="WW8Num1"/>
    <w:lvl w:ilvl="0">
      <w:numFmt w:val="bullet"/>
      <w:lvlText w:val="–"/>
      <w:lvlJc w:val="left"/>
      <w:rPr>
        <w:rFonts w:ascii="Tahoma" w:hAnsi="Tahoma"/>
        <w:sz w:val="24"/>
      </w:rPr>
    </w:lvl>
    <w:lvl w:ilvl="1">
      <w:numFmt w:val="bullet"/>
      <w:lvlText w:val="◦"/>
      <w:lvlJc w:val="left"/>
      <w:rPr>
        <w:rFonts w:ascii="OpenSymbol" w:hAnsi="OpenSymbol"/>
        <w:sz w:val="24"/>
      </w:rPr>
    </w:lvl>
    <w:lvl w:ilvl="2">
      <w:numFmt w:val="bullet"/>
      <w:lvlText w:val="▪"/>
      <w:lvlJc w:val="left"/>
      <w:rPr>
        <w:rFonts w:ascii="OpenSymbol" w:hAnsi="OpenSymbol"/>
        <w:sz w:val="24"/>
      </w:rPr>
    </w:lvl>
    <w:lvl w:ilvl="3">
      <w:numFmt w:val="bullet"/>
      <w:lvlText w:val=""/>
      <w:lvlJc w:val="left"/>
      <w:rPr>
        <w:rFonts w:ascii="Symbol" w:hAnsi="Symbol"/>
        <w:sz w:val="24"/>
      </w:rPr>
    </w:lvl>
    <w:lvl w:ilvl="4">
      <w:numFmt w:val="bullet"/>
      <w:lvlText w:val="◦"/>
      <w:lvlJc w:val="left"/>
      <w:rPr>
        <w:rFonts w:ascii="OpenSymbol" w:hAnsi="OpenSymbol"/>
        <w:sz w:val="24"/>
      </w:rPr>
    </w:lvl>
    <w:lvl w:ilvl="5">
      <w:numFmt w:val="bullet"/>
      <w:lvlText w:val="▪"/>
      <w:lvlJc w:val="left"/>
      <w:rPr>
        <w:rFonts w:ascii="OpenSymbol" w:hAnsi="OpenSymbol"/>
        <w:sz w:val="24"/>
      </w:rPr>
    </w:lvl>
    <w:lvl w:ilvl="6">
      <w:numFmt w:val="bullet"/>
      <w:lvlText w:val=""/>
      <w:lvlJc w:val="left"/>
      <w:rPr>
        <w:rFonts w:ascii="Symbol" w:hAnsi="Symbol"/>
        <w:sz w:val="24"/>
      </w:rPr>
    </w:lvl>
    <w:lvl w:ilvl="7">
      <w:numFmt w:val="bullet"/>
      <w:lvlText w:val="◦"/>
      <w:lvlJc w:val="left"/>
      <w:rPr>
        <w:rFonts w:ascii="OpenSymbol" w:hAnsi="OpenSymbol"/>
        <w:sz w:val="24"/>
      </w:rPr>
    </w:lvl>
    <w:lvl w:ilvl="8">
      <w:numFmt w:val="bullet"/>
      <w:lvlText w:val="▪"/>
      <w:lvlJc w:val="left"/>
      <w:rPr>
        <w:rFonts w:ascii="OpenSymbol" w:hAnsi="OpenSymbol"/>
        <w:sz w:val="24"/>
      </w:rPr>
    </w:lvl>
  </w:abstractNum>
  <w:abstractNum w:abstractNumId="10">
    <w:nsid w:val="610017B5"/>
    <w:multiLevelType w:val="hybridMultilevel"/>
    <w:tmpl w:val="E660725E"/>
    <w:lvl w:ilvl="0" w:tplc="CF161F3E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62703F27"/>
    <w:multiLevelType w:val="hybridMultilevel"/>
    <w:tmpl w:val="6FC0A1CE"/>
    <w:lvl w:ilvl="0" w:tplc="8390A2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2A356DD"/>
    <w:multiLevelType w:val="hybridMultilevel"/>
    <w:tmpl w:val="65341468"/>
    <w:lvl w:ilvl="0" w:tplc="2A046AB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6B1845B3"/>
    <w:multiLevelType w:val="hybridMultilevel"/>
    <w:tmpl w:val="65341468"/>
    <w:lvl w:ilvl="0" w:tplc="2A046AB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0"/>
  </w:num>
  <w:num w:numId="5">
    <w:abstractNumId w:val="3"/>
  </w:num>
  <w:num w:numId="6">
    <w:abstractNumId w:val="12"/>
  </w:num>
  <w:num w:numId="7">
    <w:abstractNumId w:val="8"/>
  </w:num>
  <w:num w:numId="8">
    <w:abstractNumId w:val="11"/>
  </w:num>
  <w:num w:numId="9">
    <w:abstractNumId w:val="4"/>
  </w:num>
  <w:num w:numId="10">
    <w:abstractNumId w:val="5"/>
  </w:num>
  <w:num w:numId="11">
    <w:abstractNumId w:val="6"/>
  </w:num>
  <w:num w:numId="12">
    <w:abstractNumId w:val="0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76C"/>
    <w:rsid w:val="0000429A"/>
    <w:rsid w:val="000103CD"/>
    <w:rsid w:val="00010C7A"/>
    <w:rsid w:val="00011BED"/>
    <w:rsid w:val="00030244"/>
    <w:rsid w:val="000378A1"/>
    <w:rsid w:val="00045091"/>
    <w:rsid w:val="0004609E"/>
    <w:rsid w:val="000473B4"/>
    <w:rsid w:val="000520DC"/>
    <w:rsid w:val="00060A82"/>
    <w:rsid w:val="000630BF"/>
    <w:rsid w:val="00071F04"/>
    <w:rsid w:val="00076FB3"/>
    <w:rsid w:val="00092319"/>
    <w:rsid w:val="000B1211"/>
    <w:rsid w:val="000B7DCB"/>
    <w:rsid w:val="000C0BC1"/>
    <w:rsid w:val="000C47EB"/>
    <w:rsid w:val="000D37DE"/>
    <w:rsid w:val="000D6EB1"/>
    <w:rsid w:val="000E56AA"/>
    <w:rsid w:val="000E5ADB"/>
    <w:rsid w:val="000F3E1D"/>
    <w:rsid w:val="00103AB2"/>
    <w:rsid w:val="00134776"/>
    <w:rsid w:val="00145B35"/>
    <w:rsid w:val="001516EA"/>
    <w:rsid w:val="00175993"/>
    <w:rsid w:val="00185507"/>
    <w:rsid w:val="00191B1C"/>
    <w:rsid w:val="001A1751"/>
    <w:rsid w:val="001A5B87"/>
    <w:rsid w:val="001C0053"/>
    <w:rsid w:val="001D14DC"/>
    <w:rsid w:val="001D541E"/>
    <w:rsid w:val="001E1183"/>
    <w:rsid w:val="00201318"/>
    <w:rsid w:val="002020BF"/>
    <w:rsid w:val="002047B4"/>
    <w:rsid w:val="00210600"/>
    <w:rsid w:val="00213E4E"/>
    <w:rsid w:val="00213F9A"/>
    <w:rsid w:val="00223CF6"/>
    <w:rsid w:val="00226F9F"/>
    <w:rsid w:val="0022724D"/>
    <w:rsid w:val="00233D06"/>
    <w:rsid w:val="00240A88"/>
    <w:rsid w:val="00255EE8"/>
    <w:rsid w:val="00256DE0"/>
    <w:rsid w:val="002652C0"/>
    <w:rsid w:val="00271376"/>
    <w:rsid w:val="00272911"/>
    <w:rsid w:val="00283AFA"/>
    <w:rsid w:val="002864AB"/>
    <w:rsid w:val="00286A4A"/>
    <w:rsid w:val="002A1C30"/>
    <w:rsid w:val="002A3C3D"/>
    <w:rsid w:val="002A5474"/>
    <w:rsid w:val="002A5F61"/>
    <w:rsid w:val="002C077B"/>
    <w:rsid w:val="002C3E75"/>
    <w:rsid w:val="002D280C"/>
    <w:rsid w:val="002D3C3F"/>
    <w:rsid w:val="002E0176"/>
    <w:rsid w:val="002F2EAE"/>
    <w:rsid w:val="003003F9"/>
    <w:rsid w:val="003109AD"/>
    <w:rsid w:val="00311CA9"/>
    <w:rsid w:val="003165B4"/>
    <w:rsid w:val="003177A7"/>
    <w:rsid w:val="00332D70"/>
    <w:rsid w:val="00333C31"/>
    <w:rsid w:val="00336103"/>
    <w:rsid w:val="00353BD2"/>
    <w:rsid w:val="0036342A"/>
    <w:rsid w:val="00383562"/>
    <w:rsid w:val="00386950"/>
    <w:rsid w:val="00391672"/>
    <w:rsid w:val="0039211B"/>
    <w:rsid w:val="003A18F5"/>
    <w:rsid w:val="003B6DE7"/>
    <w:rsid w:val="003B70C7"/>
    <w:rsid w:val="003E74F7"/>
    <w:rsid w:val="003F0574"/>
    <w:rsid w:val="003F1332"/>
    <w:rsid w:val="003F1E6D"/>
    <w:rsid w:val="00406808"/>
    <w:rsid w:val="004116E4"/>
    <w:rsid w:val="0041439B"/>
    <w:rsid w:val="00415EEC"/>
    <w:rsid w:val="004222F6"/>
    <w:rsid w:val="00423475"/>
    <w:rsid w:val="004304CC"/>
    <w:rsid w:val="00446895"/>
    <w:rsid w:val="00455336"/>
    <w:rsid w:val="00466F8C"/>
    <w:rsid w:val="00470E3D"/>
    <w:rsid w:val="004739AF"/>
    <w:rsid w:val="0048273C"/>
    <w:rsid w:val="00495C33"/>
    <w:rsid w:val="004A1A04"/>
    <w:rsid w:val="004A2A6A"/>
    <w:rsid w:val="004A6BD6"/>
    <w:rsid w:val="004B36CE"/>
    <w:rsid w:val="004B72A8"/>
    <w:rsid w:val="004C4DE8"/>
    <w:rsid w:val="004C5569"/>
    <w:rsid w:val="004C75B3"/>
    <w:rsid w:val="004E6506"/>
    <w:rsid w:val="0050475C"/>
    <w:rsid w:val="005052F2"/>
    <w:rsid w:val="005073C0"/>
    <w:rsid w:val="00507986"/>
    <w:rsid w:val="005133F6"/>
    <w:rsid w:val="00515969"/>
    <w:rsid w:val="0052140C"/>
    <w:rsid w:val="00525DBC"/>
    <w:rsid w:val="005420A0"/>
    <w:rsid w:val="00545DF9"/>
    <w:rsid w:val="00552896"/>
    <w:rsid w:val="00557D05"/>
    <w:rsid w:val="00562550"/>
    <w:rsid w:val="005706CD"/>
    <w:rsid w:val="00571F36"/>
    <w:rsid w:val="005774E0"/>
    <w:rsid w:val="00582EBA"/>
    <w:rsid w:val="0058663B"/>
    <w:rsid w:val="00587E3E"/>
    <w:rsid w:val="005A2046"/>
    <w:rsid w:val="005A77E5"/>
    <w:rsid w:val="005B0355"/>
    <w:rsid w:val="005B194A"/>
    <w:rsid w:val="005B30BD"/>
    <w:rsid w:val="005B6A12"/>
    <w:rsid w:val="005D1129"/>
    <w:rsid w:val="005E2795"/>
    <w:rsid w:val="006120AE"/>
    <w:rsid w:val="00612B63"/>
    <w:rsid w:val="00623943"/>
    <w:rsid w:val="006324F6"/>
    <w:rsid w:val="006403AB"/>
    <w:rsid w:val="00646CF6"/>
    <w:rsid w:val="0065074E"/>
    <w:rsid w:val="00653C65"/>
    <w:rsid w:val="00655253"/>
    <w:rsid w:val="00664416"/>
    <w:rsid w:val="0066558B"/>
    <w:rsid w:val="00667001"/>
    <w:rsid w:val="006763AE"/>
    <w:rsid w:val="00676554"/>
    <w:rsid w:val="006768E4"/>
    <w:rsid w:val="00694523"/>
    <w:rsid w:val="006A2BCF"/>
    <w:rsid w:val="006A3A30"/>
    <w:rsid w:val="006A7EC3"/>
    <w:rsid w:val="006C261C"/>
    <w:rsid w:val="006D512D"/>
    <w:rsid w:val="006E3625"/>
    <w:rsid w:val="006E7264"/>
    <w:rsid w:val="006F16D8"/>
    <w:rsid w:val="006F6480"/>
    <w:rsid w:val="00700FD7"/>
    <w:rsid w:val="007014D9"/>
    <w:rsid w:val="007070B3"/>
    <w:rsid w:val="007070F2"/>
    <w:rsid w:val="00712642"/>
    <w:rsid w:val="00712BE7"/>
    <w:rsid w:val="00723EBE"/>
    <w:rsid w:val="00730427"/>
    <w:rsid w:val="00732B1A"/>
    <w:rsid w:val="00734740"/>
    <w:rsid w:val="00742517"/>
    <w:rsid w:val="00743B9E"/>
    <w:rsid w:val="007513A5"/>
    <w:rsid w:val="00756893"/>
    <w:rsid w:val="00757372"/>
    <w:rsid w:val="00757D0B"/>
    <w:rsid w:val="00764758"/>
    <w:rsid w:val="00764C6D"/>
    <w:rsid w:val="00776719"/>
    <w:rsid w:val="0078100A"/>
    <w:rsid w:val="00781B89"/>
    <w:rsid w:val="007841D9"/>
    <w:rsid w:val="00792126"/>
    <w:rsid w:val="007A2EF3"/>
    <w:rsid w:val="007C0654"/>
    <w:rsid w:val="007C0B61"/>
    <w:rsid w:val="007C7A1F"/>
    <w:rsid w:val="007E5A25"/>
    <w:rsid w:val="007F3219"/>
    <w:rsid w:val="007F775F"/>
    <w:rsid w:val="00811768"/>
    <w:rsid w:val="00811C64"/>
    <w:rsid w:val="008160EB"/>
    <w:rsid w:val="00817146"/>
    <w:rsid w:val="00831CB4"/>
    <w:rsid w:val="008514BB"/>
    <w:rsid w:val="00864A60"/>
    <w:rsid w:val="00872A66"/>
    <w:rsid w:val="008776E7"/>
    <w:rsid w:val="00887427"/>
    <w:rsid w:val="008924B9"/>
    <w:rsid w:val="00896595"/>
    <w:rsid w:val="008976B6"/>
    <w:rsid w:val="008A1F52"/>
    <w:rsid w:val="008A2C77"/>
    <w:rsid w:val="008A4153"/>
    <w:rsid w:val="008A7E7F"/>
    <w:rsid w:val="008B304A"/>
    <w:rsid w:val="008B4A5E"/>
    <w:rsid w:val="008C4E10"/>
    <w:rsid w:val="008C5824"/>
    <w:rsid w:val="008E1979"/>
    <w:rsid w:val="008F5202"/>
    <w:rsid w:val="00901498"/>
    <w:rsid w:val="00902885"/>
    <w:rsid w:val="00902D59"/>
    <w:rsid w:val="00904DAB"/>
    <w:rsid w:val="00905553"/>
    <w:rsid w:val="00920F0C"/>
    <w:rsid w:val="009271FA"/>
    <w:rsid w:val="00931BE5"/>
    <w:rsid w:val="00944AEA"/>
    <w:rsid w:val="00954023"/>
    <w:rsid w:val="00956099"/>
    <w:rsid w:val="00967EA0"/>
    <w:rsid w:val="00972DD1"/>
    <w:rsid w:val="00973902"/>
    <w:rsid w:val="00993CB1"/>
    <w:rsid w:val="009A0B78"/>
    <w:rsid w:val="009A3751"/>
    <w:rsid w:val="009A72F1"/>
    <w:rsid w:val="009B1544"/>
    <w:rsid w:val="009B4A6F"/>
    <w:rsid w:val="009B623A"/>
    <w:rsid w:val="009C09C1"/>
    <w:rsid w:val="009C0AA5"/>
    <w:rsid w:val="009D2506"/>
    <w:rsid w:val="009E45C2"/>
    <w:rsid w:val="009E4E64"/>
    <w:rsid w:val="009E754E"/>
    <w:rsid w:val="009F6624"/>
    <w:rsid w:val="00A123FB"/>
    <w:rsid w:val="00A17967"/>
    <w:rsid w:val="00A212E0"/>
    <w:rsid w:val="00A2337D"/>
    <w:rsid w:val="00A31F04"/>
    <w:rsid w:val="00A32528"/>
    <w:rsid w:val="00A357AD"/>
    <w:rsid w:val="00A817D3"/>
    <w:rsid w:val="00A82348"/>
    <w:rsid w:val="00A85F4C"/>
    <w:rsid w:val="00AA619F"/>
    <w:rsid w:val="00AB22CB"/>
    <w:rsid w:val="00AC10C2"/>
    <w:rsid w:val="00AC213D"/>
    <w:rsid w:val="00AC54FC"/>
    <w:rsid w:val="00AC61FD"/>
    <w:rsid w:val="00AC7B97"/>
    <w:rsid w:val="00AE518E"/>
    <w:rsid w:val="00AF3830"/>
    <w:rsid w:val="00B07F64"/>
    <w:rsid w:val="00B17264"/>
    <w:rsid w:val="00B2052E"/>
    <w:rsid w:val="00B22AF6"/>
    <w:rsid w:val="00B23B31"/>
    <w:rsid w:val="00B472B7"/>
    <w:rsid w:val="00B51FDB"/>
    <w:rsid w:val="00B70B49"/>
    <w:rsid w:val="00B732B2"/>
    <w:rsid w:val="00B733AE"/>
    <w:rsid w:val="00B76D57"/>
    <w:rsid w:val="00B76EA7"/>
    <w:rsid w:val="00B77441"/>
    <w:rsid w:val="00B8175B"/>
    <w:rsid w:val="00BB576C"/>
    <w:rsid w:val="00BD2938"/>
    <w:rsid w:val="00BD4680"/>
    <w:rsid w:val="00BD4919"/>
    <w:rsid w:val="00BF0486"/>
    <w:rsid w:val="00BF2059"/>
    <w:rsid w:val="00BF5C10"/>
    <w:rsid w:val="00BF62D2"/>
    <w:rsid w:val="00BF6B04"/>
    <w:rsid w:val="00C022FF"/>
    <w:rsid w:val="00C04451"/>
    <w:rsid w:val="00C14357"/>
    <w:rsid w:val="00C31010"/>
    <w:rsid w:val="00C34EF1"/>
    <w:rsid w:val="00C362CC"/>
    <w:rsid w:val="00C54265"/>
    <w:rsid w:val="00C63709"/>
    <w:rsid w:val="00C66144"/>
    <w:rsid w:val="00C74DA1"/>
    <w:rsid w:val="00C80985"/>
    <w:rsid w:val="00C80DD2"/>
    <w:rsid w:val="00C8373F"/>
    <w:rsid w:val="00C945D4"/>
    <w:rsid w:val="00CA3478"/>
    <w:rsid w:val="00CA3B87"/>
    <w:rsid w:val="00CB0012"/>
    <w:rsid w:val="00CB39AD"/>
    <w:rsid w:val="00CB49C0"/>
    <w:rsid w:val="00CB77BD"/>
    <w:rsid w:val="00CC5456"/>
    <w:rsid w:val="00CD034C"/>
    <w:rsid w:val="00CE1AB7"/>
    <w:rsid w:val="00CE50AB"/>
    <w:rsid w:val="00CE7885"/>
    <w:rsid w:val="00CF582A"/>
    <w:rsid w:val="00D06686"/>
    <w:rsid w:val="00D16603"/>
    <w:rsid w:val="00D23A4B"/>
    <w:rsid w:val="00D25ED2"/>
    <w:rsid w:val="00D34D1A"/>
    <w:rsid w:val="00D44687"/>
    <w:rsid w:val="00D44A6E"/>
    <w:rsid w:val="00D47351"/>
    <w:rsid w:val="00D53152"/>
    <w:rsid w:val="00D5515C"/>
    <w:rsid w:val="00D57E86"/>
    <w:rsid w:val="00D76C97"/>
    <w:rsid w:val="00D841FB"/>
    <w:rsid w:val="00DA5350"/>
    <w:rsid w:val="00DC3D5E"/>
    <w:rsid w:val="00DC4D3C"/>
    <w:rsid w:val="00DD39B6"/>
    <w:rsid w:val="00DE265B"/>
    <w:rsid w:val="00DF6A0B"/>
    <w:rsid w:val="00E0530B"/>
    <w:rsid w:val="00E20466"/>
    <w:rsid w:val="00E2415A"/>
    <w:rsid w:val="00E25935"/>
    <w:rsid w:val="00E25DF7"/>
    <w:rsid w:val="00E3548B"/>
    <w:rsid w:val="00E36E20"/>
    <w:rsid w:val="00E432D4"/>
    <w:rsid w:val="00E517B3"/>
    <w:rsid w:val="00E61107"/>
    <w:rsid w:val="00E659BC"/>
    <w:rsid w:val="00E6700B"/>
    <w:rsid w:val="00E7253E"/>
    <w:rsid w:val="00E94ACE"/>
    <w:rsid w:val="00E94F44"/>
    <w:rsid w:val="00E96569"/>
    <w:rsid w:val="00EA3DDF"/>
    <w:rsid w:val="00EA52F3"/>
    <w:rsid w:val="00EA5B89"/>
    <w:rsid w:val="00EB00F4"/>
    <w:rsid w:val="00ED0EC1"/>
    <w:rsid w:val="00ED38AD"/>
    <w:rsid w:val="00EF4BCF"/>
    <w:rsid w:val="00F116CE"/>
    <w:rsid w:val="00F242A0"/>
    <w:rsid w:val="00F24B7C"/>
    <w:rsid w:val="00F30974"/>
    <w:rsid w:val="00F31B65"/>
    <w:rsid w:val="00F32D2C"/>
    <w:rsid w:val="00F35754"/>
    <w:rsid w:val="00F3619A"/>
    <w:rsid w:val="00F43779"/>
    <w:rsid w:val="00F56A66"/>
    <w:rsid w:val="00F71F07"/>
    <w:rsid w:val="00FA2033"/>
    <w:rsid w:val="00FB1F8F"/>
    <w:rsid w:val="00FB2D8B"/>
    <w:rsid w:val="00FD1444"/>
    <w:rsid w:val="00FD2273"/>
    <w:rsid w:val="00FD4217"/>
    <w:rsid w:val="00FE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aliases w:val="Обычный 2"/>
    <w:qFormat/>
    <w:rsid w:val="00145B35"/>
    <w:pPr>
      <w:widowControl w:val="0"/>
      <w:suppressAutoHyphens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16E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16E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16E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16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116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116E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116E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4116E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4116E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16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116E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116E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116E4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116E4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116E4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116E4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116E4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116E4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4116E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116E4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116E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116E4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4116E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116E4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4116E4"/>
    <w:rPr>
      <w:szCs w:val="32"/>
    </w:rPr>
  </w:style>
  <w:style w:type="paragraph" w:styleId="ListParagraph">
    <w:name w:val="List Paragraph"/>
    <w:basedOn w:val="Normal"/>
    <w:uiPriority w:val="99"/>
    <w:qFormat/>
    <w:rsid w:val="004116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4116E4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4116E4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116E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116E4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4116E4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4116E4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4116E4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4116E4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4116E4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4116E4"/>
    <w:pPr>
      <w:outlineLvl w:val="9"/>
    </w:pPr>
  </w:style>
  <w:style w:type="paragraph" w:styleId="BodyText">
    <w:name w:val="Body Text"/>
    <w:basedOn w:val="Normal"/>
    <w:link w:val="BodyTextChar"/>
    <w:uiPriority w:val="99"/>
    <w:rsid w:val="00145B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45B35"/>
    <w:rPr>
      <w:rFonts w:eastAsia="Times New Roman" w:cs="Times New Roman"/>
      <w:kern w:val="2"/>
      <w:lang w:val="ru-RU" w:eastAsia="ru-RU" w:bidi="ar-SA"/>
    </w:rPr>
  </w:style>
  <w:style w:type="table" w:styleId="TableGrid">
    <w:name w:val="Table Grid"/>
    <w:basedOn w:val="TableNormal"/>
    <w:uiPriority w:val="99"/>
    <w:rsid w:val="00145B3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973902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customStyle="1" w:styleId="TableContents">
    <w:name w:val="Table Contents"/>
    <w:basedOn w:val="Standard"/>
    <w:uiPriority w:val="99"/>
    <w:rsid w:val="00973902"/>
    <w:pPr>
      <w:suppressLineNumbers/>
    </w:pPr>
  </w:style>
  <w:style w:type="paragraph" w:customStyle="1" w:styleId="Textbody">
    <w:name w:val="Text body"/>
    <w:basedOn w:val="Standard"/>
    <w:uiPriority w:val="99"/>
    <w:rsid w:val="000378A1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rsid w:val="00757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7372"/>
    <w:rPr>
      <w:rFonts w:ascii="Tahoma" w:eastAsia="Times New Roman" w:hAnsi="Tahoma" w:cs="Tahoma"/>
      <w:kern w:val="2"/>
      <w:sz w:val="16"/>
      <w:szCs w:val="16"/>
      <w:lang w:val="ru-RU" w:eastAsia="ru-RU" w:bidi="ar-SA"/>
    </w:rPr>
  </w:style>
  <w:style w:type="paragraph" w:styleId="Header">
    <w:name w:val="header"/>
    <w:basedOn w:val="Normal"/>
    <w:link w:val="HeaderChar"/>
    <w:uiPriority w:val="99"/>
    <w:rsid w:val="000F3E1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F3E1D"/>
    <w:rPr>
      <w:rFonts w:eastAsia="Times New Roman" w:cs="Times New Roman"/>
      <w:kern w:val="2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0F3E1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F3E1D"/>
    <w:rPr>
      <w:rFonts w:eastAsia="Times New Roman" w:cs="Times New Roman"/>
      <w:kern w:val="2"/>
      <w:lang w:val="ru-RU" w:eastAsia="ru-RU" w:bidi="ar-SA"/>
    </w:rPr>
  </w:style>
  <w:style w:type="paragraph" w:styleId="NormalWeb">
    <w:name w:val="Normal (Web)"/>
    <w:basedOn w:val="Normal"/>
    <w:uiPriority w:val="99"/>
    <w:semiHidden/>
    <w:rsid w:val="00A357AD"/>
    <w:pPr>
      <w:widowControl/>
      <w:suppressAutoHyphens w:val="0"/>
      <w:spacing w:before="100" w:after="119"/>
    </w:pPr>
    <w:rPr>
      <w:rFonts w:eastAsia="Times New Roman"/>
      <w:lang w:eastAsia="ar-SA"/>
    </w:rPr>
  </w:style>
  <w:style w:type="character" w:customStyle="1" w:styleId="1">
    <w:name w:val="Основной шрифт абзаца1"/>
    <w:uiPriority w:val="99"/>
    <w:rsid w:val="00A357AD"/>
  </w:style>
  <w:style w:type="character" w:customStyle="1" w:styleId="2">
    <w:name w:val="Основной шрифт абзаца2"/>
    <w:uiPriority w:val="99"/>
    <w:rsid w:val="00D57E86"/>
  </w:style>
  <w:style w:type="character" w:customStyle="1" w:styleId="a">
    <w:name w:val="Гипертекстовая ссылка"/>
    <w:basedOn w:val="2"/>
    <w:uiPriority w:val="99"/>
    <w:rsid w:val="00D57E86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D57E86"/>
    <w:rPr>
      <w:b/>
      <w:color w:val="26282F"/>
      <w:sz w:val="26"/>
    </w:rPr>
  </w:style>
  <w:style w:type="paragraph" w:customStyle="1" w:styleId="20">
    <w:name w:val="Обычный2"/>
    <w:uiPriority w:val="99"/>
    <w:rsid w:val="00D57E86"/>
    <w:pPr>
      <w:suppressAutoHyphens/>
      <w:spacing w:line="100" w:lineRule="atLeast"/>
    </w:pPr>
    <w:rPr>
      <w:rFonts w:eastAsia="Times New Roman"/>
      <w:sz w:val="24"/>
      <w:szCs w:val="24"/>
      <w:lang w:eastAsia="ar-SA"/>
    </w:rPr>
  </w:style>
  <w:style w:type="paragraph" w:customStyle="1" w:styleId="a1">
    <w:name w:val="Нормальный (таблица)"/>
    <w:basedOn w:val="20"/>
    <w:next w:val="20"/>
    <w:uiPriority w:val="99"/>
    <w:rsid w:val="00D57E86"/>
    <w:pPr>
      <w:widowControl w:val="0"/>
      <w:autoSpaceDE w:val="0"/>
      <w:jc w:val="both"/>
    </w:pPr>
    <w:rPr>
      <w:rFonts w:ascii="Arial" w:hAnsi="Arial"/>
    </w:rPr>
  </w:style>
  <w:style w:type="paragraph" w:customStyle="1" w:styleId="10">
    <w:name w:val="Обычный1"/>
    <w:uiPriority w:val="99"/>
    <w:rsid w:val="00D57E86"/>
    <w:pPr>
      <w:widowControl w:val="0"/>
      <w:suppressAutoHyphens/>
      <w:autoSpaceDE w:val="0"/>
      <w:spacing w:line="100" w:lineRule="atLeast"/>
    </w:pPr>
    <w:rPr>
      <w:rFonts w:ascii="Arial" w:hAnsi="Arial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123F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numbering" w:customStyle="1" w:styleId="WW8Num3">
    <w:name w:val="WW8Num3"/>
    <w:rsid w:val="009B1BDA"/>
    <w:pPr>
      <w:numPr>
        <w:numId w:val="5"/>
      </w:numPr>
    </w:pPr>
  </w:style>
  <w:style w:type="numbering" w:customStyle="1" w:styleId="WW8Num1">
    <w:name w:val="WW8Num1"/>
    <w:rsid w:val="009B1BDA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4</Pages>
  <Words>1560</Words>
  <Characters>8895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Требух Н В</cp:lastModifiedBy>
  <cp:revision>6</cp:revision>
  <cp:lastPrinted>2024-11-26T03:51:00Z</cp:lastPrinted>
  <dcterms:created xsi:type="dcterms:W3CDTF">2024-11-25T03:14:00Z</dcterms:created>
  <dcterms:modified xsi:type="dcterms:W3CDTF">2024-11-29T04:29:00Z</dcterms:modified>
</cp:coreProperties>
</file>