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66" w:rsidRPr="00BC6482" w:rsidRDefault="00E16366" w:rsidP="0033120A">
      <w:pPr>
        <w:jc w:val="center"/>
        <w:rPr>
          <w:b/>
        </w:rPr>
      </w:pPr>
    </w:p>
    <w:p w:rsidR="00E16366" w:rsidRPr="00BC6482" w:rsidRDefault="00E16366" w:rsidP="0033120A">
      <w:pPr>
        <w:jc w:val="center"/>
        <w:rPr>
          <w:b/>
        </w:rPr>
      </w:pPr>
    </w:p>
    <w:p w:rsidR="00E16366" w:rsidRPr="00BC6482" w:rsidRDefault="00E16366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E16366" w:rsidRPr="00BC6482" w:rsidRDefault="00E16366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E16366" w:rsidRPr="00BC6482" w:rsidRDefault="00E16366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E16366" w:rsidRPr="00BC6482" w:rsidRDefault="00E16366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E16366" w:rsidRPr="00BC6482" w:rsidRDefault="00E16366" w:rsidP="0033120A">
      <w:pPr>
        <w:jc w:val="center"/>
        <w:rPr>
          <w:b/>
        </w:rPr>
      </w:pPr>
    </w:p>
    <w:p w:rsidR="00E16366" w:rsidRPr="00BC6482" w:rsidRDefault="00E16366" w:rsidP="0033120A">
      <w:pPr>
        <w:jc w:val="center"/>
        <w:rPr>
          <w:b/>
        </w:rPr>
      </w:pPr>
    </w:p>
    <w:p w:rsidR="00E16366" w:rsidRPr="00BC6482" w:rsidRDefault="00E16366" w:rsidP="0033120A">
      <w:pPr>
        <w:jc w:val="center"/>
        <w:rPr>
          <w:b/>
        </w:rPr>
      </w:pPr>
    </w:p>
    <w:p w:rsidR="00E16366" w:rsidRPr="00BC6482" w:rsidRDefault="00E16366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E16366" w:rsidRPr="00BC6482" w:rsidRDefault="00E16366" w:rsidP="0033120A"/>
    <w:p w:rsidR="00E16366" w:rsidRPr="00BC6482" w:rsidRDefault="00E16366" w:rsidP="0033120A"/>
    <w:p w:rsidR="00E16366" w:rsidRPr="00BC6482" w:rsidRDefault="00E16366" w:rsidP="0033120A">
      <w:r>
        <w:t>о</w:t>
      </w:r>
      <w:r w:rsidRPr="00BC6482">
        <w:t>т</w:t>
      </w:r>
      <w:r>
        <w:t xml:space="preserve"> 29 октября 2024</w:t>
      </w:r>
      <w:r w:rsidRPr="00BC6482">
        <w:t xml:space="preserve"> года   №</w:t>
      </w:r>
      <w:r>
        <w:t xml:space="preserve"> 419</w:t>
      </w:r>
    </w:p>
    <w:p w:rsidR="00E16366" w:rsidRPr="00BC6482" w:rsidRDefault="00E16366" w:rsidP="0033120A">
      <w:r w:rsidRPr="00BC6482">
        <w:t>с. Глядянское</w:t>
      </w:r>
    </w:p>
    <w:p w:rsidR="00E16366" w:rsidRPr="00BC6482" w:rsidRDefault="00E16366" w:rsidP="0033120A"/>
    <w:p w:rsidR="00E16366" w:rsidRPr="00BC6482" w:rsidRDefault="00E16366" w:rsidP="0033120A"/>
    <w:p w:rsidR="00E16366" w:rsidRPr="00BC6482" w:rsidRDefault="00E16366" w:rsidP="00CC1E75">
      <w:pPr>
        <w:ind w:right="5669"/>
        <w:jc w:val="both"/>
        <w:rPr>
          <w:b/>
        </w:rPr>
      </w:pPr>
      <w:r w:rsidRPr="00BC6482">
        <w:rPr>
          <w:b/>
        </w:rPr>
        <w:t xml:space="preserve"> </w:t>
      </w:r>
      <w:r>
        <w:rPr>
          <w:b/>
        </w:rPr>
        <w:t xml:space="preserve">О внесении изменения в постановление Администрации Притобольного муниципального округа от 23 ноября 2023 года №143 </w:t>
      </w:r>
      <w:r w:rsidRPr="00BC6482">
        <w:rPr>
          <w:b/>
        </w:rPr>
        <w:t xml:space="preserve">«Об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«Комплексное развитие сельских территорий Притобольного муниципального округа» на 2024-202</w:t>
      </w:r>
      <w:r>
        <w:rPr>
          <w:b/>
        </w:rPr>
        <w:t>9</w:t>
      </w:r>
      <w:r w:rsidRPr="00BC6482">
        <w:rPr>
          <w:b/>
        </w:rPr>
        <w:t xml:space="preserve"> годы»</w:t>
      </w:r>
    </w:p>
    <w:p w:rsidR="00E16366" w:rsidRPr="00BC6482" w:rsidRDefault="00E16366" w:rsidP="00116F94">
      <w:pPr>
        <w:jc w:val="both"/>
      </w:pPr>
    </w:p>
    <w:p w:rsidR="00E16366" w:rsidRPr="00BC6482" w:rsidRDefault="00E16366" w:rsidP="0033120A"/>
    <w:p w:rsidR="00E16366" w:rsidRPr="00165780" w:rsidRDefault="00E16366" w:rsidP="008D1FF1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BC6482">
        <w:rPr>
          <w:b/>
        </w:rPr>
        <w:t xml:space="preserve"> </w:t>
      </w: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E16366" w:rsidRPr="00165780" w:rsidRDefault="00E16366" w:rsidP="008D1FF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ПОСТАНОВЛЯЕТ:</w:t>
      </w:r>
    </w:p>
    <w:p w:rsidR="00E16366" w:rsidRDefault="00E16366" w:rsidP="008D1FF1">
      <w:pPr>
        <w:ind w:firstLine="709"/>
        <w:jc w:val="both"/>
      </w:pPr>
      <w:r>
        <w:t xml:space="preserve">1.   </w:t>
      </w:r>
      <w:r w:rsidRPr="00165780">
        <w:t xml:space="preserve">В постановление Администрации Притобольного </w:t>
      </w:r>
      <w:r w:rsidRPr="005D66C0">
        <w:t xml:space="preserve">муниципального округа </w:t>
      </w:r>
      <w:r w:rsidRPr="008D1FF1">
        <w:t>от 23 ноября 2023 года №143 «Об утверждении муниципальной программы Притобольного муниципального округа «Комплексное развитие сельских территорий Притобольного муниципального округа» на 2024-2029 годы»</w:t>
      </w:r>
      <w:r>
        <w:t xml:space="preserve"> </w:t>
      </w:r>
      <w:r w:rsidRPr="00165780">
        <w:t xml:space="preserve">внести </w:t>
      </w:r>
      <w:r>
        <w:t>следующие изменения:</w:t>
      </w:r>
    </w:p>
    <w:p w:rsidR="00E16366" w:rsidRDefault="00E16366" w:rsidP="008D1FF1">
      <w:pPr>
        <w:ind w:firstLine="709"/>
        <w:jc w:val="both"/>
      </w:pPr>
      <w:r>
        <w:t xml:space="preserve">1) в паспорте Программы строку </w:t>
      </w:r>
      <w:r w:rsidRPr="008D1FF1">
        <w:t>«</w:t>
      </w:r>
      <w:r>
        <w:t>Объемы бюджетных ассигнований</w:t>
      </w:r>
      <w:r w:rsidRPr="008D1FF1">
        <w:t>»</w:t>
      </w:r>
      <w:r>
        <w:t xml:space="preserve"> изложить в следующей редакции:</w:t>
      </w:r>
    </w:p>
    <w:p w:rsidR="00E16366" w:rsidRDefault="00E16366" w:rsidP="00D24303">
      <w:pPr>
        <w:jc w:val="both"/>
      </w:pPr>
      <w:r w:rsidRPr="008D1FF1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852"/>
      </w:tblGrid>
      <w:tr w:rsidR="00E16366" w:rsidRPr="00FE035E" w:rsidTr="00D24303">
        <w:tc>
          <w:tcPr>
            <w:tcW w:w="2611" w:type="dxa"/>
          </w:tcPr>
          <w:p w:rsidR="00E16366" w:rsidRPr="00BC3C18" w:rsidRDefault="00E16366" w:rsidP="0068022A">
            <w:r w:rsidRPr="00806E5D">
              <w:t>Объемы бюджетных ассигнований</w:t>
            </w:r>
          </w:p>
        </w:tc>
        <w:tc>
          <w:tcPr>
            <w:tcW w:w="6852" w:type="dxa"/>
          </w:tcPr>
          <w:p w:rsidR="00E16366" w:rsidRPr="003A42C9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2424,78748  тыс. руб. в том числе по бюджетам:</w:t>
            </w:r>
          </w:p>
          <w:p w:rsidR="00E16366" w:rsidRPr="003A42C9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1352,28099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16366" w:rsidRPr="003A42C9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27,59757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16366" w:rsidRPr="003A42C9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10,00 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                                                 </w:t>
            </w:r>
          </w:p>
          <w:p w:rsidR="00E16366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1034,90892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E16366" w:rsidRPr="00BE6320" w:rsidRDefault="00E16366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37C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>
              <w:t xml:space="preserve"> </w:t>
            </w:r>
            <w:r w:rsidRPr="00665317">
              <w:t>&lt;*&gt;</w:t>
            </w:r>
            <w:r>
              <w:t>:</w:t>
            </w:r>
          </w:p>
          <w:p w:rsidR="00E16366" w:rsidRPr="00F778EE" w:rsidRDefault="00E16366" w:rsidP="0068022A">
            <w:pPr>
              <w:ind w:left="72" w:firstLine="812"/>
              <w:jc w:val="both"/>
            </w:pPr>
            <w:r>
              <w:t>2024</w:t>
            </w:r>
            <w:r w:rsidRPr="006B7223">
              <w:t xml:space="preserve"> год</w:t>
            </w:r>
            <w:r w:rsidRPr="006B7223">
              <w:tab/>
            </w:r>
            <w:r>
              <w:t xml:space="preserve">2414,78748 </w:t>
            </w:r>
            <w:r w:rsidRPr="006B7223">
              <w:t>тыс. руб</w:t>
            </w:r>
            <w:r>
              <w:t>.</w:t>
            </w:r>
          </w:p>
          <w:p w:rsidR="00E16366" w:rsidRDefault="00E16366" w:rsidP="0068022A">
            <w:pPr>
              <w:ind w:left="72" w:firstLine="812"/>
              <w:jc w:val="both"/>
            </w:pPr>
            <w:r>
              <w:t xml:space="preserve">2025 год     10,00 </w:t>
            </w:r>
            <w:r w:rsidRPr="00806E5D">
              <w:t>тыс. руб</w:t>
            </w:r>
            <w:r>
              <w:t>.</w:t>
            </w:r>
          </w:p>
          <w:p w:rsidR="00E16366" w:rsidRPr="004C7C52" w:rsidRDefault="00E16366" w:rsidP="0068022A">
            <w:pPr>
              <w:ind w:left="72" w:firstLine="812"/>
              <w:jc w:val="both"/>
            </w:pPr>
            <w:r>
              <w:t xml:space="preserve">2026 год     0 </w:t>
            </w:r>
            <w:r w:rsidRPr="00806E5D">
              <w:t>тыс. руб</w:t>
            </w:r>
            <w:r>
              <w:t>.</w:t>
            </w:r>
          </w:p>
          <w:p w:rsidR="00E16366" w:rsidRDefault="00E16366" w:rsidP="0068022A">
            <w:pPr>
              <w:ind w:left="72" w:firstLine="812"/>
              <w:jc w:val="both"/>
            </w:pPr>
            <w:r>
              <w:t xml:space="preserve">2027 год     0 </w:t>
            </w:r>
            <w:r w:rsidRPr="00806E5D">
              <w:t>тыс. руб</w:t>
            </w:r>
            <w:r>
              <w:t>.</w:t>
            </w:r>
          </w:p>
          <w:p w:rsidR="00E16366" w:rsidRPr="004C7C52" w:rsidRDefault="00E16366" w:rsidP="0068022A">
            <w:pPr>
              <w:ind w:left="72" w:firstLine="812"/>
              <w:jc w:val="both"/>
            </w:pPr>
            <w:r>
              <w:t xml:space="preserve">2028 год     0 </w:t>
            </w:r>
            <w:r w:rsidRPr="00806E5D">
              <w:t>тыс. руб</w:t>
            </w:r>
            <w:r>
              <w:t>.</w:t>
            </w:r>
          </w:p>
          <w:p w:rsidR="00E16366" w:rsidRDefault="00E16366" w:rsidP="0068022A">
            <w:pPr>
              <w:ind w:left="72" w:firstLine="812"/>
              <w:jc w:val="both"/>
            </w:pPr>
            <w:r>
              <w:t xml:space="preserve">2029 год     0 </w:t>
            </w:r>
            <w:r w:rsidRPr="00806E5D">
              <w:t>тыс. руб</w:t>
            </w:r>
            <w:r>
              <w:t>.</w:t>
            </w:r>
          </w:p>
          <w:p w:rsidR="00E16366" w:rsidRDefault="00E16366" w:rsidP="0068022A">
            <w:pPr>
              <w:ind w:left="72"/>
              <w:jc w:val="both"/>
            </w:pPr>
            <w:r w:rsidRPr="00665317">
              <w:t>&lt;*&gt;</w:t>
            </w:r>
            <w:r w:rsidRPr="00F778EE">
              <w:t xml:space="preserve"> - </w:t>
            </w:r>
            <w:r>
              <w:t>средства носят прогнозный характер</w:t>
            </w:r>
          </w:p>
          <w:p w:rsidR="00E16366" w:rsidRPr="00FE035E" w:rsidRDefault="00E16366" w:rsidP="0068022A">
            <w:pPr>
              <w:ind w:left="72"/>
              <w:jc w:val="both"/>
            </w:pPr>
          </w:p>
        </w:tc>
      </w:tr>
    </w:tbl>
    <w:p w:rsidR="00E16366" w:rsidRDefault="00E16366" w:rsidP="00D24303">
      <w:pPr>
        <w:ind w:firstLine="709"/>
        <w:jc w:val="right"/>
      </w:pPr>
      <w:r w:rsidRPr="008D1FF1">
        <w:t>»</w:t>
      </w:r>
      <w:r>
        <w:t>;</w:t>
      </w:r>
    </w:p>
    <w:p w:rsidR="00E16366" w:rsidRDefault="00E16366" w:rsidP="00DF0589">
      <w:pPr>
        <w:ind w:firstLine="709"/>
        <w:jc w:val="both"/>
      </w:pPr>
      <w:r>
        <w:t>2) приложение 3 к Программе изложить в новой редакции согласно приложению к настоящему постановлению.</w:t>
      </w:r>
    </w:p>
    <w:p w:rsidR="00E16366" w:rsidRDefault="00E16366" w:rsidP="008D1FF1">
      <w:pPr>
        <w:ind w:firstLine="709"/>
        <w:jc w:val="both"/>
      </w:pPr>
      <w:r>
        <w:t>3</w:t>
      </w:r>
      <w:r w:rsidRPr="00BC6482">
        <w:t>.</w:t>
      </w:r>
      <w:r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E16366" w:rsidRPr="00BC6482" w:rsidRDefault="00E16366" w:rsidP="00BC6482">
      <w:pPr>
        <w:ind w:firstLine="708"/>
        <w:jc w:val="both"/>
      </w:pPr>
      <w:r>
        <w:t xml:space="preserve">4.   </w:t>
      </w:r>
      <w:r w:rsidRPr="00BC6482">
        <w:t>Контроль  за выполнением настоящего постановления оставляю за собой.</w:t>
      </w:r>
    </w:p>
    <w:p w:rsidR="00E16366" w:rsidRPr="00BC6482" w:rsidRDefault="00E16366" w:rsidP="001876C9">
      <w:pPr>
        <w:jc w:val="both"/>
      </w:pPr>
    </w:p>
    <w:p w:rsidR="00E16366" w:rsidRPr="00BC6482" w:rsidRDefault="00E16366" w:rsidP="001876C9">
      <w:pPr>
        <w:jc w:val="both"/>
      </w:pPr>
    </w:p>
    <w:p w:rsidR="00E16366" w:rsidRDefault="00E16366" w:rsidP="001A157C">
      <w:pPr>
        <w:jc w:val="both"/>
      </w:pPr>
      <w:r>
        <w:t xml:space="preserve">Временно исполняющий полномочия </w:t>
      </w:r>
      <w:r w:rsidRPr="00BC6482">
        <w:t>Глав</w:t>
      </w:r>
      <w:r>
        <w:t>ы</w:t>
      </w:r>
    </w:p>
    <w:p w:rsidR="00E16366" w:rsidRPr="00BC6482" w:rsidRDefault="00E16366" w:rsidP="001A157C">
      <w:pPr>
        <w:jc w:val="both"/>
      </w:pP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</w:t>
      </w:r>
      <w:r>
        <w:t xml:space="preserve">       </w:t>
      </w:r>
      <w:r w:rsidRPr="00BC6482">
        <w:t xml:space="preserve">    </w:t>
      </w:r>
      <w:r>
        <w:t>В.Н. Ильин</w:t>
      </w:r>
    </w:p>
    <w:p w:rsidR="00E16366" w:rsidRPr="00BC6482" w:rsidRDefault="00E16366" w:rsidP="001A157C">
      <w:pPr>
        <w:jc w:val="both"/>
      </w:pPr>
    </w:p>
    <w:p w:rsidR="00E16366" w:rsidRPr="00BC6482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Default="00E16366" w:rsidP="001A157C">
      <w:pPr>
        <w:jc w:val="both"/>
      </w:pPr>
    </w:p>
    <w:p w:rsidR="00E16366" w:rsidRPr="00BC6482" w:rsidRDefault="00E16366" w:rsidP="001A157C">
      <w:pPr>
        <w:jc w:val="both"/>
      </w:pPr>
    </w:p>
    <w:p w:rsidR="00E16366" w:rsidRPr="00BC6482" w:rsidRDefault="00E16366" w:rsidP="001A157C">
      <w:pPr>
        <w:jc w:val="both"/>
      </w:pPr>
    </w:p>
    <w:p w:rsidR="00E16366" w:rsidRPr="00BC6482" w:rsidRDefault="00E16366" w:rsidP="001A157C">
      <w:pPr>
        <w:jc w:val="both"/>
      </w:pPr>
    </w:p>
    <w:p w:rsidR="00E16366" w:rsidRPr="00BC6482" w:rsidRDefault="00E16366" w:rsidP="00BC6482">
      <w:pPr>
        <w:jc w:val="both"/>
        <w:rPr>
          <w:sz w:val="16"/>
          <w:szCs w:val="16"/>
        </w:rPr>
      </w:pPr>
      <w:r w:rsidRPr="00BC6482">
        <w:rPr>
          <w:sz w:val="16"/>
          <w:szCs w:val="16"/>
        </w:rPr>
        <w:t xml:space="preserve">Исп. Е.Д. Соколова </w:t>
      </w:r>
    </w:p>
    <w:p w:rsidR="00E16366" w:rsidRPr="00D93126" w:rsidRDefault="00E16366" w:rsidP="00D93126">
      <w:pPr>
        <w:jc w:val="both"/>
        <w:rPr>
          <w:sz w:val="16"/>
          <w:szCs w:val="16"/>
        </w:rPr>
      </w:pPr>
      <w:r w:rsidRPr="00BC6482">
        <w:rPr>
          <w:sz w:val="16"/>
          <w:szCs w:val="16"/>
        </w:rPr>
        <w:t>83522-42-89-87 (205)</w:t>
      </w:r>
    </w:p>
    <w:p w:rsidR="00E16366" w:rsidRPr="00BC6482" w:rsidRDefault="00E16366" w:rsidP="009043B0">
      <w:pPr>
        <w:jc w:val="both"/>
        <w:sectPr w:rsidR="00E16366" w:rsidRPr="00BC6482" w:rsidSect="00BC6482">
          <w:pgSz w:w="11906" w:h="16838"/>
          <w:pgMar w:top="567" w:right="850" w:bottom="1134" w:left="1701" w:header="0" w:footer="255" w:gutter="0"/>
          <w:cols w:space="720"/>
          <w:docGrid w:linePitch="326"/>
        </w:sectPr>
      </w:pPr>
    </w:p>
    <w:tbl>
      <w:tblPr>
        <w:tblW w:w="15182" w:type="dxa"/>
        <w:tblInd w:w="764" w:type="dxa"/>
        <w:tblLook w:val="00A0"/>
      </w:tblPr>
      <w:tblGrid>
        <w:gridCol w:w="1928"/>
        <w:gridCol w:w="1384"/>
        <w:gridCol w:w="1356"/>
        <w:gridCol w:w="1730"/>
        <w:gridCol w:w="1600"/>
        <w:gridCol w:w="1730"/>
        <w:gridCol w:w="1762"/>
        <w:gridCol w:w="3692"/>
      </w:tblGrid>
      <w:tr w:rsidR="00E16366" w:rsidRPr="00802065" w:rsidTr="00802065">
        <w:trPr>
          <w:trHeight w:val="354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7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366" w:rsidRPr="00802065" w:rsidRDefault="00E16366" w:rsidP="001A4066">
            <w:pPr>
              <w:ind w:left="1406"/>
              <w:jc w:val="both"/>
              <w:rPr>
                <w:color w:val="000000"/>
              </w:rPr>
            </w:pPr>
            <w:r w:rsidRPr="00802065">
              <w:rPr>
                <w:color w:val="000000"/>
              </w:rPr>
              <w:t xml:space="preserve">Приложение к постановлению Администрации  Притобольного муниципального округа </w:t>
            </w:r>
            <w:r w:rsidRPr="001A4066">
              <w:rPr>
                <w:color w:val="000000"/>
              </w:rPr>
              <w:t>от 29 октября 2024</w:t>
            </w:r>
            <w:r>
              <w:rPr>
                <w:color w:val="000000"/>
              </w:rPr>
              <w:t xml:space="preserve"> года </w:t>
            </w:r>
            <w:r w:rsidRPr="001A4066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1A4066">
              <w:rPr>
                <w:color w:val="000000"/>
              </w:rPr>
              <w:t>419</w:t>
            </w:r>
            <w:r>
              <w:rPr>
                <w:color w:val="000000"/>
              </w:rPr>
              <w:t xml:space="preserve"> </w:t>
            </w:r>
            <w:r w:rsidRPr="00802065">
              <w:rPr>
                <w:color w:val="000000"/>
              </w:rPr>
              <w:t>«О внесении изменения в постановление Администрации Притобольного муниципального округа от 23 ноября 2023 года №143 «Об утверждении муниципальной программы Притобольного муниципального округа «Комплексное развитие сельских территорий Притобольного муниципального округа» на 2024-2029 годы»</w:t>
            </w:r>
            <w:r w:rsidRPr="00802065">
              <w:rPr>
                <w:color w:val="000000"/>
              </w:rPr>
              <w:br/>
              <w:t>Приложение 3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Притобольного муниципального округа  «Комплексное развитие сельских  территорий  Притобольного муниципального округа» на 2020 – 2025 годы</w:t>
            </w:r>
          </w:p>
        </w:tc>
      </w:tr>
      <w:tr w:rsidR="00E16366" w:rsidRPr="00802065" w:rsidTr="00802065">
        <w:trPr>
          <w:trHeight w:val="33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Мероприятие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Год реализации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Объем ресурсного обеспечения, тыс.рублей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Целевой индикатор, на достижение которого направлено финансирование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Всего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 том числе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90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областной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местный бюджет (по согласованию)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12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2024-2026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Ввод (приобретение)  кв.м жилья для граждан, проживающих на сельских территориях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E16366" w:rsidRPr="00802065" w:rsidTr="00802065">
        <w:trPr>
          <w:trHeight w:val="94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Развитие газификации на сельских территориях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Ввод в действие  км распределительных газовых сетей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4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63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Реализация общественно значимых объектов по благоустройству сельских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2024-2026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B51D7F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</w:t>
            </w:r>
            <w:r>
              <w:rPr>
                <w:color w:val="000000"/>
              </w:rPr>
              <w:t>2</w:t>
            </w:r>
            <w:r w:rsidRPr="00802065">
              <w:rPr>
                <w:color w:val="000000"/>
              </w:rPr>
              <w:t>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2414,78748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162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Количество реализованных проектов комплексного развития сельских территорий (сельских агломераций) –единиц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color w:val="000000"/>
              </w:rPr>
            </w:pPr>
          </w:p>
        </w:tc>
      </w:tr>
      <w:tr w:rsidR="00E16366" w:rsidRPr="00802065" w:rsidTr="00802065">
        <w:trPr>
          <w:trHeight w:val="63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  <w:r w:rsidRPr="0080206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2424,78748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2414,78748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E16366" w:rsidRPr="00802065" w:rsidTr="00802065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6" w:rsidRPr="00802065" w:rsidRDefault="00E16366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</w:tbl>
    <w:p w:rsidR="00E16366" w:rsidRPr="00BC6482" w:rsidRDefault="00E16366" w:rsidP="009704E5">
      <w:pPr>
        <w:jc w:val="both"/>
      </w:pPr>
    </w:p>
    <w:sectPr w:rsidR="00E16366" w:rsidRPr="00BC6482" w:rsidSect="00802065">
      <w:pgSz w:w="16838" w:h="11906" w:orient="landscape" w:code="9"/>
      <w:pgMar w:top="709" w:right="107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D37F9"/>
    <w:rsid w:val="000D5DF3"/>
    <w:rsid w:val="000E03FC"/>
    <w:rsid w:val="000E5449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262A"/>
    <w:rsid w:val="00144282"/>
    <w:rsid w:val="001504D4"/>
    <w:rsid w:val="00155F74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97013"/>
    <w:rsid w:val="001A157C"/>
    <w:rsid w:val="001A19F5"/>
    <w:rsid w:val="001A1E37"/>
    <w:rsid w:val="001A3CA0"/>
    <w:rsid w:val="001A4066"/>
    <w:rsid w:val="001A531F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F6EAF"/>
    <w:rsid w:val="0020321F"/>
    <w:rsid w:val="002055BA"/>
    <w:rsid w:val="002123F4"/>
    <w:rsid w:val="00212438"/>
    <w:rsid w:val="00217C35"/>
    <w:rsid w:val="0022116C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A42C9"/>
    <w:rsid w:val="003B0790"/>
    <w:rsid w:val="003B1745"/>
    <w:rsid w:val="003B45A6"/>
    <w:rsid w:val="003D0A61"/>
    <w:rsid w:val="003D1791"/>
    <w:rsid w:val="003D34DC"/>
    <w:rsid w:val="003D399A"/>
    <w:rsid w:val="003E0D35"/>
    <w:rsid w:val="003E0F0C"/>
    <w:rsid w:val="003E21A2"/>
    <w:rsid w:val="0040068A"/>
    <w:rsid w:val="00402B1A"/>
    <w:rsid w:val="004031B0"/>
    <w:rsid w:val="00413BEE"/>
    <w:rsid w:val="00431679"/>
    <w:rsid w:val="00433FB1"/>
    <w:rsid w:val="00450B23"/>
    <w:rsid w:val="00453C5E"/>
    <w:rsid w:val="004578AC"/>
    <w:rsid w:val="00485A57"/>
    <w:rsid w:val="004866CB"/>
    <w:rsid w:val="00495891"/>
    <w:rsid w:val="004A2DEF"/>
    <w:rsid w:val="004A6B90"/>
    <w:rsid w:val="004C7C52"/>
    <w:rsid w:val="004D0667"/>
    <w:rsid w:val="004E1A72"/>
    <w:rsid w:val="004E3BF7"/>
    <w:rsid w:val="004F4747"/>
    <w:rsid w:val="00502624"/>
    <w:rsid w:val="005108F2"/>
    <w:rsid w:val="005162B4"/>
    <w:rsid w:val="00537FE9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B04E4"/>
    <w:rsid w:val="005D66C0"/>
    <w:rsid w:val="005D66DC"/>
    <w:rsid w:val="005E290A"/>
    <w:rsid w:val="005E5760"/>
    <w:rsid w:val="005F2EA3"/>
    <w:rsid w:val="005F61F8"/>
    <w:rsid w:val="00612ED0"/>
    <w:rsid w:val="0062383B"/>
    <w:rsid w:val="00627FBA"/>
    <w:rsid w:val="00634463"/>
    <w:rsid w:val="0064181F"/>
    <w:rsid w:val="00650B38"/>
    <w:rsid w:val="00664434"/>
    <w:rsid w:val="00665317"/>
    <w:rsid w:val="00666CAF"/>
    <w:rsid w:val="0067298D"/>
    <w:rsid w:val="0067324C"/>
    <w:rsid w:val="00674ADD"/>
    <w:rsid w:val="0068022A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58AC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35894"/>
    <w:rsid w:val="007511AC"/>
    <w:rsid w:val="00754057"/>
    <w:rsid w:val="00756E21"/>
    <w:rsid w:val="00761AA2"/>
    <w:rsid w:val="00762FD2"/>
    <w:rsid w:val="00770AA8"/>
    <w:rsid w:val="00776210"/>
    <w:rsid w:val="0077643B"/>
    <w:rsid w:val="00786102"/>
    <w:rsid w:val="007863BC"/>
    <w:rsid w:val="007923F4"/>
    <w:rsid w:val="007A21CA"/>
    <w:rsid w:val="007A70C5"/>
    <w:rsid w:val="007C481E"/>
    <w:rsid w:val="007C7A18"/>
    <w:rsid w:val="007F0F9E"/>
    <w:rsid w:val="00802065"/>
    <w:rsid w:val="00806E5D"/>
    <w:rsid w:val="0081257E"/>
    <w:rsid w:val="0081340F"/>
    <w:rsid w:val="008176A2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1FF1"/>
    <w:rsid w:val="008D3840"/>
    <w:rsid w:val="008D530A"/>
    <w:rsid w:val="008F0202"/>
    <w:rsid w:val="008F2E85"/>
    <w:rsid w:val="008F722D"/>
    <w:rsid w:val="009043B0"/>
    <w:rsid w:val="00913981"/>
    <w:rsid w:val="00920673"/>
    <w:rsid w:val="00921D8A"/>
    <w:rsid w:val="00927381"/>
    <w:rsid w:val="0094461B"/>
    <w:rsid w:val="0094463F"/>
    <w:rsid w:val="00955D3B"/>
    <w:rsid w:val="009704E5"/>
    <w:rsid w:val="009732E4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3337"/>
    <w:rsid w:val="00A35254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0BFA"/>
    <w:rsid w:val="00B51830"/>
    <w:rsid w:val="00B51D7F"/>
    <w:rsid w:val="00B53B1D"/>
    <w:rsid w:val="00B715B8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3C18"/>
    <w:rsid w:val="00BC6482"/>
    <w:rsid w:val="00BD5CA1"/>
    <w:rsid w:val="00BE4EFB"/>
    <w:rsid w:val="00BE6320"/>
    <w:rsid w:val="00BF00E2"/>
    <w:rsid w:val="00BF0A44"/>
    <w:rsid w:val="00BF3546"/>
    <w:rsid w:val="00C1021A"/>
    <w:rsid w:val="00C22A5D"/>
    <w:rsid w:val="00C3165F"/>
    <w:rsid w:val="00C346BE"/>
    <w:rsid w:val="00C509AA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303"/>
    <w:rsid w:val="00D24650"/>
    <w:rsid w:val="00D326F4"/>
    <w:rsid w:val="00D35D89"/>
    <w:rsid w:val="00D37C8E"/>
    <w:rsid w:val="00D44A14"/>
    <w:rsid w:val="00D52985"/>
    <w:rsid w:val="00D52D4E"/>
    <w:rsid w:val="00D87447"/>
    <w:rsid w:val="00D93126"/>
    <w:rsid w:val="00D94529"/>
    <w:rsid w:val="00D97BEF"/>
    <w:rsid w:val="00DA4DB7"/>
    <w:rsid w:val="00DA7787"/>
    <w:rsid w:val="00DA7E3C"/>
    <w:rsid w:val="00DB19A0"/>
    <w:rsid w:val="00DB23F4"/>
    <w:rsid w:val="00DB2F5C"/>
    <w:rsid w:val="00DC5D9A"/>
    <w:rsid w:val="00DF0178"/>
    <w:rsid w:val="00DF0589"/>
    <w:rsid w:val="00E01BF4"/>
    <w:rsid w:val="00E138AF"/>
    <w:rsid w:val="00E16366"/>
    <w:rsid w:val="00E30D7F"/>
    <w:rsid w:val="00E45D6D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6C95"/>
    <w:rsid w:val="00F57F1A"/>
    <w:rsid w:val="00F67B2A"/>
    <w:rsid w:val="00F778EE"/>
    <w:rsid w:val="00FA1C7B"/>
    <w:rsid w:val="00FA1E3A"/>
    <w:rsid w:val="00FB2EC4"/>
    <w:rsid w:val="00FC1171"/>
    <w:rsid w:val="00FD12B8"/>
    <w:rsid w:val="00FD1BE8"/>
    <w:rsid w:val="00FD471B"/>
    <w:rsid w:val="00FD713B"/>
    <w:rsid w:val="00FE035E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5916EB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5916EB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D1FF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D1FF1"/>
    <w:pPr>
      <w:widowControl w:val="0"/>
      <w:shd w:val="clear" w:color="auto" w:fill="FFFFFF"/>
      <w:spacing w:before="540" w:line="269" w:lineRule="exact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D2430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765</Words>
  <Characters>4365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3</cp:revision>
  <cp:lastPrinted>2024-11-01T04:45:00Z</cp:lastPrinted>
  <dcterms:created xsi:type="dcterms:W3CDTF">2024-11-01T05:00:00Z</dcterms:created>
  <dcterms:modified xsi:type="dcterms:W3CDTF">2024-11-01T08:26:00Z</dcterms:modified>
</cp:coreProperties>
</file>