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41" w:rsidRDefault="006C5041" w:rsidP="00FC56EE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6C5041" w:rsidRDefault="006C5041" w:rsidP="00FC56EE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КУРГАНСКАЯ ОБЛАСТЬ</w:t>
      </w:r>
    </w:p>
    <w:p w:rsidR="006C5041" w:rsidRDefault="006C5041" w:rsidP="00FC56EE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ПРИТОБОЛЬНЫЙ МУНИЦИПАЛЬНЫЙ ОКРУГ</w:t>
      </w:r>
    </w:p>
    <w:p w:rsidR="006C5041" w:rsidRDefault="006C5041" w:rsidP="00FC56EE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</w:pPr>
      <w:r>
        <w:rPr>
          <w:sz w:val="24"/>
          <w:szCs w:val="24"/>
        </w:rPr>
        <w:t>АДМИНИСТРАЦИЯ ПРИТОБОЛЬНОГО МУНИЦИПАЛЬНОГО ОКРУГА</w:t>
      </w:r>
    </w:p>
    <w:p w:rsidR="006C5041" w:rsidRDefault="006C5041" w:rsidP="0060670E">
      <w:pPr>
        <w:pStyle w:val="NormalWeb"/>
        <w:spacing w:before="0" w:after="0"/>
        <w:jc w:val="center"/>
        <w:rPr>
          <w:b/>
        </w:rPr>
      </w:pPr>
    </w:p>
    <w:p w:rsidR="006C5041" w:rsidRDefault="006C5041" w:rsidP="0060670E">
      <w:pPr>
        <w:pStyle w:val="NormalWeb"/>
        <w:spacing w:before="0" w:after="0"/>
        <w:jc w:val="center"/>
        <w:rPr>
          <w:b/>
        </w:rPr>
      </w:pPr>
    </w:p>
    <w:p w:rsidR="006C5041" w:rsidRDefault="006C5041" w:rsidP="0060670E">
      <w:pPr>
        <w:pStyle w:val="NormalWeb"/>
        <w:spacing w:before="0" w:after="0"/>
        <w:jc w:val="center"/>
        <w:rPr>
          <w:b/>
        </w:rPr>
      </w:pPr>
    </w:p>
    <w:p w:rsidR="006C5041" w:rsidRDefault="006C5041" w:rsidP="0060670E">
      <w:pPr>
        <w:pStyle w:val="NormalWeb"/>
        <w:spacing w:before="0" w:after="0"/>
        <w:jc w:val="center"/>
        <w:rPr>
          <w:b/>
        </w:rPr>
      </w:pPr>
      <w:r>
        <w:rPr>
          <w:b/>
        </w:rPr>
        <w:t>ПОСТАНОВЛЕНИЕ</w:t>
      </w:r>
    </w:p>
    <w:p w:rsidR="006C5041" w:rsidRDefault="006C5041" w:rsidP="0060670E">
      <w:pPr>
        <w:pStyle w:val="NormalWeb"/>
        <w:spacing w:before="0" w:after="0"/>
        <w:jc w:val="center"/>
        <w:rPr>
          <w:b/>
        </w:rPr>
      </w:pPr>
    </w:p>
    <w:p w:rsidR="006C5041" w:rsidRDefault="006C5041" w:rsidP="0060670E">
      <w:pPr>
        <w:pStyle w:val="NormalWeb"/>
        <w:spacing w:before="0" w:after="0"/>
        <w:jc w:val="center"/>
        <w:rPr>
          <w:b/>
        </w:rPr>
      </w:pPr>
    </w:p>
    <w:p w:rsidR="006C5041" w:rsidRDefault="006C5041" w:rsidP="0060670E">
      <w:pPr>
        <w:pStyle w:val="NormalWeb"/>
        <w:spacing w:before="0" w:after="0"/>
        <w:jc w:val="both"/>
        <w:rPr>
          <w:u w:val="single"/>
        </w:rPr>
      </w:pPr>
      <w:r>
        <w:t>от 15 августа 2024 года № 329</w:t>
      </w:r>
    </w:p>
    <w:p w:rsidR="006C5041" w:rsidRDefault="006C5041" w:rsidP="0060670E">
      <w:pPr>
        <w:pStyle w:val="NormalWeb"/>
        <w:spacing w:before="0" w:after="0"/>
        <w:jc w:val="both"/>
      </w:pPr>
      <w:r>
        <w:t>с. Глядянское</w:t>
      </w:r>
    </w:p>
    <w:p w:rsidR="006C5041" w:rsidRDefault="006C5041" w:rsidP="0060670E">
      <w:pPr>
        <w:pStyle w:val="NormalWeb"/>
        <w:spacing w:before="0" w:after="0"/>
        <w:jc w:val="both"/>
      </w:pPr>
    </w:p>
    <w:p w:rsidR="006C5041" w:rsidRDefault="006C5041" w:rsidP="0060670E">
      <w:pPr>
        <w:pStyle w:val="NormalWeb"/>
        <w:spacing w:before="0"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C5041" w:rsidRPr="00BB348F" w:rsidTr="00BB348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b/>
                <w:sz w:val="24"/>
                <w:szCs w:val="24"/>
              </w:rPr>
              <w:t> Об утверждении перечня мер поддержки участников добровольческой (волонтерской) деятельности, оказываемых органами местного самоуправления в Притобольном муниципальном округе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5041" w:rsidRPr="00BB348F" w:rsidRDefault="006C5041" w:rsidP="00BB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041" w:rsidRDefault="006C5041" w:rsidP="007728F3">
      <w:pPr>
        <w:rPr>
          <w:rFonts w:ascii="Times New Roman" w:hAnsi="Times New Roman"/>
          <w:sz w:val="24"/>
          <w:szCs w:val="24"/>
        </w:rPr>
      </w:pPr>
    </w:p>
    <w:p w:rsidR="006C5041" w:rsidRDefault="006C5041" w:rsidP="00132B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 пунктом 3 статьи 17.4 федерального закона от 11 августа 1995 года 135-ФЗ «О благотворительной деятельности и добровольчестве (волонтерстве)», Федеральным законом от 6 октября 2003 года №131-ФЗ «Об общих принципах организации местного самоуправления в  Российской Федерации», Администрация Притобольного муниципального округа Курганской области</w:t>
      </w:r>
    </w:p>
    <w:p w:rsidR="006C5041" w:rsidRDefault="006C5041" w:rsidP="00E3298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  <w:sectPr w:rsidR="006C5041" w:rsidSect="00E3298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132B30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6C5041" w:rsidRPr="00132B30" w:rsidRDefault="006C5041" w:rsidP="00E32980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32B30">
        <w:rPr>
          <w:rFonts w:ascii="Times New Roman" w:hAnsi="Times New Roman"/>
          <w:color w:val="000000"/>
          <w:sz w:val="24"/>
          <w:szCs w:val="24"/>
        </w:rPr>
        <w:t xml:space="preserve">Утвердить перечень </w:t>
      </w:r>
      <w:r w:rsidRPr="00132B30">
        <w:rPr>
          <w:rFonts w:ascii="Times New Roman" w:hAnsi="Times New Roman"/>
          <w:sz w:val="24"/>
          <w:szCs w:val="24"/>
        </w:rPr>
        <w:t xml:space="preserve">мер поддержки участников добровольческой (волонтерской) деятельности, оказываемых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32B30">
        <w:rPr>
          <w:rFonts w:ascii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6C5041" w:rsidRPr="00132B30" w:rsidRDefault="006C5041" w:rsidP="00E32980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2B30">
        <w:rPr>
          <w:rFonts w:ascii="Times New Roman" w:hAnsi="Times New Roman"/>
          <w:bCs/>
          <w:sz w:val="24"/>
          <w:szCs w:val="24"/>
        </w:rPr>
        <w:t>Разместить информацию о включенных в Перечень мерах поддержки в единой информационной системе в сфере развития добровольчества (волонтёрства) в соответствии с порядком, предусмотренным пунктом 2 статьи 17.5 Федерального закона от 11 августа 1995 года № 135-ФЗ «О благотворительной деятельности и добровольчестве (волонтёрстве)» по ссылке: navigator.dobro.ru.</w:t>
      </w:r>
    </w:p>
    <w:p w:rsidR="006C5041" w:rsidRPr="00132B30" w:rsidRDefault="006C5041" w:rsidP="00E32980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32B30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132B30">
        <w:rPr>
          <w:rFonts w:ascii="Times New Roman" w:hAnsi="Times New Roman"/>
          <w:color w:val="000000"/>
          <w:sz w:val="24"/>
          <w:szCs w:val="24"/>
        </w:rPr>
        <w:t xml:space="preserve"> Притобольного муниципального округа в сети «Интернет».</w:t>
      </w:r>
    </w:p>
    <w:p w:rsidR="006C5041" w:rsidRPr="00132B30" w:rsidRDefault="006C5041" w:rsidP="00E32980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132B30">
        <w:rPr>
          <w:rFonts w:ascii="Times New Roman" w:hAnsi="Times New Roman"/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6C5041" w:rsidRDefault="006C5041" w:rsidP="00E32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041" w:rsidRDefault="006C5041" w:rsidP="00E32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041" w:rsidRDefault="006C5041" w:rsidP="00E32980">
      <w:pPr>
        <w:pStyle w:val="1"/>
        <w:spacing w:before="0" w:after="0" w:line="240" w:lineRule="auto"/>
      </w:pPr>
      <w:r>
        <w:t xml:space="preserve"> Глава Притобольного муниципального округа</w:t>
      </w:r>
    </w:p>
    <w:p w:rsidR="006C5041" w:rsidRDefault="006C5041" w:rsidP="00E32980">
      <w:pPr>
        <w:pStyle w:val="1"/>
        <w:spacing w:before="0" w:after="0" w:line="240" w:lineRule="auto"/>
      </w:pPr>
      <w:r>
        <w:t xml:space="preserve"> Курганской области                                                                                       Д.А. Спиридонов                             </w:t>
      </w: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p w:rsidR="006C5041" w:rsidRDefault="006C5041" w:rsidP="00E32980">
      <w:pPr>
        <w:pStyle w:val="1"/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C5041" w:rsidRPr="00BB348F" w:rsidTr="00BB348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5041" w:rsidRPr="00BB348F" w:rsidRDefault="006C5041" w:rsidP="00BB34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5041" w:rsidRPr="00BB348F" w:rsidRDefault="006C5041" w:rsidP="00BB34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постановлению Администрации Притобольного муниципального округа</w:t>
            </w:r>
          </w:p>
          <w:p w:rsidR="006C5041" w:rsidRPr="00A364BE" w:rsidRDefault="006C5041" w:rsidP="00A364BE">
            <w:pPr>
              <w:pStyle w:val="NormalWeb"/>
              <w:spacing w:before="0" w:after="0"/>
              <w:jc w:val="both"/>
              <w:rPr>
                <w:u w:val="single"/>
              </w:rPr>
            </w:pPr>
            <w:r w:rsidRPr="00BB348F">
              <w:rPr>
                <w:color w:val="000000"/>
              </w:rPr>
              <w:t xml:space="preserve"> от</w:t>
            </w:r>
            <w:r>
              <w:rPr>
                <w:color w:val="000000"/>
              </w:rPr>
              <w:t xml:space="preserve"> </w:t>
            </w:r>
            <w:r>
              <w:t xml:space="preserve">15 августа 2024 года № 329 </w:t>
            </w:r>
            <w:r w:rsidRPr="00BB348F">
              <w:t>«Об утверждении перечня мер поддержки участников добровольческой (волонтерской) деятельности, оказываемых органами местного самоуправления в Притобольном муниципальном округе»</w:t>
            </w:r>
          </w:p>
        </w:tc>
      </w:tr>
    </w:tbl>
    <w:p w:rsidR="006C5041" w:rsidRPr="000764EC" w:rsidRDefault="006C5041" w:rsidP="000764EC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041" w:rsidRDefault="006C5041" w:rsidP="00E3298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C4A4B">
        <w:rPr>
          <w:rFonts w:ascii="Times New Roman" w:hAnsi="Times New Roman"/>
          <w:sz w:val="24"/>
          <w:szCs w:val="24"/>
        </w:rPr>
        <w:t xml:space="preserve">Перечень </w:t>
      </w:r>
      <w:r w:rsidRPr="004A4A1B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 поддержки участников </w:t>
      </w:r>
      <w:r w:rsidRPr="004A4A1B">
        <w:rPr>
          <w:rFonts w:ascii="Times New Roman" w:hAnsi="Times New Roman"/>
          <w:sz w:val="24"/>
          <w:szCs w:val="24"/>
        </w:rPr>
        <w:t xml:space="preserve">добровольческой (волонтерской) деятельности, </w:t>
      </w:r>
      <w:r w:rsidRPr="006C4A4B">
        <w:rPr>
          <w:rFonts w:ascii="Times New Roman" w:hAnsi="Times New Roman"/>
          <w:sz w:val="24"/>
          <w:szCs w:val="24"/>
        </w:rPr>
        <w:t>оказываемых органами местного самоуправления в Притобольном муниципальном округе</w:t>
      </w:r>
      <w:r w:rsidRPr="004A4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Курганской </w:t>
      </w:r>
      <w:r w:rsidRPr="004A4A1B">
        <w:rPr>
          <w:rFonts w:ascii="Times New Roman" w:hAnsi="Times New Roman"/>
          <w:sz w:val="24"/>
          <w:szCs w:val="24"/>
        </w:rPr>
        <w:t>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0"/>
        <w:gridCol w:w="3084"/>
      </w:tblGrid>
      <w:tr w:rsidR="006C5041" w:rsidRPr="00BB348F" w:rsidTr="00BB348F">
        <w:tc>
          <w:tcPr>
            <w:tcW w:w="817" w:type="dxa"/>
            <w:vAlign w:val="center"/>
          </w:tcPr>
          <w:p w:rsidR="006C5041" w:rsidRPr="00BB348F" w:rsidRDefault="006C5041" w:rsidP="00BB348F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6C5041" w:rsidRPr="00BB348F" w:rsidRDefault="006C5041" w:rsidP="00BB348F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670" w:type="dxa"/>
            <w:vAlign w:val="center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Описание, перечень мер поддержки участников добровольческой (волонтерской) деятельности, оказываемых органами местного самоуправления в Притобольном муниципальном округе округа Курганской   области</w:t>
            </w:r>
          </w:p>
          <w:p w:rsidR="006C5041" w:rsidRPr="00BB348F" w:rsidRDefault="006C5041" w:rsidP="00BB348F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Орган власти, осуществляющий меры поддержки</w:t>
            </w:r>
          </w:p>
        </w:tc>
      </w:tr>
      <w:tr w:rsidR="006C5041" w:rsidRPr="00BB348F" w:rsidTr="00BB348F">
        <w:tc>
          <w:tcPr>
            <w:tcW w:w="9571" w:type="dxa"/>
            <w:gridSpan w:val="3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BB348F">
              <w:rPr>
                <w:rFonts w:ascii="Times New Roman" w:hAnsi="Times New Roman"/>
                <w:b/>
                <w:sz w:val="24"/>
                <w:szCs w:val="24"/>
              </w:rPr>
              <w:t>Финансовая поддержка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Премия Главы Притобольного муниципального округа  в области добровольчества (волонтерства) в рамках конкурса на  вручение денежного вознаграждения в виде материальной помощи молодежи Притобольного муниципального округа, проявившей заслуги в общественной и профессиональной деятельности 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Проезд добровольцев (волонтеров) к местам проведения форумов, слетов, мероприятий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c>
          <w:tcPr>
            <w:tcW w:w="9571" w:type="dxa"/>
            <w:gridSpan w:val="3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Организационная поддержка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Благодарственные письма (Почетные грамоты, Благодарности) Главы Притобольного муниципального округа.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помещений для организации  и проведения мероприятий добровольческих (волонтерских) организаций.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округа, 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работе с органами власти и образовательными организациями.</w:t>
            </w:r>
          </w:p>
          <w:p w:rsidR="006C5041" w:rsidRPr="00BB348F" w:rsidRDefault="006C5041" w:rsidP="00BB348F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Организационная </w:t>
            </w: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помощь </w:t>
            </w: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при </w:t>
            </w: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проведении мероприятий.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округа, Управление культуры Администрации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Выдача освобождений добровольцам (волонтерам)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деятельности, в частности для участия в мероприятиях по ликвидации чрезвычайных ситуаций.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Приглашение добровольцев (волонтеров) к участию в муниципальных региональных мероприятиях.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округа,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тематических встреч добровольцев (волонтеров) со знаменитостями, деятелями культуры, спорта и молодежной политики, общественными деятелями.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</w:tc>
      </w:tr>
      <w:tr w:rsidR="006C5041" w:rsidRPr="00BB348F" w:rsidTr="00BB348F">
        <w:tc>
          <w:tcPr>
            <w:tcW w:w="9571" w:type="dxa"/>
            <w:gridSpan w:val="3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Информационная поддержка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округа, 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федеральных, региональных, муниципальных СМИ, в том числе СМИ, не требующих регистрации, но утвержденных органами государственной власти и органами местного самоуправления к освещению добровольческой (волонтерской) деятельности.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Администрация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образования Притобольного муниципального округа</w:t>
            </w:r>
          </w:p>
        </w:tc>
      </w:tr>
      <w:tr w:rsidR="006C5041" w:rsidRPr="00BB348F" w:rsidTr="00BB348F">
        <w:trPr>
          <w:trHeight w:val="231"/>
        </w:trPr>
        <w:tc>
          <w:tcPr>
            <w:tcW w:w="9571" w:type="dxa"/>
            <w:gridSpan w:val="3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Консультационная поддержка</w:t>
            </w: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по вопросам создания СО 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 НКО.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Методическая поддержка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041" w:rsidRPr="00BB348F" w:rsidTr="00BB348F">
        <w:tc>
          <w:tcPr>
            <w:tcW w:w="817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создании методической  и аналитической баз в сфере добровольческой (волонтерской) деятельности</w:t>
            </w:r>
          </w:p>
        </w:tc>
        <w:tc>
          <w:tcPr>
            <w:tcW w:w="3084" w:type="dxa"/>
          </w:tcPr>
          <w:p w:rsidR="006C5041" w:rsidRPr="00BB348F" w:rsidRDefault="006C5041" w:rsidP="00BB3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8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Притобольного муниципального округа</w:t>
            </w:r>
          </w:p>
        </w:tc>
      </w:tr>
    </w:tbl>
    <w:p w:rsidR="006C5041" w:rsidRPr="008753AE" w:rsidRDefault="006C5041" w:rsidP="00E32980">
      <w:pPr>
        <w:pStyle w:val="NoSpacing"/>
        <w:rPr>
          <w:rFonts w:ascii="Times New Roman" w:hAnsi="Times New Roman"/>
          <w:sz w:val="24"/>
          <w:szCs w:val="24"/>
        </w:rPr>
      </w:pPr>
    </w:p>
    <w:sectPr w:rsidR="006C5041" w:rsidRPr="008753AE" w:rsidSect="00E3298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5CE"/>
    <w:multiLevelType w:val="hybridMultilevel"/>
    <w:tmpl w:val="27B24B56"/>
    <w:lvl w:ilvl="0" w:tplc="0419000F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pStyle w:val="Heading5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53641E"/>
    <w:multiLevelType w:val="hybridMultilevel"/>
    <w:tmpl w:val="4B68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E4302"/>
    <w:multiLevelType w:val="hybridMultilevel"/>
    <w:tmpl w:val="98349D0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16F7D22"/>
    <w:multiLevelType w:val="hybridMultilevel"/>
    <w:tmpl w:val="B44E974A"/>
    <w:lvl w:ilvl="0" w:tplc="13342F3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372C20"/>
    <w:multiLevelType w:val="hybridMultilevel"/>
    <w:tmpl w:val="27CE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70E"/>
    <w:rsid w:val="000074D9"/>
    <w:rsid w:val="000764EC"/>
    <w:rsid w:val="000F63D3"/>
    <w:rsid w:val="001041C8"/>
    <w:rsid w:val="00132B30"/>
    <w:rsid w:val="00137538"/>
    <w:rsid w:val="0027344F"/>
    <w:rsid w:val="00295E07"/>
    <w:rsid w:val="0043362E"/>
    <w:rsid w:val="00447F4B"/>
    <w:rsid w:val="004676AB"/>
    <w:rsid w:val="004A4A1B"/>
    <w:rsid w:val="005A03F3"/>
    <w:rsid w:val="005B5235"/>
    <w:rsid w:val="0060670E"/>
    <w:rsid w:val="00666553"/>
    <w:rsid w:val="006B7A07"/>
    <w:rsid w:val="006C4A4B"/>
    <w:rsid w:val="006C5041"/>
    <w:rsid w:val="007728F3"/>
    <w:rsid w:val="007C63A0"/>
    <w:rsid w:val="008251AE"/>
    <w:rsid w:val="008753AE"/>
    <w:rsid w:val="0094495E"/>
    <w:rsid w:val="00A364BE"/>
    <w:rsid w:val="00AC76B2"/>
    <w:rsid w:val="00BB348F"/>
    <w:rsid w:val="00BF685A"/>
    <w:rsid w:val="00C32B1F"/>
    <w:rsid w:val="00D167DC"/>
    <w:rsid w:val="00DA7CAF"/>
    <w:rsid w:val="00DC32DF"/>
    <w:rsid w:val="00E32980"/>
    <w:rsid w:val="00E852D3"/>
    <w:rsid w:val="00EA40B1"/>
    <w:rsid w:val="00F12EB2"/>
    <w:rsid w:val="00FC56EE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DC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uiPriority w:val="99"/>
    <w:qFormat/>
    <w:rsid w:val="0060670E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ar-SA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60670E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hAnsi="Times New Roman"/>
      <w:b/>
      <w:bCs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70E"/>
    <w:rPr>
      <w:rFonts w:ascii="Times New Roman" w:hAnsi="Times New Roman" w:cs="Times New Roman"/>
      <w:b/>
      <w:bCs/>
      <w:kern w:val="2"/>
      <w:sz w:val="48"/>
      <w:szCs w:val="4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670E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60670E"/>
    <w:pPr>
      <w:suppressAutoHyphens/>
      <w:spacing w:before="280" w:after="119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606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70E"/>
    <w:rPr>
      <w:rFonts w:cs="Times New Roman"/>
    </w:rPr>
  </w:style>
  <w:style w:type="table" w:styleId="TableGrid">
    <w:name w:val="Table Grid"/>
    <w:basedOn w:val="TableNormal"/>
    <w:uiPriority w:val="99"/>
    <w:rsid w:val="006067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Normal"/>
    <w:uiPriority w:val="99"/>
    <w:rsid w:val="000764EC"/>
    <w:pPr>
      <w:suppressAutoHyphens/>
      <w:spacing w:before="28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27344F"/>
    <w:pPr>
      <w:ind w:left="720"/>
      <w:contextualSpacing/>
    </w:pPr>
  </w:style>
  <w:style w:type="paragraph" w:styleId="NoSpacing">
    <w:name w:val="No Spacing"/>
    <w:uiPriority w:val="99"/>
    <w:qFormat/>
    <w:rsid w:val="00E32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4</Pages>
  <Words>1097</Words>
  <Characters>6259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Требух Н В</cp:lastModifiedBy>
  <cp:revision>6</cp:revision>
  <cp:lastPrinted>2024-08-14T10:39:00Z</cp:lastPrinted>
  <dcterms:created xsi:type="dcterms:W3CDTF">2024-07-17T08:28:00Z</dcterms:created>
  <dcterms:modified xsi:type="dcterms:W3CDTF">2024-08-29T09:17:00Z</dcterms:modified>
</cp:coreProperties>
</file>