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52" w:rsidRPr="00316EF8" w:rsidRDefault="00587852" w:rsidP="00316EF8">
      <w:pPr>
        <w:jc w:val="center"/>
        <w:rPr>
          <w:rFonts w:ascii="Times New Roman" w:hAnsi="Times New Roman"/>
          <w:b/>
          <w:sz w:val="24"/>
          <w:szCs w:val="24"/>
        </w:rPr>
      </w:pPr>
      <w:r w:rsidRPr="00316EF8">
        <w:rPr>
          <w:rFonts w:ascii="Times New Roman" w:hAnsi="Times New Roman"/>
          <w:b/>
          <w:sz w:val="24"/>
          <w:szCs w:val="24"/>
        </w:rPr>
        <w:t>РОССИЙСКАЯ ФЕДЕРАЦИЯ</w:t>
      </w:r>
      <w:r w:rsidRPr="00316EF8">
        <w:rPr>
          <w:rFonts w:ascii="Times New Roman" w:hAnsi="Times New Roman"/>
          <w:b/>
          <w:sz w:val="24"/>
          <w:szCs w:val="24"/>
        </w:rPr>
        <w:br/>
        <w:t>КУРГАНСКАЯ ОБЛАСТЬ</w:t>
      </w:r>
      <w:r w:rsidRPr="00316EF8">
        <w:rPr>
          <w:rFonts w:ascii="Times New Roman" w:hAnsi="Times New Roman"/>
          <w:b/>
          <w:sz w:val="24"/>
          <w:szCs w:val="24"/>
        </w:rPr>
        <w:br/>
        <w:t>ПРИТОБОЛЬНЫЙ МУНИЦИПАЛЬНЫЙ ОКРУГ</w:t>
      </w:r>
      <w:r w:rsidRPr="00316EF8">
        <w:rPr>
          <w:rFonts w:ascii="Times New Roman" w:hAnsi="Times New Roman"/>
          <w:b/>
          <w:sz w:val="24"/>
          <w:szCs w:val="24"/>
        </w:rPr>
        <w:br/>
        <w:t>АДМИНИСТРАЦИЯ ПРИТОБОЛЬНОГО МУНИЦИПАЛЬНОГО ОКРУГА</w:t>
      </w:r>
      <w:r w:rsidRPr="00316EF8">
        <w:rPr>
          <w:rFonts w:ascii="Times New Roman" w:hAnsi="Times New Roman"/>
          <w:b/>
          <w:sz w:val="24"/>
          <w:szCs w:val="24"/>
        </w:rPr>
        <w:br/>
        <w:t>КУРГАНСКОЙ ОБЛАСТИ</w:t>
      </w:r>
    </w:p>
    <w:p w:rsidR="00587852" w:rsidRPr="00316EF8" w:rsidRDefault="00587852" w:rsidP="00316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7852" w:rsidRPr="00316EF8" w:rsidRDefault="00587852" w:rsidP="00316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7852" w:rsidRPr="00316EF8" w:rsidRDefault="00587852" w:rsidP="00316EF8">
      <w:pPr>
        <w:jc w:val="center"/>
        <w:rPr>
          <w:rFonts w:ascii="Times New Roman" w:hAnsi="Times New Roman"/>
          <w:b/>
          <w:sz w:val="24"/>
          <w:szCs w:val="24"/>
        </w:rPr>
      </w:pPr>
      <w:r w:rsidRPr="00316EF8">
        <w:rPr>
          <w:rFonts w:ascii="Times New Roman" w:hAnsi="Times New Roman"/>
          <w:b/>
          <w:sz w:val="24"/>
          <w:szCs w:val="24"/>
        </w:rPr>
        <w:t>ПОСТАНОВЛЕНИЕ</w:t>
      </w:r>
    </w:p>
    <w:p w:rsidR="00587852" w:rsidRPr="00316EF8" w:rsidRDefault="00587852" w:rsidP="00316EF8">
      <w:pPr>
        <w:jc w:val="center"/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jc w:val="center"/>
        <w:rPr>
          <w:rFonts w:ascii="Times New Roman" w:hAnsi="Times New Roman"/>
          <w:sz w:val="24"/>
          <w:szCs w:val="24"/>
        </w:rPr>
      </w:pPr>
    </w:p>
    <w:p w:rsidR="00587852" w:rsidRPr="003F393F" w:rsidRDefault="00587852" w:rsidP="00316EF8">
      <w:pPr>
        <w:rPr>
          <w:rFonts w:ascii="Times New Roman" w:hAnsi="Times New Roman"/>
          <w:sz w:val="24"/>
          <w:szCs w:val="24"/>
        </w:rPr>
      </w:pPr>
      <w:r w:rsidRPr="003F393F">
        <w:rPr>
          <w:rFonts w:ascii="Times New Roman" w:hAnsi="Times New Roman"/>
          <w:sz w:val="24"/>
          <w:szCs w:val="24"/>
        </w:rPr>
        <w:t>от 30 апреля 2025 г. № 182</w:t>
      </w:r>
    </w:p>
    <w:p w:rsidR="00587852" w:rsidRPr="003F393F" w:rsidRDefault="00587852" w:rsidP="00316EF8">
      <w:pPr>
        <w:rPr>
          <w:rFonts w:ascii="Times New Roman" w:hAnsi="Times New Roman"/>
          <w:sz w:val="24"/>
          <w:szCs w:val="24"/>
        </w:rPr>
      </w:pPr>
      <w:r w:rsidRPr="003F393F">
        <w:rPr>
          <w:rFonts w:ascii="Times New Roman" w:hAnsi="Times New Roman"/>
          <w:sz w:val="24"/>
          <w:szCs w:val="24"/>
        </w:rPr>
        <w:t>с. Глядянское</w:t>
      </w:r>
    </w:p>
    <w:p w:rsidR="00587852" w:rsidRPr="00316EF8" w:rsidRDefault="00587852" w:rsidP="00316EF8">
      <w:pPr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ind w:right="4677"/>
        <w:rPr>
          <w:rFonts w:ascii="Times New Roman" w:hAnsi="Times New Roman"/>
          <w:b/>
          <w:sz w:val="24"/>
          <w:szCs w:val="24"/>
        </w:rPr>
      </w:pPr>
      <w:r w:rsidRPr="00316EF8">
        <w:rPr>
          <w:rFonts w:ascii="Times New Roman" w:hAnsi="Times New Roman"/>
          <w:b/>
          <w:sz w:val="24"/>
          <w:szCs w:val="24"/>
        </w:rPr>
        <w:t>Об утверждении Плана подготовки к отопительному периоду 2025-2026 г.г. Притобольного муниципального округа Курганской области</w:t>
      </w:r>
    </w:p>
    <w:p w:rsidR="00587852" w:rsidRPr="00316EF8" w:rsidRDefault="00587852" w:rsidP="00316EF8">
      <w:pPr>
        <w:ind w:right="4677"/>
        <w:jc w:val="both"/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ind w:right="4677"/>
        <w:jc w:val="both"/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pStyle w:val="ConsPlusTitle"/>
        <w:ind w:firstLine="539"/>
        <w:jc w:val="both"/>
        <w:rPr>
          <w:rFonts w:ascii="Times New Roman" w:hAnsi="Times New Roman" w:cs="Times New Roman"/>
          <w:b w:val="0"/>
        </w:rPr>
      </w:pPr>
      <w:r w:rsidRPr="00316EF8">
        <w:rPr>
          <w:rFonts w:ascii="Times New Roman" w:hAnsi="Times New Roman" w:cs="Times New Roman"/>
          <w:b w:val="0"/>
        </w:rPr>
        <w:t>В соответствии с Федеральными законами: от 6 октября 2003 года № 131 ФЗ «Об общих принципах организации местного самоуправления в Российской Федерации», от 27 июля 2010 года № 190 ФЗ «О теплоснабжении», Приказом Министерства энергетики Российской Федерации от 13 ноября 2024 года « 2234 «Об утверждении правил обеспечения готовности к отопительному периоду», в целях бесперебойного обеспечения потребителей коммунальными услугами на территории Притобольного муниципального округа курганской области, Администрация Притобольного муниципального округа</w:t>
      </w:r>
    </w:p>
    <w:p w:rsidR="00587852" w:rsidRPr="00316EF8" w:rsidRDefault="00587852" w:rsidP="00316EF8">
      <w:pPr>
        <w:pStyle w:val="ConsPlusTitle"/>
        <w:ind w:firstLine="539"/>
        <w:jc w:val="both"/>
        <w:rPr>
          <w:rFonts w:ascii="Times New Roman" w:hAnsi="Times New Roman" w:cs="Times New Roman"/>
          <w:b w:val="0"/>
        </w:rPr>
      </w:pPr>
      <w:r w:rsidRPr="00316EF8">
        <w:rPr>
          <w:rFonts w:ascii="Times New Roman" w:hAnsi="Times New Roman" w:cs="Times New Roman"/>
          <w:b w:val="0"/>
        </w:rPr>
        <w:t xml:space="preserve"> </w:t>
      </w:r>
      <w:r w:rsidRPr="00316EF8">
        <w:rPr>
          <w:rFonts w:ascii="Times New Roman" w:hAnsi="Times New Roman" w:cs="Times New Roman"/>
          <w:spacing w:val="20"/>
        </w:rPr>
        <w:t>ПОСТАНОВЛЯЕТ:</w:t>
      </w:r>
    </w:p>
    <w:p w:rsidR="00587852" w:rsidRPr="00316EF8" w:rsidRDefault="00587852" w:rsidP="00316E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EF8">
        <w:rPr>
          <w:rFonts w:ascii="Times New Roman" w:hAnsi="Times New Roman" w:cs="Times New Roman"/>
          <w:sz w:val="24"/>
          <w:szCs w:val="24"/>
        </w:rPr>
        <w:t>1. Утвердить План подготовки к отопительному периоду 2025-2026 г. г. Притобольного муниципального округа курганской области, согласно приложению к настоящему постановлению.</w:t>
      </w:r>
    </w:p>
    <w:p w:rsidR="00587852" w:rsidRPr="00316EF8" w:rsidRDefault="00587852" w:rsidP="00316E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EF8">
        <w:rPr>
          <w:rFonts w:ascii="Times New Roman" w:hAnsi="Times New Roman" w:cs="Times New Roman"/>
          <w:sz w:val="24"/>
          <w:szCs w:val="24"/>
        </w:rPr>
        <w:t>2. Ответственным за исполнение Плана подготовки к отопительному периоду              2025-2026 г.г. Притобольного муниципального округа курганской области назначить первого заместителя Главы Притобольного муниципального округа.</w:t>
      </w:r>
    </w:p>
    <w:p w:rsidR="00587852" w:rsidRPr="00316EF8" w:rsidRDefault="00587852" w:rsidP="00316EF8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316EF8">
        <w:rPr>
          <w:rFonts w:ascii="Times New Roman" w:hAnsi="Times New Roman"/>
          <w:sz w:val="24"/>
          <w:szCs w:val="24"/>
        </w:rPr>
        <w:t>2. Опубликовать настоящее постановление в официальном бюллетене «Вестник Притобольного муниципального округа» и разместить на официальном сайте Администрации Притобольного муниципального округа Курганской области в информационно-телекоммуникационной сети «Интернет».</w:t>
      </w:r>
    </w:p>
    <w:p w:rsidR="00587852" w:rsidRPr="00316EF8" w:rsidRDefault="00587852" w:rsidP="00316EF8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16EF8">
        <w:rPr>
          <w:rFonts w:ascii="Times New Roman" w:hAnsi="Times New Roman"/>
          <w:sz w:val="24"/>
          <w:szCs w:val="24"/>
        </w:rPr>
        <w:t xml:space="preserve"> 3. Контроль за исполнением настоящего постановления оставляю за собой.</w:t>
      </w:r>
    </w:p>
    <w:p w:rsidR="00587852" w:rsidRPr="00316EF8" w:rsidRDefault="00587852" w:rsidP="00316EF8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tabs>
          <w:tab w:val="left" w:pos="8052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316EF8">
        <w:rPr>
          <w:rFonts w:ascii="Times New Roman" w:hAnsi="Times New Roman"/>
          <w:sz w:val="24"/>
          <w:szCs w:val="24"/>
        </w:rPr>
        <w:t>Временно исполняющий полномочия Главы Притобольного</w:t>
      </w:r>
    </w:p>
    <w:p w:rsidR="00587852" w:rsidRPr="00316EF8" w:rsidRDefault="00587852" w:rsidP="00316EF8">
      <w:pPr>
        <w:tabs>
          <w:tab w:val="left" w:pos="8052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316EF8">
        <w:rPr>
          <w:rFonts w:ascii="Times New Roman" w:hAnsi="Times New Roman"/>
          <w:sz w:val="24"/>
          <w:szCs w:val="24"/>
        </w:rPr>
        <w:t>муниципал</w:t>
      </w:r>
      <w:r>
        <w:rPr>
          <w:rFonts w:ascii="Times New Roman" w:hAnsi="Times New Roman"/>
          <w:sz w:val="24"/>
          <w:szCs w:val="24"/>
        </w:rPr>
        <w:t xml:space="preserve">ьного округа Курганской области                                                       </w:t>
      </w:r>
      <w:r w:rsidRPr="00316EF8">
        <w:rPr>
          <w:rFonts w:ascii="Times New Roman" w:hAnsi="Times New Roman"/>
          <w:sz w:val="24"/>
          <w:szCs w:val="24"/>
        </w:rPr>
        <w:t xml:space="preserve">  П.А. Санкин</w:t>
      </w:r>
    </w:p>
    <w:p w:rsidR="00587852" w:rsidRPr="00316EF8" w:rsidRDefault="00587852" w:rsidP="00316EF8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316EF8">
        <w:rPr>
          <w:rFonts w:ascii="Times New Roman" w:hAnsi="Times New Roman"/>
          <w:sz w:val="20"/>
          <w:szCs w:val="20"/>
        </w:rPr>
        <w:t xml:space="preserve">исп. Попова О.М. </w:t>
      </w:r>
    </w:p>
    <w:p w:rsidR="00587852" w:rsidRPr="00316EF8" w:rsidRDefault="00587852" w:rsidP="00316EF8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316EF8">
        <w:rPr>
          <w:rFonts w:ascii="Times New Roman" w:hAnsi="Times New Roman"/>
          <w:sz w:val="20"/>
          <w:szCs w:val="20"/>
        </w:rPr>
        <w:t>89195676313</w:t>
      </w:r>
    </w:p>
    <w:p w:rsidR="00587852" w:rsidRPr="00316EF8" w:rsidRDefault="00587852" w:rsidP="00316EF8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587852" w:rsidRPr="00316EF8" w:rsidRDefault="00587852" w:rsidP="00316EF8">
      <w:pPr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928" w:type="dxa"/>
        <w:tblLook w:val="00A0"/>
      </w:tblPr>
      <w:tblGrid>
        <w:gridCol w:w="4642"/>
      </w:tblGrid>
      <w:tr w:rsidR="00587852" w:rsidRPr="004523C9" w:rsidTr="004523C9">
        <w:tc>
          <w:tcPr>
            <w:tcW w:w="4642" w:type="dxa"/>
          </w:tcPr>
          <w:p w:rsidR="00587852" w:rsidRPr="00904BAE" w:rsidRDefault="00587852" w:rsidP="004523C9">
            <w:pPr>
              <w:keepNext/>
              <w:spacing w:line="274" w:lineRule="atLeast"/>
              <w:jc w:val="both"/>
              <w:rPr>
                <w:rFonts w:ascii="Times New Roman" w:hAnsi="Times New Roman"/>
                <w:sz w:val="24"/>
              </w:rPr>
            </w:pPr>
            <w:r w:rsidRPr="004523C9">
              <w:rPr>
                <w:rFonts w:ascii="Times New Roman" w:hAnsi="Times New Roman"/>
                <w:sz w:val="24"/>
              </w:rPr>
              <w:t xml:space="preserve">Приложение  к Постановлению Администрации Притобольного муниципального округа </w:t>
            </w:r>
            <w:r w:rsidRPr="00904BAE">
              <w:rPr>
                <w:rFonts w:ascii="Times New Roman" w:hAnsi="Times New Roman"/>
                <w:sz w:val="24"/>
              </w:rPr>
              <w:t>от 30 апреля 2025 г. № 182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904BAE">
              <w:rPr>
                <w:rFonts w:ascii="Times New Roman" w:hAnsi="Times New Roman"/>
                <w:sz w:val="24"/>
              </w:rPr>
              <w:t>Об утверждении Плана</w:t>
            </w:r>
            <w:r w:rsidRPr="004523C9">
              <w:rPr>
                <w:rFonts w:ascii="Times New Roman" w:hAnsi="Times New Roman"/>
                <w:sz w:val="24"/>
              </w:rPr>
              <w:t xml:space="preserve"> подготовки к отопительному периоду 2025-2026 г.г. Притобольного муниципального округа Курганской области »</w:t>
            </w:r>
          </w:p>
        </w:tc>
      </w:tr>
    </w:tbl>
    <w:p w:rsidR="00587852" w:rsidRPr="00A21447" w:rsidRDefault="00587852" w:rsidP="00857323">
      <w:pPr>
        <w:keepNext/>
        <w:shd w:val="clear" w:color="auto" w:fill="FFFFFF"/>
        <w:spacing w:line="274" w:lineRule="atLeast"/>
        <w:jc w:val="both"/>
        <w:rPr>
          <w:rFonts w:ascii="Times New Roman" w:hAnsi="Times New Roman"/>
          <w:sz w:val="24"/>
        </w:rPr>
      </w:pPr>
      <w:r w:rsidRPr="00A21447">
        <w:rPr>
          <w:rFonts w:ascii="Times New Roman" w:hAnsi="Times New Roman"/>
          <w:b/>
          <w:bCs/>
          <w:sz w:val="24"/>
        </w:rPr>
        <w:t>План подготовки к отопительному периоду 2025-2026 г.г. Притобольного</w:t>
      </w:r>
      <w:r w:rsidRPr="00A21447">
        <w:rPr>
          <w:rFonts w:ascii="Times New Roman" w:hAnsi="Times New Roman"/>
          <w:sz w:val="24"/>
        </w:rPr>
        <w:t xml:space="preserve"> м</w:t>
      </w:r>
      <w:r w:rsidRPr="00A21447">
        <w:rPr>
          <w:rFonts w:ascii="Times New Roman" w:hAnsi="Times New Roman"/>
          <w:b/>
          <w:bCs/>
          <w:sz w:val="24"/>
        </w:rPr>
        <w:t>униципального округа Курганской области</w:t>
      </w:r>
    </w:p>
    <w:p w:rsidR="00587852" w:rsidRPr="00A21447" w:rsidRDefault="00587852" w:rsidP="00857323">
      <w:pPr>
        <w:shd w:val="clear" w:color="auto" w:fill="FFFFFF"/>
        <w:spacing w:line="274" w:lineRule="atLeast"/>
        <w:ind w:left="709"/>
        <w:jc w:val="center"/>
        <w:rPr>
          <w:rFonts w:ascii="Times New Roman" w:hAnsi="Times New Roman"/>
          <w:sz w:val="24"/>
        </w:rPr>
      </w:pPr>
    </w:p>
    <w:p w:rsidR="00587852" w:rsidRPr="00A21447" w:rsidRDefault="00587852" w:rsidP="00857323">
      <w:pPr>
        <w:pStyle w:val="StandardWW"/>
        <w:ind w:left="-851"/>
        <w:rPr>
          <w:rFonts w:ascii="Times New Roman" w:hAnsi="Times New Roman" w:cs="Times New Roman"/>
          <w:b/>
          <w:bCs/>
          <w:color w:val="000000"/>
          <w:kern w:val="0"/>
          <w:sz w:val="22"/>
          <w:lang w:eastAsia="ru-RU"/>
        </w:rPr>
      </w:pPr>
      <w:r w:rsidRPr="00A21447">
        <w:rPr>
          <w:rFonts w:ascii="Times New Roman" w:hAnsi="Times New Roman" w:cs="Times New Roman"/>
          <w:b/>
          <w:bCs/>
          <w:color w:val="000000"/>
          <w:kern w:val="0"/>
          <w:sz w:val="22"/>
          <w:lang w:eastAsia="ru-RU"/>
        </w:rPr>
        <w:t>1. Анализ прохождения отопительных периодов 2022 — 2023 г.г., 2023 — 2024 г.г.,2024 - 2025 г.г.</w:t>
      </w:r>
    </w:p>
    <w:p w:rsidR="00587852" w:rsidRDefault="00587852" w:rsidP="00857323">
      <w:pPr>
        <w:pStyle w:val="StandardWW"/>
        <w:rPr>
          <w:rFonts w:ascii="Times New Roman" w:hAnsi="Times New Roman" w:cs="Times New Roman"/>
          <w:color w:val="000000"/>
          <w:kern w:val="0"/>
          <w:lang w:eastAsia="ru-RU"/>
        </w:rPr>
      </w:pPr>
    </w:p>
    <w:p w:rsidR="00587852" w:rsidRPr="006E5D85" w:rsidRDefault="00587852" w:rsidP="00857323">
      <w:pPr>
        <w:pStyle w:val="StandardWW"/>
        <w:jc w:val="center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b/>
          <w:bCs/>
          <w:color w:val="000000"/>
          <w:kern w:val="0"/>
          <w:u w:val="single"/>
          <w:lang w:eastAsia="ru-RU"/>
        </w:rPr>
        <w:t>1.1. Погодные условия</w:t>
      </w:r>
    </w:p>
    <w:p w:rsidR="00587852" w:rsidRPr="006E5D85" w:rsidRDefault="00587852" w:rsidP="00857323">
      <w:pPr>
        <w:pStyle w:val="NoSpacing"/>
        <w:jc w:val="center"/>
        <w:rPr>
          <w:rFonts w:ascii="Times New Roman" w:hAnsi="Times New Roman"/>
          <w:b/>
        </w:rPr>
      </w:pPr>
    </w:p>
    <w:p w:rsidR="00587852" w:rsidRDefault="00587852" w:rsidP="00857323">
      <w:pPr>
        <w:pStyle w:val="NoSpacing"/>
        <w:jc w:val="center"/>
        <w:rPr>
          <w:rFonts w:ascii="Times New Roman" w:hAnsi="Times New Roman"/>
          <w:b/>
        </w:rPr>
      </w:pPr>
    </w:p>
    <w:p w:rsidR="00587852" w:rsidRPr="006E5D85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color w:val="000000"/>
          <w:kern w:val="0"/>
          <w:u w:val="single"/>
          <w:lang w:eastAsia="ru-RU"/>
        </w:rPr>
        <w:t>Отопительный период 2022 - 2023 г.г.</w:t>
      </w: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Начало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–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 с</w:t>
      </w: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 28.09.2022 </w:t>
      </w:r>
      <w:r w:rsidRPr="007615CF">
        <w:rPr>
          <w:rFonts w:ascii="Times New Roman" w:hAnsi="Times New Roman" w:cs="Times New Roman"/>
          <w:color w:val="000000"/>
          <w:kern w:val="0"/>
          <w:lang w:eastAsia="ru-RU"/>
        </w:rPr>
        <w:t>г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. Окончание – 25.04.2023.</w:t>
      </w: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0"/>
          <w:lang w:eastAsia="ru-RU"/>
        </w:rPr>
        <w:t>Продолжительность – 210 дней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.</w:t>
      </w: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Среднесуточная температура отопительный период - </w:t>
      </w:r>
      <w:r w:rsidRPr="006E5D85">
        <w:rPr>
          <w:rFonts w:ascii="Times New Roman" w:hAnsi="Times New Roman" w:cs="Times New Roman"/>
          <w:b/>
          <w:color w:val="000000"/>
          <w:kern w:val="0"/>
          <w:lang w:eastAsia="ru-RU"/>
        </w:rPr>
        <w:t>-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13,5</w:t>
      </w:r>
      <w:r w:rsidRPr="006E5D85">
        <w:rPr>
          <w:rFonts w:ascii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С.</w:t>
      </w: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Самый холодный месяц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декабрь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, среднемесячная температура составила - -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21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 </w:t>
      </w:r>
      <w:r w:rsidRPr="006E5D85">
        <w:rPr>
          <w:rFonts w:ascii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С.</w:t>
      </w: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color w:val="000000"/>
          <w:kern w:val="0"/>
          <w:u w:val="single"/>
          <w:lang w:eastAsia="ru-RU"/>
        </w:rPr>
        <w:t>Отопительный период 2023 - 2024 г.г.</w:t>
      </w:r>
    </w:p>
    <w:p w:rsidR="00587852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Начало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–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02.10.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.2023</w:t>
      </w: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 г.</w:t>
      </w:r>
    </w:p>
    <w:p w:rsidR="00587852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Окончание 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–</w:t>
      </w: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 22.04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.2024</w:t>
      </w: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 г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. </w:t>
      </w: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Продолжительность –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196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 дней.</w:t>
      </w: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Среднесуточная температура отопительный период - </w:t>
      </w:r>
      <w:r w:rsidRPr="006E5D85">
        <w:rPr>
          <w:rFonts w:ascii="Times New Roman" w:hAnsi="Times New Roman" w:cs="Times New Roman"/>
          <w:b/>
          <w:color w:val="000000"/>
          <w:kern w:val="0"/>
          <w:lang w:eastAsia="ru-RU"/>
        </w:rPr>
        <w:t>-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 15,9</w:t>
      </w:r>
      <w:r w:rsidRPr="006E5D85">
        <w:rPr>
          <w:rFonts w:ascii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С.</w:t>
      </w: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Самый холодный месяц декабрь, среднемесячная температура составила -  -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34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 </w:t>
      </w:r>
      <w:r w:rsidRPr="006E5D85">
        <w:rPr>
          <w:rFonts w:ascii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С.</w:t>
      </w: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color w:val="000000"/>
          <w:kern w:val="0"/>
          <w:u w:val="single"/>
          <w:lang w:eastAsia="ru-RU"/>
        </w:rPr>
        <w:t>Отопительный период 2024 - 2025 г.г.</w:t>
      </w: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Начало - с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01.10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.2024</w:t>
      </w: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 г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. Окончание —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01.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05.2025</w:t>
      </w: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 г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.</w:t>
      </w: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Продолжительность –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213 дней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.</w:t>
      </w: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Среднесуточная температура отопительный период - </w:t>
      </w:r>
      <w:r w:rsidRPr="006E5D85">
        <w:rPr>
          <w:rFonts w:ascii="Times New Roman" w:hAnsi="Times New Roman" w:cs="Times New Roman"/>
          <w:b/>
          <w:color w:val="000000"/>
          <w:kern w:val="0"/>
          <w:lang w:eastAsia="ru-RU"/>
        </w:rPr>
        <w:t>-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4,10</w:t>
      </w:r>
      <w:r w:rsidRPr="006E5D85">
        <w:rPr>
          <w:rFonts w:ascii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С.</w:t>
      </w:r>
    </w:p>
    <w:p w:rsidR="00587852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Самый холодный месяц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январь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, среднемесячная температура составила -  </w:t>
      </w:r>
      <w:r w:rsidRPr="006E5D85">
        <w:rPr>
          <w:rFonts w:ascii="Times New Roman" w:hAnsi="Times New Roman" w:cs="Times New Roman"/>
          <w:b/>
          <w:color w:val="000000"/>
          <w:kern w:val="0"/>
          <w:lang w:eastAsia="ru-RU"/>
        </w:rPr>
        <w:t>-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20,4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 </w:t>
      </w:r>
      <w:r w:rsidRPr="006E5D85">
        <w:rPr>
          <w:rFonts w:ascii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С.</w:t>
      </w:r>
    </w:p>
    <w:p w:rsidR="00587852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</w:p>
    <w:p w:rsidR="00587852" w:rsidRPr="006E5D85" w:rsidRDefault="00587852" w:rsidP="00857323">
      <w:pPr>
        <w:pStyle w:val="StandardWW"/>
        <w:ind w:hanging="851"/>
        <w:jc w:val="both"/>
        <w:rPr>
          <w:rFonts w:ascii="Times New Roman" w:hAnsi="Times New Roman" w:cs="Times New Roman"/>
        </w:rPr>
      </w:pPr>
    </w:p>
    <w:p w:rsidR="00587852" w:rsidRPr="006E5D85" w:rsidRDefault="00587852" w:rsidP="00857323">
      <w:pPr>
        <w:pStyle w:val="StandardWW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87852" w:rsidRPr="006E5D85" w:rsidRDefault="00587852" w:rsidP="00857323">
      <w:pPr>
        <w:pStyle w:val="StandardWW"/>
        <w:jc w:val="center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b/>
          <w:bCs/>
          <w:color w:val="000000"/>
          <w:kern w:val="0"/>
          <w:u w:val="single"/>
          <w:lang w:eastAsia="ru-RU"/>
        </w:rPr>
        <w:t>1.2. Схемные и режимные условия</w:t>
      </w:r>
    </w:p>
    <w:p w:rsidR="00587852" w:rsidRPr="006E5D85" w:rsidRDefault="00587852" w:rsidP="00857323">
      <w:pPr>
        <w:pStyle w:val="StandardWW"/>
        <w:ind w:firstLine="709"/>
        <w:jc w:val="center"/>
        <w:rPr>
          <w:rFonts w:ascii="Times New Roman" w:hAnsi="Times New Roman" w:cs="Times New Roman"/>
          <w:color w:val="000000"/>
          <w:kern w:val="0"/>
          <w:lang w:eastAsia="ru-RU"/>
        </w:rPr>
      </w:pPr>
    </w:p>
    <w:p w:rsidR="00587852" w:rsidRPr="006E5D85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</w:rPr>
      </w:pPr>
      <w:r w:rsidRPr="006E5D85">
        <w:rPr>
          <w:rFonts w:ascii="Times New Roman" w:hAnsi="Times New Roman" w:cs="Times New Roman"/>
          <w:color w:val="000000"/>
          <w:kern w:val="0"/>
          <w:u w:val="single"/>
          <w:lang w:eastAsia="ru-RU"/>
        </w:rPr>
        <w:t>Отопительный период 2022-2023 г.г.</w:t>
      </w:r>
    </w:p>
    <w:p w:rsidR="00587852" w:rsidRPr="006E5D85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</w:rPr>
      </w:pPr>
    </w:p>
    <w:p w:rsidR="00587852" w:rsidRPr="006E5D85" w:rsidRDefault="00587852" w:rsidP="00857323">
      <w:pPr>
        <w:pStyle w:val="StandardWW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1. Системы 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теплоснабжения теплового источника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МКП «Притоболье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587852" w:rsidRPr="006E5D85" w:rsidRDefault="00587852" w:rsidP="00857323">
      <w:pPr>
        <w:pStyle w:val="StandardWW"/>
        <w:ind w:left="-851"/>
        <w:rPr>
          <w:rFonts w:ascii="Times New Roman" w:hAnsi="Times New Roman" w:cs="Times New Roman"/>
          <w:color w:val="000000"/>
        </w:rPr>
      </w:pPr>
    </w:p>
    <w:p w:rsidR="00587852" w:rsidRDefault="00587852" w:rsidP="00857323">
      <w:pPr>
        <w:pStyle w:val="StandardWW"/>
        <w:ind w:left="-851"/>
        <w:rPr>
          <w:rFonts w:ascii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2. Системы теплоснабжения ООО «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Курган Тепло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587852" w:rsidRPr="000362AD" w:rsidRDefault="00587852" w:rsidP="00857323">
      <w:pPr>
        <w:pStyle w:val="StandardWW"/>
        <w:ind w:left="-851"/>
        <w:rPr>
          <w:rFonts w:ascii="Times New Roman" w:hAnsi="Times New Roman" w:cs="Times New Roman"/>
          <w:color w:val="000000"/>
          <w:kern w:val="0"/>
          <w:lang w:eastAsia="ru-RU"/>
        </w:rPr>
      </w:pPr>
      <w:r w:rsidRPr="000362AD">
        <w:rPr>
          <w:rFonts w:ascii="Arial" w:hAnsi="Arial" w:cs="Arial"/>
          <w:color w:val="000000"/>
        </w:rPr>
        <w:t xml:space="preserve"> </w:t>
      </w:r>
      <w:r w:rsidRPr="000362AD">
        <w:rPr>
          <w:rFonts w:ascii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с.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Боровлянка</w:t>
      </w:r>
    </w:p>
    <w:p w:rsidR="00587852" w:rsidRPr="000362AD" w:rsidRDefault="00587852" w:rsidP="00857323">
      <w:pPr>
        <w:pStyle w:val="StandardWW"/>
        <w:ind w:left="-851"/>
        <w:rPr>
          <w:rFonts w:ascii="Times New Roman" w:hAnsi="Times New Roman" w:cs="Times New Roman"/>
        </w:rPr>
      </w:pPr>
      <w:r w:rsidRPr="000362AD">
        <w:rPr>
          <w:rFonts w:ascii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с.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Ялым</w:t>
      </w:r>
    </w:p>
    <w:p w:rsidR="00587852" w:rsidRDefault="00587852" w:rsidP="00857323">
      <w:pPr>
        <w:pStyle w:val="StandardWW"/>
        <w:ind w:left="-851"/>
        <w:rPr>
          <w:rFonts w:ascii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hAnsi="Times New Roman" w:cs="Times New Roman"/>
          <w:color w:val="000000"/>
          <w:kern w:val="0"/>
          <w:lang w:eastAsia="ru-RU"/>
        </w:rPr>
        <w:t>- тепловой источник с. Обухово</w:t>
      </w:r>
    </w:p>
    <w:p w:rsidR="00587852" w:rsidRDefault="00587852" w:rsidP="00857323">
      <w:pPr>
        <w:pStyle w:val="StandardWW"/>
        <w:ind w:left="-851"/>
        <w:rPr>
          <w:rFonts w:ascii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hAnsi="Times New Roman" w:cs="Times New Roman"/>
          <w:color w:val="000000"/>
          <w:kern w:val="0"/>
          <w:lang w:eastAsia="ru-RU"/>
        </w:rPr>
        <w:t>- тепловой источник с. Нагосркое</w:t>
      </w:r>
    </w:p>
    <w:p w:rsidR="00587852" w:rsidRPr="000362AD" w:rsidRDefault="00587852" w:rsidP="00316EF8">
      <w:pPr>
        <w:pStyle w:val="StandardWW"/>
        <w:rPr>
          <w:rFonts w:ascii="Times New Roman" w:hAnsi="Times New Roman" w:cs="Times New Roman"/>
          <w:color w:val="000000"/>
          <w:kern w:val="0"/>
          <w:lang w:eastAsia="ru-RU"/>
        </w:rPr>
      </w:pPr>
    </w:p>
    <w:p w:rsidR="00587852" w:rsidRPr="000362AD" w:rsidRDefault="00587852" w:rsidP="00857323">
      <w:pPr>
        <w:pStyle w:val="StandardWW"/>
        <w:ind w:left="-851"/>
        <w:rPr>
          <w:rFonts w:ascii="Times New Roman" w:hAnsi="Times New Roman" w:cs="Times New Roman"/>
        </w:rPr>
      </w:pPr>
    </w:p>
    <w:p w:rsidR="00587852" w:rsidRPr="006E5D85" w:rsidRDefault="00587852" w:rsidP="00857323">
      <w:pPr>
        <w:pStyle w:val="StandardWW"/>
        <w:ind w:left="-851"/>
        <w:rPr>
          <w:rFonts w:ascii="Times New Roman" w:hAnsi="Times New Roman" w:cs="Times New Roman"/>
          <w:color w:val="000000"/>
        </w:rPr>
      </w:pPr>
    </w:p>
    <w:p w:rsidR="00587852" w:rsidRDefault="00587852" w:rsidP="00857323">
      <w:pPr>
        <w:pStyle w:val="NoSpacing"/>
        <w:jc w:val="center"/>
        <w:rPr>
          <w:rFonts w:ascii="Times New Roman" w:hAnsi="Times New Roman"/>
          <w:b/>
        </w:rPr>
      </w:pPr>
    </w:p>
    <w:p w:rsidR="00587852" w:rsidRDefault="00587852" w:rsidP="00857323">
      <w:pPr>
        <w:pStyle w:val="NoSpacing"/>
        <w:jc w:val="center"/>
        <w:rPr>
          <w:rFonts w:ascii="Times New Roman" w:hAnsi="Times New Roman"/>
          <w:b/>
        </w:rPr>
      </w:pPr>
    </w:p>
    <w:p w:rsidR="00587852" w:rsidRPr="00A84D3D" w:rsidRDefault="00587852" w:rsidP="00857323">
      <w:pPr>
        <w:pStyle w:val="StandardWW"/>
        <w:ind w:left="-851"/>
        <w:jc w:val="center"/>
        <w:rPr>
          <w:rFonts w:ascii="Times New Roman" w:hAnsi="Times New Roman" w:cs="Times New Roman"/>
          <w:b/>
        </w:rPr>
      </w:pPr>
      <w:r w:rsidRPr="00A84D3D">
        <w:rPr>
          <w:rFonts w:ascii="Times New Roman" w:hAnsi="Times New Roman" w:cs="Times New Roman"/>
          <w:b/>
          <w:color w:val="000000"/>
          <w:kern w:val="0"/>
          <w:u w:val="single"/>
          <w:lang w:eastAsia="ru-RU"/>
        </w:rPr>
        <w:t>Отопительный период 2023-2024 г.г.</w:t>
      </w:r>
    </w:p>
    <w:p w:rsidR="00587852" w:rsidRPr="006E5D85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</w:rPr>
      </w:pPr>
    </w:p>
    <w:p w:rsidR="00587852" w:rsidRPr="006E5D85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1. Системы 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теплоснабжения теплового источника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МКП «Притоболье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587852" w:rsidRPr="006E5D85" w:rsidRDefault="00587852" w:rsidP="00857323">
      <w:pPr>
        <w:pStyle w:val="StandardWW"/>
        <w:ind w:left="-851"/>
        <w:rPr>
          <w:rFonts w:ascii="Times New Roman" w:hAnsi="Times New Roman" w:cs="Times New Roman"/>
          <w:color w:val="000000"/>
        </w:rPr>
      </w:pPr>
    </w:p>
    <w:p w:rsidR="00587852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2. Системы теплоснабжения ООО «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Курган Тепло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» работала в соответствии с утвержденной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  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Схемой теплоснабжения и утвержденными температурными графиками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.</w:t>
      </w:r>
    </w:p>
    <w:p w:rsidR="00587852" w:rsidRPr="000362AD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  <w:r w:rsidRPr="000362AD">
        <w:rPr>
          <w:rFonts w:ascii="Arial" w:hAnsi="Arial" w:cs="Arial"/>
          <w:color w:val="000000"/>
        </w:rPr>
        <w:t xml:space="preserve"> </w:t>
      </w:r>
      <w:r w:rsidRPr="000362AD">
        <w:rPr>
          <w:rFonts w:ascii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с.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Боровлянка</w:t>
      </w:r>
    </w:p>
    <w:p w:rsidR="00587852" w:rsidRPr="000362AD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</w:rPr>
      </w:pPr>
      <w:r w:rsidRPr="000362AD">
        <w:rPr>
          <w:rFonts w:ascii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с.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Ялым</w:t>
      </w:r>
    </w:p>
    <w:p w:rsidR="00587852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hAnsi="Times New Roman" w:cs="Times New Roman"/>
          <w:color w:val="000000"/>
          <w:kern w:val="0"/>
          <w:lang w:eastAsia="ru-RU"/>
        </w:rPr>
        <w:t>- тепловой источник с. Обухово</w:t>
      </w:r>
    </w:p>
    <w:p w:rsidR="00587852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hAnsi="Times New Roman" w:cs="Times New Roman"/>
          <w:color w:val="000000"/>
          <w:kern w:val="0"/>
          <w:lang w:eastAsia="ru-RU"/>
        </w:rPr>
        <w:t>- тепловой источник с. Нагосркое</w:t>
      </w:r>
    </w:p>
    <w:p w:rsidR="00587852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hAnsi="Times New Roman" w:cs="Times New Roman"/>
          <w:color w:val="000000"/>
          <w:kern w:val="0"/>
          <w:lang w:eastAsia="ru-RU"/>
        </w:rPr>
        <w:t>- тепловой источник с. Гладковское</w:t>
      </w:r>
    </w:p>
    <w:p w:rsidR="00587852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hAnsi="Times New Roman" w:cs="Times New Roman"/>
          <w:color w:val="000000"/>
          <w:kern w:val="0"/>
          <w:lang w:eastAsia="ru-RU"/>
        </w:rPr>
        <w:t>- тепловой источник п. Водный</w:t>
      </w:r>
    </w:p>
    <w:p w:rsidR="00587852" w:rsidRPr="00B62DCC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</w:p>
    <w:p w:rsidR="00587852" w:rsidRDefault="00587852" w:rsidP="00857323">
      <w:pPr>
        <w:pStyle w:val="NoSpacing"/>
        <w:jc w:val="both"/>
        <w:rPr>
          <w:rFonts w:ascii="Times New Roman" w:hAnsi="Times New Roman"/>
          <w:b/>
        </w:rPr>
      </w:pPr>
    </w:p>
    <w:p w:rsidR="00587852" w:rsidRDefault="00587852" w:rsidP="00857323">
      <w:pPr>
        <w:pStyle w:val="NoSpacing"/>
        <w:jc w:val="center"/>
        <w:rPr>
          <w:rFonts w:ascii="Times New Roman" w:hAnsi="Times New Roman"/>
          <w:b/>
        </w:rPr>
      </w:pPr>
    </w:p>
    <w:p w:rsidR="00587852" w:rsidRDefault="00587852" w:rsidP="00857323">
      <w:pPr>
        <w:widowControl w:val="0"/>
        <w:ind w:left="60" w:right="3675" w:firstLine="3664"/>
      </w:pPr>
    </w:p>
    <w:p w:rsidR="00587852" w:rsidRDefault="00587852" w:rsidP="00857323">
      <w:pPr>
        <w:widowControl w:val="0"/>
        <w:ind w:left="60" w:right="3675" w:firstLine="3664"/>
      </w:pPr>
    </w:p>
    <w:p w:rsidR="00587852" w:rsidRDefault="00587852" w:rsidP="00857323">
      <w:pPr>
        <w:widowControl w:val="0"/>
        <w:ind w:left="60" w:right="3675" w:firstLine="3664"/>
      </w:pPr>
    </w:p>
    <w:p w:rsidR="00587852" w:rsidRDefault="00587852" w:rsidP="00857323">
      <w:pPr>
        <w:widowControl w:val="0"/>
        <w:ind w:left="60" w:right="3675" w:firstLine="3664"/>
      </w:pPr>
    </w:p>
    <w:p w:rsidR="00587852" w:rsidRPr="00A84D3D" w:rsidRDefault="00587852" w:rsidP="00857323">
      <w:pPr>
        <w:pStyle w:val="StandardWW"/>
        <w:ind w:left="-851"/>
        <w:jc w:val="center"/>
        <w:rPr>
          <w:rFonts w:ascii="Times New Roman" w:hAnsi="Times New Roman" w:cs="Times New Roman"/>
          <w:b/>
        </w:rPr>
      </w:pPr>
      <w:r w:rsidRPr="00A84D3D">
        <w:rPr>
          <w:rFonts w:ascii="Times New Roman" w:hAnsi="Times New Roman" w:cs="Times New Roman"/>
          <w:b/>
          <w:color w:val="000000"/>
          <w:kern w:val="0"/>
          <w:u w:val="single"/>
          <w:lang w:eastAsia="ru-RU"/>
        </w:rPr>
        <w:t>Отопительный период 2024-2025 г.г.</w:t>
      </w:r>
    </w:p>
    <w:p w:rsidR="00587852" w:rsidRPr="006E5D85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</w:rPr>
      </w:pPr>
    </w:p>
    <w:p w:rsidR="00587852" w:rsidRPr="006E5D85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1. Системы 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теплоснабжения теплового источника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МКП «Притоболье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587852" w:rsidRPr="006E5D85" w:rsidRDefault="00587852" w:rsidP="00857323">
      <w:pPr>
        <w:pStyle w:val="StandardWW"/>
        <w:ind w:left="-851"/>
        <w:rPr>
          <w:rFonts w:ascii="Times New Roman" w:hAnsi="Times New Roman" w:cs="Times New Roman"/>
          <w:color w:val="000000"/>
        </w:rPr>
      </w:pPr>
    </w:p>
    <w:p w:rsidR="00587852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2. Системы теплоснабжения ООО «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Курган Тепло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 xml:space="preserve">» работала в соответствии с утвержденной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  </w:t>
      </w:r>
      <w:r w:rsidRPr="006E5D85">
        <w:rPr>
          <w:rFonts w:ascii="Times New Roman" w:hAnsi="Times New Roman" w:cs="Times New Roman"/>
          <w:color w:val="000000"/>
          <w:kern w:val="0"/>
          <w:lang w:eastAsia="ru-RU"/>
        </w:rPr>
        <w:t>Схемой теплоснабжения и утвержденными температурными графиками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.</w:t>
      </w:r>
    </w:p>
    <w:p w:rsidR="00587852" w:rsidRPr="000362AD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  <w:r w:rsidRPr="000362AD">
        <w:rPr>
          <w:rFonts w:ascii="Arial" w:hAnsi="Arial" w:cs="Arial"/>
          <w:color w:val="000000"/>
        </w:rPr>
        <w:t xml:space="preserve"> </w:t>
      </w:r>
      <w:r w:rsidRPr="000362AD">
        <w:rPr>
          <w:rFonts w:ascii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с.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Боровлянка</w:t>
      </w:r>
    </w:p>
    <w:p w:rsidR="00587852" w:rsidRPr="000362AD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</w:rPr>
      </w:pPr>
      <w:r w:rsidRPr="000362AD">
        <w:rPr>
          <w:rFonts w:ascii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с.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Ялым</w:t>
      </w:r>
    </w:p>
    <w:p w:rsidR="00587852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hAnsi="Times New Roman" w:cs="Times New Roman"/>
          <w:color w:val="000000"/>
          <w:kern w:val="0"/>
          <w:lang w:eastAsia="ru-RU"/>
        </w:rPr>
        <w:t>- тепловой источник с. Обухово</w:t>
      </w:r>
    </w:p>
    <w:p w:rsidR="00587852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hAnsi="Times New Roman" w:cs="Times New Roman"/>
          <w:color w:val="000000"/>
          <w:kern w:val="0"/>
          <w:lang w:eastAsia="ru-RU"/>
        </w:rPr>
        <w:t>- тепловой источник с. Гладковское</w:t>
      </w:r>
    </w:p>
    <w:p w:rsidR="00587852" w:rsidRDefault="00587852" w:rsidP="00857323">
      <w:pPr>
        <w:pStyle w:val="StandardWW"/>
        <w:ind w:left="-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</w:p>
    <w:p w:rsidR="00587852" w:rsidRDefault="00587852" w:rsidP="00857323">
      <w:pPr>
        <w:pStyle w:val="StandardWW"/>
        <w:tabs>
          <w:tab w:val="left" w:pos="851"/>
        </w:tabs>
        <w:rPr>
          <w:rFonts w:ascii="Times New Roman" w:hAnsi="Times New Roman" w:cs="Times New Roman"/>
          <w:color w:val="000000"/>
          <w:kern w:val="0"/>
          <w:lang w:eastAsia="ru-RU"/>
        </w:rPr>
      </w:pPr>
    </w:p>
    <w:p w:rsidR="00587852" w:rsidRPr="00A84D3D" w:rsidRDefault="00587852" w:rsidP="00857323">
      <w:pPr>
        <w:pStyle w:val="StandardWW"/>
        <w:tabs>
          <w:tab w:val="left" w:pos="851"/>
        </w:tabs>
        <w:rPr>
          <w:rFonts w:ascii="Times New Roman" w:hAnsi="Times New Roman" w:cs="Times New Roman"/>
          <w:b/>
          <w:bCs/>
          <w:color w:val="000000"/>
          <w:kern w:val="0"/>
          <w:u w:val="single"/>
          <w:lang w:eastAsia="ru-RU"/>
        </w:rPr>
      </w:pPr>
      <w:r w:rsidRPr="00A84D3D">
        <w:rPr>
          <w:rFonts w:ascii="Times New Roman" w:hAnsi="Times New Roman" w:cs="Times New Roman"/>
          <w:color w:val="000000"/>
          <w:kern w:val="0"/>
          <w:lang w:eastAsia="ru-RU"/>
        </w:rPr>
        <w:t xml:space="preserve">                                       </w:t>
      </w:r>
      <w:r w:rsidRPr="00A84D3D">
        <w:rPr>
          <w:rFonts w:ascii="Times New Roman" w:hAnsi="Times New Roman" w:cs="Times New Roman"/>
          <w:b/>
          <w:bCs/>
          <w:color w:val="000000"/>
          <w:kern w:val="0"/>
          <w:lang w:eastAsia="ru-RU"/>
        </w:rPr>
        <w:t xml:space="preserve"> </w:t>
      </w:r>
      <w:r w:rsidRPr="00A84D3D">
        <w:rPr>
          <w:rFonts w:ascii="Times New Roman" w:hAnsi="Times New Roman" w:cs="Times New Roman"/>
          <w:b/>
          <w:bCs/>
          <w:color w:val="000000"/>
          <w:kern w:val="0"/>
          <w:u w:val="single"/>
          <w:lang w:eastAsia="ru-RU"/>
        </w:rPr>
        <w:t>1.3. Технологические нарушения</w:t>
      </w:r>
    </w:p>
    <w:p w:rsidR="00587852" w:rsidRPr="00B62DCC" w:rsidRDefault="00587852" w:rsidP="00857323">
      <w:pPr>
        <w:pStyle w:val="StandardWW"/>
        <w:tabs>
          <w:tab w:val="left" w:pos="851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u w:val="single"/>
          <w:lang w:eastAsia="ru-RU"/>
        </w:rPr>
        <w:t>Отопительный период 2022-2023 г.г.: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Количество аварий: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1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На тепловых источниках – 0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На тепловых сетях -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1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Количество инцидентов -2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На тепловых источниках – 0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На тепловых сетях - 2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  <w:color w:val="000000"/>
          <w:kern w:val="0"/>
          <w:lang w:eastAsia="ru-RU"/>
        </w:rPr>
      </w:pP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u w:val="single"/>
          <w:lang w:eastAsia="ru-RU"/>
        </w:rPr>
        <w:t>Отопительный период 202</w:t>
      </w:r>
      <w:r>
        <w:rPr>
          <w:rFonts w:ascii="Times New Roman" w:hAnsi="Times New Roman" w:cs="Times New Roman"/>
          <w:color w:val="000000"/>
          <w:kern w:val="0"/>
          <w:u w:val="single"/>
          <w:lang w:eastAsia="ru-RU"/>
        </w:rPr>
        <w:t>3</w:t>
      </w:r>
      <w:r w:rsidRPr="00B62DCC">
        <w:rPr>
          <w:rFonts w:ascii="Times New Roman" w:hAnsi="Times New Roman" w:cs="Times New Roman"/>
          <w:color w:val="000000"/>
          <w:kern w:val="0"/>
          <w:u w:val="single"/>
          <w:lang w:eastAsia="ru-RU"/>
        </w:rPr>
        <w:t>-202</w:t>
      </w:r>
      <w:r>
        <w:rPr>
          <w:rFonts w:ascii="Times New Roman" w:hAnsi="Times New Roman" w:cs="Times New Roman"/>
          <w:color w:val="000000"/>
          <w:kern w:val="0"/>
          <w:u w:val="single"/>
          <w:lang w:eastAsia="ru-RU"/>
        </w:rPr>
        <w:t>4</w:t>
      </w:r>
      <w:r w:rsidRPr="00B62DCC">
        <w:rPr>
          <w:rFonts w:ascii="Times New Roman" w:hAnsi="Times New Roman" w:cs="Times New Roman"/>
          <w:color w:val="000000"/>
          <w:kern w:val="0"/>
          <w:u w:val="single"/>
          <w:lang w:eastAsia="ru-RU"/>
        </w:rPr>
        <w:t xml:space="preserve"> гг.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Количество аварий: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3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На тепловых источниках –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0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 xml:space="preserve">На тепловых сетях -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3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Количество инцидентов -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3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На тепловых источниках –0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 xml:space="preserve">На тепловых сетях -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3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  <w:color w:val="000000"/>
          <w:kern w:val="0"/>
          <w:lang w:eastAsia="ru-RU"/>
        </w:rPr>
      </w:pP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u w:val="single"/>
          <w:lang w:eastAsia="ru-RU"/>
        </w:rPr>
        <w:t>Отопительный период 2024-2025 гг.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Количество аварий: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На тепловых источниках –0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На тепловых сетях -0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Количество инцидентов -0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На тепловых источниках –0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На тепловых сетях -0</w:t>
      </w:r>
    </w:p>
    <w:p w:rsidR="00587852" w:rsidRPr="00B62DCC" w:rsidRDefault="00587852" w:rsidP="00857323">
      <w:pPr>
        <w:pStyle w:val="StandardWW"/>
        <w:tabs>
          <w:tab w:val="left" w:pos="851"/>
        </w:tabs>
        <w:ind w:hanging="851"/>
        <w:jc w:val="both"/>
        <w:rPr>
          <w:rFonts w:ascii="Times New Roman" w:hAnsi="Times New Roman" w:cs="Times New Roman"/>
          <w:color w:val="000000"/>
          <w:kern w:val="0"/>
          <w:lang w:eastAsia="ru-RU"/>
        </w:rPr>
      </w:pPr>
    </w:p>
    <w:p w:rsidR="00587852" w:rsidRDefault="00587852" w:rsidP="00857323">
      <w:pPr>
        <w:pStyle w:val="StandardWW"/>
        <w:tabs>
          <w:tab w:val="left" w:pos="851"/>
        </w:tabs>
        <w:ind w:left="-851"/>
        <w:jc w:val="both"/>
        <w:rPr>
          <w:rFonts w:ascii="Times New Roman" w:hAnsi="Times New Roman" w:cs="Times New Roman"/>
          <w:color w:val="000000"/>
          <w:kern w:val="0"/>
          <w:lang w:eastAsia="ru-RU"/>
        </w:rPr>
        <w:sectPr w:rsidR="00587852" w:rsidSect="00A21447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          </w:t>
      </w: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 xml:space="preserve">В План капитальных и текущих ремонтов тепловых сетей и источников тепловой энергии </w:t>
      </w:r>
      <w:r>
        <w:rPr>
          <w:rFonts w:ascii="Times New Roman" w:hAnsi="Times New Roman" w:cs="Times New Roman"/>
          <w:color w:val="000000"/>
          <w:kern w:val="0"/>
          <w:lang w:eastAsia="ru-RU"/>
        </w:rPr>
        <w:t xml:space="preserve">               МКП</w:t>
      </w: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Притоболье</w:t>
      </w: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», ООО «</w:t>
      </w:r>
      <w:r>
        <w:rPr>
          <w:rFonts w:ascii="Times New Roman" w:hAnsi="Times New Roman" w:cs="Times New Roman"/>
          <w:color w:val="000000"/>
          <w:kern w:val="0"/>
          <w:lang w:eastAsia="ru-RU"/>
        </w:rPr>
        <w:t>Курган Тепло</w:t>
      </w: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>»</w:t>
      </w:r>
      <w:r w:rsidRPr="00B62DCC">
        <w:rPr>
          <w:rFonts w:ascii="Times New Roman" w:hAnsi="Times New Roman" w:cs="Times New Roman"/>
          <w:i/>
          <w:iCs/>
          <w:color w:val="000000"/>
          <w:kern w:val="0"/>
          <w:lang w:eastAsia="ru-RU"/>
        </w:rPr>
        <w:t>,</w:t>
      </w:r>
      <w:r w:rsidRPr="00B62DCC">
        <w:rPr>
          <w:rFonts w:ascii="Times New Roman" w:hAnsi="Times New Roman" w:cs="Times New Roman"/>
          <w:color w:val="000000"/>
          <w:kern w:val="0"/>
          <w:lang w:eastAsia="ru-RU"/>
        </w:rPr>
        <w:t xml:space="preserve"> включены объекты, на которых были выявлены нарушения во время прохождения последних 3 отопительных периодов и по результатам гидравлических испытаний. </w:t>
      </w:r>
    </w:p>
    <w:p w:rsidR="00587852" w:rsidRPr="00F70074" w:rsidRDefault="00587852" w:rsidP="00E352D2">
      <w:pPr>
        <w:pStyle w:val="StandardWWWW"/>
        <w:jc w:val="center"/>
        <w:textAlignment w:val="auto"/>
        <w:rPr>
          <w:rFonts w:ascii="Times New Roman" w:hAnsi="Times New Roman" w:cs="Times New Roman"/>
        </w:rPr>
      </w:pPr>
      <w:r w:rsidRPr="007E3EB1">
        <w:rPr>
          <w:rFonts w:ascii="Arial" w:hAnsi="Arial" w:cs="Arial"/>
          <w:b/>
          <w:bCs/>
          <w:color w:val="000000"/>
        </w:rPr>
        <w:t>2</w:t>
      </w:r>
      <w:r w:rsidRPr="00F70074">
        <w:rPr>
          <w:rFonts w:ascii="Times New Roman" w:hAnsi="Times New Roman" w:cs="Times New Roman"/>
          <w:b/>
          <w:bCs/>
          <w:color w:val="000000"/>
        </w:rPr>
        <w:t>. План подготовки объектов теплоснабжения теплоснабжающих и теплосетевых организаций, потребителей тепловой энергии Притобольного муниципального округа к отопительному периоду 2025-2026 г.г.</w:t>
      </w:r>
    </w:p>
    <w:p w:rsidR="00587852" w:rsidRPr="00F70074" w:rsidRDefault="00587852" w:rsidP="00E352D2">
      <w:pPr>
        <w:pStyle w:val="StandardWWWW"/>
        <w:rPr>
          <w:rFonts w:ascii="Times New Roman" w:hAnsi="Times New Roman" w:cs="Times New Roman"/>
        </w:rPr>
      </w:pPr>
    </w:p>
    <w:tbl>
      <w:tblPr>
        <w:tblW w:w="14895" w:type="dxa"/>
        <w:tblInd w:w="-5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30"/>
        <w:gridCol w:w="6225"/>
        <w:gridCol w:w="1815"/>
        <w:gridCol w:w="1695"/>
        <w:gridCol w:w="2017"/>
        <w:gridCol w:w="2513"/>
      </w:tblGrid>
      <w:tr w:rsidR="00587852" w:rsidRPr="004523C9" w:rsidTr="00E352D2">
        <w:trPr>
          <w:trHeight w:val="759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ind w:left="-57" w:right="-57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№</w:t>
            </w:r>
          </w:p>
          <w:p w:rsidR="00587852" w:rsidRPr="00F70074" w:rsidRDefault="00587852" w:rsidP="00E352D2">
            <w:pPr>
              <w:pStyle w:val="StandardWW"/>
              <w:ind w:left="-57" w:right="-57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п/п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ind w:left="-57" w:right="-57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Наименование мероприятий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ind w:left="-57" w:right="-57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Срок проведения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ind w:left="-57" w:right="-57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Стоимость работ, тыс. руб.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ind w:left="-57" w:right="-57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Ответственный исполнитель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ind w:left="57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Примечание</w:t>
            </w:r>
          </w:p>
        </w:tc>
      </w:tr>
    </w:tbl>
    <w:p w:rsidR="00587852" w:rsidRPr="00F70074" w:rsidRDefault="00587852" w:rsidP="00E352D2">
      <w:pPr>
        <w:pStyle w:val="StandardWWWW"/>
        <w:rPr>
          <w:rFonts w:ascii="Times New Roman" w:hAnsi="Times New Roman" w:cs="Times New Roman"/>
        </w:rPr>
      </w:pPr>
    </w:p>
    <w:tbl>
      <w:tblPr>
        <w:tblW w:w="14895" w:type="dxa"/>
        <w:tblInd w:w="-5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30"/>
        <w:gridCol w:w="6365"/>
        <w:gridCol w:w="1675"/>
        <w:gridCol w:w="1695"/>
        <w:gridCol w:w="2017"/>
        <w:gridCol w:w="2513"/>
      </w:tblGrid>
      <w:tr w:rsidR="00587852" w:rsidRPr="004523C9" w:rsidTr="00ED13EE">
        <w:trPr>
          <w:cantSplit/>
          <w:trHeight w:val="2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7</w:t>
            </w: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ind w:right="-57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1.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5B790A">
            <w:pPr>
              <w:pStyle w:val="StandardWW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Подготовить, согласовать с Департаментом строительства, госэкспертизы и жилищно – коммунального хозяйства Курганской области, Департаментом гражданской защиты, охраны окружающей среды и природных ресурсов</w:t>
            </w: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br/>
              <w:t xml:space="preserve">Курганской области, Департаментом государственного регулирования цен и тарифов Курганской области и утвердить Порядок (план) действий по ликвидации последствий аварийных ситуаций </w:t>
            </w:r>
            <w:r w:rsidRPr="00F70074">
              <w:rPr>
                <w:rFonts w:ascii="Times New Roman" w:hAnsi="Times New Roman" w:cs="Times New Roman"/>
                <w:lang w:eastAsia="ru-RU"/>
              </w:rPr>
              <w:t>в системе централизованного теплоснабжения на территории Звериноголовского муниципального округа Курган</w:t>
            </w:r>
            <w:bookmarkStart w:id="1" w:name="_GoBack"/>
            <w:bookmarkEnd w:id="1"/>
            <w:r w:rsidRPr="00F70074">
              <w:rPr>
                <w:rFonts w:ascii="Times New Roman" w:hAnsi="Times New Roman" w:cs="Times New Roman"/>
                <w:lang w:eastAsia="ru-RU"/>
              </w:rPr>
              <w:t>ской области»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01.04.2025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F70074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 xml:space="preserve">Утвержден постановлением Администрации 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t>Притобольного</w:t>
            </w: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 xml:space="preserve"> муниципального округа Курганской области от 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t>28.02.2025 г. № 99</w:t>
            </w: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 xml:space="preserve"> «</w:t>
            </w:r>
            <w:r w:rsidRPr="00F70074">
              <w:rPr>
                <w:rFonts w:ascii="Times New Roman" w:hAnsi="Times New Roman" w:cs="Times New Roman"/>
                <w:lang w:eastAsia="ru-RU"/>
              </w:rPr>
              <w:t xml:space="preserve">Об утверждении Плана действий по ликвидации последствий аварийных ситуаций в системе централизованного теплоснабжения на территории 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t>Притобольного</w:t>
            </w:r>
            <w:r w:rsidRPr="00F70074">
              <w:rPr>
                <w:rFonts w:ascii="Times New Roman" w:hAnsi="Times New Roman" w:cs="Times New Roman"/>
                <w:lang w:eastAsia="ru-RU"/>
              </w:rPr>
              <w:t xml:space="preserve"> муниципального округа Курганской области»</w:t>
            </w: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2.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2F41A4">
            <w:pPr>
              <w:pStyle w:val="StandardWW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Актуализировать схему теплоснабжения в соответствии с законодательством о теплоснабжении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F70074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01.07.2025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t>г.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CE2C9A">
            <w:pPr>
              <w:pStyle w:val="StandardWW"/>
              <w:ind w:left="113" w:right="510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Размещен на официальном сайте Администрации Звериноголовского муниципального округа 04.03.2025 г.</w:t>
            </w: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3.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F70074">
            <w:pPr>
              <w:pStyle w:val="StandardWW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 xml:space="preserve">Разместить утвержденный </w:t>
            </w:r>
            <w:r w:rsidRPr="00F70074">
              <w:rPr>
                <w:rFonts w:ascii="Times New Roman" w:hAnsi="Times New Roman" w:cs="Times New Roman"/>
                <w:lang w:eastAsia="ru-RU"/>
              </w:rPr>
              <w:t>Плана действий по ликвидации последствий аварийных ситуаций в системе централизованного теплоснабжения на территории Звериноголовского муниципального округа Курганской области</w:t>
            </w: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 xml:space="preserve">в </w:t>
            </w: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течение 5 рабочих дней после утверждения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4.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ind w:left="-57" w:right="-57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</w:rPr>
              <w:t>Заключить соглашение об управлении системой теплоснабжения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30.06.2025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5.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 xml:space="preserve">Создать комиссии по оценке </w:t>
            </w:r>
            <w:r w:rsidRPr="00F70074">
              <w:rPr>
                <w:rFonts w:ascii="Times New Roman" w:hAnsi="Times New Roman" w:cs="Times New Roman"/>
              </w:rPr>
              <w:t>обеспечения готовности</w:t>
            </w: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 xml:space="preserve"> к отопительному периоду теплосетевых и теплоснабжающих организаций, потребителей тепловой энергии.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30.06.2025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6.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 xml:space="preserve">Разработать и утвердить </w:t>
            </w:r>
            <w:r w:rsidRPr="00F70074">
              <w:rPr>
                <w:rFonts w:ascii="Times New Roman" w:hAnsi="Times New Roman" w:cs="Times New Roman"/>
              </w:rPr>
              <w:t>программы проведения оценки обеспечения готовности к отопительному периоду</w:t>
            </w: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 xml:space="preserve"> теплоснабжающих организаций, потребителей тепловой энергии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47719E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30.0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t>7</w:t>
            </w: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7.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47719E">
            <w:pPr>
              <w:pStyle w:val="StandardWW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Обеспечить размещение на официальн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t>ом сайте муниципального округа Притобольный</w:t>
            </w: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 xml:space="preserve"> информацию о сроках проведения оценки обеспечения готовности и программы оценки готовности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за 20 календарных дней до дня начала проведения оценки обеспечения готовности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8.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Обеспечить письменное уведомление о сроках проведения оценки готовности каждого лица, подлежащего оценке обеспечения готовности, любым доступным способом, позволяющим подтвердить факт его получения с указанием даты, к которой оцениваемые лица обязаны подготовить и представить комиссии документы, подтверждающие выполнение требований по обеспечению готовности к отопительному периоду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за 20 календарных дней до дня начала проведения оценки обеспечения готовности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9.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</w:rPr>
              <w:t>Обеспечить контроль за проведением промывки теплопотребляющих установок потребителей с участием представителей ЕТО и оформлением акта.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10.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</w:rPr>
              <w:t>Обеспечить контроль за проведением потребителями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ИТП и внутренних систем теплопотребления с оформлением актов и записями о результатах проведенных испытаний в паспорте теплового пункта и (или) теплопотребляющих установок с участием представителей ЕТО.</w:t>
            </w:r>
          </w:p>
          <w:p w:rsidR="00587852" w:rsidRPr="00F70074" w:rsidRDefault="00587852" w:rsidP="00E352D2">
            <w:pPr>
              <w:pStyle w:val="StandardWW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11.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ConsPlusNormal"/>
              <w:ind w:left="-57" w:right="-57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контроль за проведением потребителями осмотра с оформлением акта представителем ЕТО или иным уполномоченным ЕТО лицом объектов теплоснабжения и теплопотребляющих установок на предмет наличия несанкционированных врезок для разбора сетевой воды или потребления 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12.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ind w:left="-57" w:right="-57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</w:rPr>
              <w:t>Обеспечить контроль за проведением потребителями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с оформлением акта, подтверждающего отсутствие задолженности либо с подписанием сторонами документа, подтверждающего урегулирование с теплоснабжающей организацией порядка погашения всей существующей задолженности.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13.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ConsPlusTitle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Обеспечить контроль за проведением потребителями периодической проверки узлов учета перед каждым отопительным периодом и после очередной поверки или ремонта с оформлением акта проверки с участием представителей ЕТО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14.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ind w:left="-57" w:right="-57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</w:rPr>
              <w:t>Обеспечить контроль за проведением потребителями проверки технической готовности теплопотребляющих установок к отопительному периоду, с оформлением акта, составленного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тепло-вой энергии, подписанного представителем тепло-снабжающей организации и уполномоченным представителем потребителя тепловой энергии с участием представителей ЕТО.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7E3EB1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352D2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15.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tabs>
                <w:tab w:val="left" w:pos="3694"/>
              </w:tabs>
              <w:jc w:val="both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0074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Обеспечить выполнение требований Правил и норм технической эксплуатации жилищного фонда, утвержденных постановлением Госстроя Российской Федерации от 27.09.2003 № 170 (далее - Правила и нормы технической эксплуатации жилищного фонда) (подпункт 11.2 пункта 11 Правил №2234)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 xml:space="preserve"> временная управляющая компания, собственники жилых помещений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16.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tabs>
                <w:tab w:val="left" w:pos="3694"/>
              </w:tabs>
              <w:jc w:val="both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0074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Обеспечивать надежное теплоснабжение потребителей (пункт 7 части 4 статьи 20</w:t>
            </w:r>
          </w:p>
          <w:p w:rsidR="00587852" w:rsidRPr="00F70074" w:rsidRDefault="00587852" w:rsidP="00ED13EE">
            <w:pPr>
              <w:pStyle w:val="StandardWW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</w:rPr>
              <w:t>Федеральный закон № 190-ФЗ)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  <w:r w:rsidRPr="00F70074">
              <w:rPr>
                <w:rFonts w:ascii="Times New Roman" w:hAnsi="Times New Roman" w:cs="Times New Roman"/>
                <w:kern w:val="0"/>
                <w:lang w:eastAsia="ru-RU"/>
              </w:rPr>
              <w:t xml:space="preserve"> теплоснабжающие организации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17.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</w:rPr>
              <w:t>Обеспечивать проверку качества строительства, реконструкции и (или) модернизации принадлежащих теплоснабжающим, теплосетевым организациям тепловых сетей, в том числе качества тепловой изоляции (пункт 6 части 4 статьи 20 Федерального закона № 190-ФЗ)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ED13EE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18.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Осуществить оценку обеспечения готовности к отопительному периоду потребителей в соответствии с утвержденным Порядком проведения оценки обеспечения готовности к отопительному периоду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15.09.2025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Комиссия по оценке обеспечения го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товности к отопительному периоду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19.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Осуществить оценку обеспечения готовности к отопительному периоду теплосетевых и теплоснабжающих организаций тепловой энергии в соответствии с утвержденным Порядком проведения оценки обеспечения готовности к отопительному периоду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01.10.2025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Комиссия по оценке обеспечения готовности к отопительному периоду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20.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47719E">
            <w:pPr>
              <w:pStyle w:val="StandardWW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 xml:space="preserve">Подготовить и представить комиссии Ростехнадзора по проведению оценки обеспечения готовности 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 xml:space="preserve">Притобольного </w:t>
            </w:r>
            <w:r w:rsidRPr="00F70074">
              <w:rPr>
                <w:rFonts w:ascii="Times New Roman" w:hAnsi="Times New Roman" w:cs="Times New Roman"/>
                <w:color w:val="000000"/>
              </w:rPr>
              <w:t xml:space="preserve">муниципального округа </w:t>
            </w: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к отопительному периоду документы, подтверждающие выполнение требований, установленных подпунктами 8.1, 8.2 пункта 8 Правил от 13.11.2024 № 2234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15.11.2025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87852" w:rsidRPr="004523C9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074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52" w:rsidRPr="00F70074" w:rsidRDefault="00587852" w:rsidP="001B3207">
            <w:pPr>
              <w:pStyle w:val="StandardWW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587852" w:rsidRPr="00F70074" w:rsidRDefault="00587852" w:rsidP="00E352D2">
      <w:pPr>
        <w:pStyle w:val="StandardWW"/>
        <w:jc w:val="center"/>
        <w:textAlignment w:val="auto"/>
        <w:rPr>
          <w:rFonts w:ascii="Times New Roman" w:hAnsi="Times New Roman" w:cs="Times New Roman"/>
          <w:color w:val="000000"/>
        </w:rPr>
      </w:pPr>
    </w:p>
    <w:p w:rsidR="00587852" w:rsidRPr="00D52CF3" w:rsidRDefault="00587852" w:rsidP="00A15C03">
      <w:pPr>
        <w:rPr>
          <w:rFonts w:ascii="Arial" w:hAnsi="Arial" w:cs="Arial"/>
          <w:sz w:val="24"/>
          <w:szCs w:val="24"/>
        </w:rPr>
      </w:pPr>
      <w:r w:rsidRPr="00D52CF3">
        <w:rPr>
          <w:rFonts w:ascii="Arial" w:hAnsi="Arial" w:cs="Arial"/>
          <w:sz w:val="24"/>
          <w:szCs w:val="24"/>
        </w:rPr>
        <w:t xml:space="preserve">                            </w:t>
      </w:r>
    </w:p>
    <w:tbl>
      <w:tblPr>
        <w:tblW w:w="0" w:type="auto"/>
        <w:tblLook w:val="00A0"/>
      </w:tblPr>
      <w:tblGrid>
        <w:gridCol w:w="4644"/>
        <w:gridCol w:w="2552"/>
        <w:gridCol w:w="1995"/>
      </w:tblGrid>
      <w:tr w:rsidR="00587852" w:rsidRPr="004523C9" w:rsidTr="00A06107">
        <w:trPr>
          <w:trHeight w:val="435"/>
        </w:trPr>
        <w:tc>
          <w:tcPr>
            <w:tcW w:w="4644" w:type="dxa"/>
          </w:tcPr>
          <w:p w:rsidR="00587852" w:rsidRPr="00D608D8" w:rsidRDefault="00587852" w:rsidP="00A061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587852" w:rsidRPr="00D608D8" w:rsidRDefault="00587852" w:rsidP="00A061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95" w:type="dxa"/>
            <w:vAlign w:val="bottom"/>
          </w:tcPr>
          <w:p w:rsidR="00587852" w:rsidRPr="00D608D8" w:rsidRDefault="00587852" w:rsidP="00A0610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587852" w:rsidRDefault="00587852" w:rsidP="00A15C03">
      <w:pPr>
        <w:rPr>
          <w:rFonts w:ascii="Arial" w:hAnsi="Arial" w:cs="Arial"/>
          <w:sz w:val="24"/>
          <w:szCs w:val="24"/>
        </w:rPr>
        <w:sectPr w:rsidR="00587852" w:rsidSect="00A214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587852" w:rsidRPr="00D52CF3" w:rsidRDefault="00587852" w:rsidP="008267E8"/>
    <w:sectPr w:rsidR="00587852" w:rsidRPr="00D52CF3" w:rsidSect="00A72A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852" w:rsidRDefault="00587852" w:rsidP="009E5E3C">
      <w:r>
        <w:separator/>
      </w:r>
    </w:p>
  </w:endnote>
  <w:endnote w:type="continuationSeparator" w:id="0">
    <w:p w:rsidR="00587852" w:rsidRDefault="00587852" w:rsidP="009E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852" w:rsidRDefault="00587852" w:rsidP="009E5E3C">
      <w:r>
        <w:separator/>
      </w:r>
    </w:p>
  </w:footnote>
  <w:footnote w:type="continuationSeparator" w:id="0">
    <w:p w:rsidR="00587852" w:rsidRDefault="00587852" w:rsidP="009E5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PageNumWizard_HEADER_Базовый2_Копия_3"/>
  <w:p w:rsidR="00587852" w:rsidRDefault="00587852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bookmarkEnd w:id="0"/>
  </w:p>
  <w:p w:rsidR="00587852" w:rsidRDefault="0058785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191"/>
    <w:multiLevelType w:val="hybridMultilevel"/>
    <w:tmpl w:val="FA3A0E50"/>
    <w:lvl w:ilvl="0" w:tplc="7D8021D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446A6A"/>
    <w:multiLevelType w:val="hybridMultilevel"/>
    <w:tmpl w:val="7112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616507"/>
    <w:multiLevelType w:val="hybridMultilevel"/>
    <w:tmpl w:val="BDB67A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70370C"/>
    <w:multiLevelType w:val="multilevel"/>
    <w:tmpl w:val="986272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cs="Times New Roman" w:hint="default"/>
      </w:rPr>
    </w:lvl>
  </w:abstractNum>
  <w:abstractNum w:abstractNumId="4">
    <w:nsid w:val="5D542A81"/>
    <w:multiLevelType w:val="hybridMultilevel"/>
    <w:tmpl w:val="0C42B304"/>
    <w:lvl w:ilvl="0" w:tplc="152A602C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7446976"/>
    <w:multiLevelType w:val="hybridMultilevel"/>
    <w:tmpl w:val="A55A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</w:abstractNum>
  <w:abstractNum w:abstractNumId="7">
    <w:nsid w:val="72590E85"/>
    <w:multiLevelType w:val="hybridMultilevel"/>
    <w:tmpl w:val="BC406870"/>
    <w:lvl w:ilvl="0" w:tplc="76143DD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FA"/>
    <w:rsid w:val="00000C1B"/>
    <w:rsid w:val="000024A2"/>
    <w:rsid w:val="00005A67"/>
    <w:rsid w:val="00011DE1"/>
    <w:rsid w:val="000121D2"/>
    <w:rsid w:val="00012D76"/>
    <w:rsid w:val="00015D70"/>
    <w:rsid w:val="00016369"/>
    <w:rsid w:val="00020914"/>
    <w:rsid w:val="000227A7"/>
    <w:rsid w:val="00023D8E"/>
    <w:rsid w:val="00024050"/>
    <w:rsid w:val="000249CF"/>
    <w:rsid w:val="000269C8"/>
    <w:rsid w:val="00027841"/>
    <w:rsid w:val="000309EB"/>
    <w:rsid w:val="00033093"/>
    <w:rsid w:val="00035BDD"/>
    <w:rsid w:val="00036153"/>
    <w:rsid w:val="000362AD"/>
    <w:rsid w:val="0003725D"/>
    <w:rsid w:val="00040498"/>
    <w:rsid w:val="000412FC"/>
    <w:rsid w:val="00042E72"/>
    <w:rsid w:val="0004580B"/>
    <w:rsid w:val="00045F10"/>
    <w:rsid w:val="0004763E"/>
    <w:rsid w:val="00047F5C"/>
    <w:rsid w:val="00052290"/>
    <w:rsid w:val="00052BB8"/>
    <w:rsid w:val="00054356"/>
    <w:rsid w:val="00054864"/>
    <w:rsid w:val="00054B87"/>
    <w:rsid w:val="00055110"/>
    <w:rsid w:val="00055169"/>
    <w:rsid w:val="000556B4"/>
    <w:rsid w:val="000556D5"/>
    <w:rsid w:val="00055CC5"/>
    <w:rsid w:val="000626A2"/>
    <w:rsid w:val="00062A39"/>
    <w:rsid w:val="00063855"/>
    <w:rsid w:val="00063F3F"/>
    <w:rsid w:val="00064859"/>
    <w:rsid w:val="00064AB3"/>
    <w:rsid w:val="00064D37"/>
    <w:rsid w:val="00065069"/>
    <w:rsid w:val="0006676B"/>
    <w:rsid w:val="00073117"/>
    <w:rsid w:val="00075661"/>
    <w:rsid w:val="00075ECB"/>
    <w:rsid w:val="000766C7"/>
    <w:rsid w:val="000816AA"/>
    <w:rsid w:val="0008473F"/>
    <w:rsid w:val="000856FC"/>
    <w:rsid w:val="000874A3"/>
    <w:rsid w:val="00087A69"/>
    <w:rsid w:val="000944A5"/>
    <w:rsid w:val="00094EFF"/>
    <w:rsid w:val="00095421"/>
    <w:rsid w:val="00097C9C"/>
    <w:rsid w:val="00097ED2"/>
    <w:rsid w:val="000A0C9B"/>
    <w:rsid w:val="000A0CAC"/>
    <w:rsid w:val="000A0CB1"/>
    <w:rsid w:val="000A265F"/>
    <w:rsid w:val="000A35A1"/>
    <w:rsid w:val="000A48E7"/>
    <w:rsid w:val="000A48F3"/>
    <w:rsid w:val="000A4EE7"/>
    <w:rsid w:val="000A4F28"/>
    <w:rsid w:val="000B017F"/>
    <w:rsid w:val="000B0C8C"/>
    <w:rsid w:val="000B17E5"/>
    <w:rsid w:val="000B1D2A"/>
    <w:rsid w:val="000B2584"/>
    <w:rsid w:val="000B3865"/>
    <w:rsid w:val="000B6CD2"/>
    <w:rsid w:val="000C0E9E"/>
    <w:rsid w:val="000C2974"/>
    <w:rsid w:val="000C3DD5"/>
    <w:rsid w:val="000C4BA9"/>
    <w:rsid w:val="000C5664"/>
    <w:rsid w:val="000C7B11"/>
    <w:rsid w:val="000C7B71"/>
    <w:rsid w:val="000D028D"/>
    <w:rsid w:val="000D149C"/>
    <w:rsid w:val="000D21D2"/>
    <w:rsid w:val="000D2852"/>
    <w:rsid w:val="000D3790"/>
    <w:rsid w:val="000E1087"/>
    <w:rsid w:val="000E1D17"/>
    <w:rsid w:val="000E223A"/>
    <w:rsid w:val="000E3F34"/>
    <w:rsid w:val="000E5C86"/>
    <w:rsid w:val="000E69F9"/>
    <w:rsid w:val="000E755D"/>
    <w:rsid w:val="000F00DB"/>
    <w:rsid w:val="000F0F00"/>
    <w:rsid w:val="000F185B"/>
    <w:rsid w:val="000F23CB"/>
    <w:rsid w:val="000F412E"/>
    <w:rsid w:val="000F5074"/>
    <w:rsid w:val="000F5990"/>
    <w:rsid w:val="000F5F68"/>
    <w:rsid w:val="000F7D95"/>
    <w:rsid w:val="000F7ECC"/>
    <w:rsid w:val="0010609D"/>
    <w:rsid w:val="00106847"/>
    <w:rsid w:val="001100EC"/>
    <w:rsid w:val="00110531"/>
    <w:rsid w:val="001106EC"/>
    <w:rsid w:val="0011281E"/>
    <w:rsid w:val="00112AF2"/>
    <w:rsid w:val="00112B78"/>
    <w:rsid w:val="00113A60"/>
    <w:rsid w:val="0011419B"/>
    <w:rsid w:val="00115392"/>
    <w:rsid w:val="00116B46"/>
    <w:rsid w:val="001209A7"/>
    <w:rsid w:val="00121B7A"/>
    <w:rsid w:val="00123F7D"/>
    <w:rsid w:val="0012633F"/>
    <w:rsid w:val="00130842"/>
    <w:rsid w:val="00136982"/>
    <w:rsid w:val="0013767D"/>
    <w:rsid w:val="00140C7C"/>
    <w:rsid w:val="00140E25"/>
    <w:rsid w:val="00142AC7"/>
    <w:rsid w:val="00142BC7"/>
    <w:rsid w:val="001431FA"/>
    <w:rsid w:val="00143A48"/>
    <w:rsid w:val="00143AB2"/>
    <w:rsid w:val="00145467"/>
    <w:rsid w:val="00145542"/>
    <w:rsid w:val="00146F5C"/>
    <w:rsid w:val="00147688"/>
    <w:rsid w:val="00147905"/>
    <w:rsid w:val="0015301D"/>
    <w:rsid w:val="001535A9"/>
    <w:rsid w:val="00157365"/>
    <w:rsid w:val="001630A7"/>
    <w:rsid w:val="00165C86"/>
    <w:rsid w:val="00166343"/>
    <w:rsid w:val="00166A14"/>
    <w:rsid w:val="00167009"/>
    <w:rsid w:val="00173B4A"/>
    <w:rsid w:val="00176568"/>
    <w:rsid w:val="00177EF4"/>
    <w:rsid w:val="0018290F"/>
    <w:rsid w:val="00184090"/>
    <w:rsid w:val="0018427A"/>
    <w:rsid w:val="001849E6"/>
    <w:rsid w:val="00185118"/>
    <w:rsid w:val="00190725"/>
    <w:rsid w:val="00191B85"/>
    <w:rsid w:val="001924E2"/>
    <w:rsid w:val="0019521B"/>
    <w:rsid w:val="00195C20"/>
    <w:rsid w:val="0019641B"/>
    <w:rsid w:val="001973FC"/>
    <w:rsid w:val="001A3E8C"/>
    <w:rsid w:val="001A6994"/>
    <w:rsid w:val="001A7E2E"/>
    <w:rsid w:val="001B080B"/>
    <w:rsid w:val="001B22AB"/>
    <w:rsid w:val="001B3207"/>
    <w:rsid w:val="001B4066"/>
    <w:rsid w:val="001B4983"/>
    <w:rsid w:val="001B57D9"/>
    <w:rsid w:val="001B6B5D"/>
    <w:rsid w:val="001B71D6"/>
    <w:rsid w:val="001C164F"/>
    <w:rsid w:val="001C24EF"/>
    <w:rsid w:val="001C4CA1"/>
    <w:rsid w:val="001C501E"/>
    <w:rsid w:val="001C536C"/>
    <w:rsid w:val="001C670F"/>
    <w:rsid w:val="001D0AFE"/>
    <w:rsid w:val="001D1536"/>
    <w:rsid w:val="001D24D5"/>
    <w:rsid w:val="001D25FA"/>
    <w:rsid w:val="001D6776"/>
    <w:rsid w:val="001D7A90"/>
    <w:rsid w:val="001E021B"/>
    <w:rsid w:val="001E0E98"/>
    <w:rsid w:val="001E1CC5"/>
    <w:rsid w:val="001E628C"/>
    <w:rsid w:val="001E6A98"/>
    <w:rsid w:val="001F015E"/>
    <w:rsid w:val="001F07DB"/>
    <w:rsid w:val="001F0E1C"/>
    <w:rsid w:val="001F2EA5"/>
    <w:rsid w:val="001F785D"/>
    <w:rsid w:val="001F79C4"/>
    <w:rsid w:val="0020182D"/>
    <w:rsid w:val="00203F60"/>
    <w:rsid w:val="0020475C"/>
    <w:rsid w:val="00204A2C"/>
    <w:rsid w:val="0020561F"/>
    <w:rsid w:val="00206824"/>
    <w:rsid w:val="00206A50"/>
    <w:rsid w:val="00207A65"/>
    <w:rsid w:val="002100AE"/>
    <w:rsid w:val="002123F9"/>
    <w:rsid w:val="00213B16"/>
    <w:rsid w:val="00216C9A"/>
    <w:rsid w:val="0021703C"/>
    <w:rsid w:val="0022012E"/>
    <w:rsid w:val="00220D92"/>
    <w:rsid w:val="002225AD"/>
    <w:rsid w:val="00222925"/>
    <w:rsid w:val="002232FB"/>
    <w:rsid w:val="002245A3"/>
    <w:rsid w:val="002270F9"/>
    <w:rsid w:val="00231966"/>
    <w:rsid w:val="00233EA3"/>
    <w:rsid w:val="002351C7"/>
    <w:rsid w:val="00235652"/>
    <w:rsid w:val="00235827"/>
    <w:rsid w:val="00235D7A"/>
    <w:rsid w:val="00237659"/>
    <w:rsid w:val="002400A3"/>
    <w:rsid w:val="002401B9"/>
    <w:rsid w:val="002408EE"/>
    <w:rsid w:val="00240D52"/>
    <w:rsid w:val="00241330"/>
    <w:rsid w:val="00242A1E"/>
    <w:rsid w:val="002451D6"/>
    <w:rsid w:val="002452A8"/>
    <w:rsid w:val="00245D24"/>
    <w:rsid w:val="00245E9F"/>
    <w:rsid w:val="00251225"/>
    <w:rsid w:val="00253A3B"/>
    <w:rsid w:val="00254E4B"/>
    <w:rsid w:val="00256226"/>
    <w:rsid w:val="0025763F"/>
    <w:rsid w:val="0026244D"/>
    <w:rsid w:val="002641E5"/>
    <w:rsid w:val="0026567D"/>
    <w:rsid w:val="002661C0"/>
    <w:rsid w:val="00266D11"/>
    <w:rsid w:val="0027099E"/>
    <w:rsid w:val="0027135E"/>
    <w:rsid w:val="0027175F"/>
    <w:rsid w:val="00272768"/>
    <w:rsid w:val="00276895"/>
    <w:rsid w:val="00281D3A"/>
    <w:rsid w:val="00283984"/>
    <w:rsid w:val="00287A0A"/>
    <w:rsid w:val="0029165B"/>
    <w:rsid w:val="0029181D"/>
    <w:rsid w:val="00292301"/>
    <w:rsid w:val="00292F6F"/>
    <w:rsid w:val="00293F1C"/>
    <w:rsid w:val="0029453E"/>
    <w:rsid w:val="0029489E"/>
    <w:rsid w:val="0029634E"/>
    <w:rsid w:val="002A0352"/>
    <w:rsid w:val="002A12AE"/>
    <w:rsid w:val="002A23E7"/>
    <w:rsid w:val="002A240A"/>
    <w:rsid w:val="002A3822"/>
    <w:rsid w:val="002A56CB"/>
    <w:rsid w:val="002A59EF"/>
    <w:rsid w:val="002A5E78"/>
    <w:rsid w:val="002A7C93"/>
    <w:rsid w:val="002B19B4"/>
    <w:rsid w:val="002B1C41"/>
    <w:rsid w:val="002B1E00"/>
    <w:rsid w:val="002B2A7A"/>
    <w:rsid w:val="002B5051"/>
    <w:rsid w:val="002C10DA"/>
    <w:rsid w:val="002C370A"/>
    <w:rsid w:val="002C3F61"/>
    <w:rsid w:val="002C4419"/>
    <w:rsid w:val="002C4729"/>
    <w:rsid w:val="002C48CC"/>
    <w:rsid w:val="002C54CA"/>
    <w:rsid w:val="002C69A9"/>
    <w:rsid w:val="002D13D4"/>
    <w:rsid w:val="002D2ABF"/>
    <w:rsid w:val="002D5729"/>
    <w:rsid w:val="002D5AD5"/>
    <w:rsid w:val="002D78FD"/>
    <w:rsid w:val="002E0DB6"/>
    <w:rsid w:val="002E34A4"/>
    <w:rsid w:val="002E4781"/>
    <w:rsid w:val="002E7BC8"/>
    <w:rsid w:val="002F1273"/>
    <w:rsid w:val="002F1B16"/>
    <w:rsid w:val="002F41A4"/>
    <w:rsid w:val="002F4998"/>
    <w:rsid w:val="0030065C"/>
    <w:rsid w:val="0030272A"/>
    <w:rsid w:val="00302E34"/>
    <w:rsid w:val="00303929"/>
    <w:rsid w:val="00305BF5"/>
    <w:rsid w:val="003077F5"/>
    <w:rsid w:val="00307B9D"/>
    <w:rsid w:val="00311A31"/>
    <w:rsid w:val="0031347B"/>
    <w:rsid w:val="0031548C"/>
    <w:rsid w:val="0031572F"/>
    <w:rsid w:val="00315AD6"/>
    <w:rsid w:val="00315FA5"/>
    <w:rsid w:val="00316EF8"/>
    <w:rsid w:val="00320622"/>
    <w:rsid w:val="00324640"/>
    <w:rsid w:val="003251AD"/>
    <w:rsid w:val="003257E3"/>
    <w:rsid w:val="003261DD"/>
    <w:rsid w:val="0032670F"/>
    <w:rsid w:val="003312AF"/>
    <w:rsid w:val="00332E3E"/>
    <w:rsid w:val="00332EE9"/>
    <w:rsid w:val="003341F6"/>
    <w:rsid w:val="00335540"/>
    <w:rsid w:val="003357FE"/>
    <w:rsid w:val="00337499"/>
    <w:rsid w:val="00340A18"/>
    <w:rsid w:val="00340DDA"/>
    <w:rsid w:val="003417EC"/>
    <w:rsid w:val="00341984"/>
    <w:rsid w:val="00344236"/>
    <w:rsid w:val="003445F0"/>
    <w:rsid w:val="00346177"/>
    <w:rsid w:val="00350824"/>
    <w:rsid w:val="00351081"/>
    <w:rsid w:val="0035262C"/>
    <w:rsid w:val="003528D3"/>
    <w:rsid w:val="00352999"/>
    <w:rsid w:val="00352CCE"/>
    <w:rsid w:val="00353EAF"/>
    <w:rsid w:val="00355360"/>
    <w:rsid w:val="003557CF"/>
    <w:rsid w:val="00355B64"/>
    <w:rsid w:val="00361170"/>
    <w:rsid w:val="0036229F"/>
    <w:rsid w:val="0036232F"/>
    <w:rsid w:val="0036264B"/>
    <w:rsid w:val="00363969"/>
    <w:rsid w:val="00364DFB"/>
    <w:rsid w:val="00366DD9"/>
    <w:rsid w:val="003719A1"/>
    <w:rsid w:val="003733E3"/>
    <w:rsid w:val="00373D7B"/>
    <w:rsid w:val="00374611"/>
    <w:rsid w:val="00374838"/>
    <w:rsid w:val="00381FBD"/>
    <w:rsid w:val="00384205"/>
    <w:rsid w:val="003859AD"/>
    <w:rsid w:val="003867BA"/>
    <w:rsid w:val="00392E3D"/>
    <w:rsid w:val="003948C6"/>
    <w:rsid w:val="00395B0F"/>
    <w:rsid w:val="003A0F5F"/>
    <w:rsid w:val="003B1145"/>
    <w:rsid w:val="003B20F3"/>
    <w:rsid w:val="003B3140"/>
    <w:rsid w:val="003B5320"/>
    <w:rsid w:val="003B687A"/>
    <w:rsid w:val="003C0887"/>
    <w:rsid w:val="003C1572"/>
    <w:rsid w:val="003C271D"/>
    <w:rsid w:val="003C34B7"/>
    <w:rsid w:val="003C48F6"/>
    <w:rsid w:val="003C6F59"/>
    <w:rsid w:val="003D2006"/>
    <w:rsid w:val="003D2145"/>
    <w:rsid w:val="003D2EB0"/>
    <w:rsid w:val="003D3C62"/>
    <w:rsid w:val="003D4A6A"/>
    <w:rsid w:val="003D4B3C"/>
    <w:rsid w:val="003D764F"/>
    <w:rsid w:val="003E0A57"/>
    <w:rsid w:val="003E1104"/>
    <w:rsid w:val="003E1CE5"/>
    <w:rsid w:val="003E3458"/>
    <w:rsid w:val="003E4519"/>
    <w:rsid w:val="003E4AA9"/>
    <w:rsid w:val="003E7149"/>
    <w:rsid w:val="003F1AC6"/>
    <w:rsid w:val="003F2A6E"/>
    <w:rsid w:val="003F393F"/>
    <w:rsid w:val="003F3EC6"/>
    <w:rsid w:val="003F5894"/>
    <w:rsid w:val="003F604C"/>
    <w:rsid w:val="003F6E18"/>
    <w:rsid w:val="004001D3"/>
    <w:rsid w:val="004020DF"/>
    <w:rsid w:val="004021B9"/>
    <w:rsid w:val="004029BD"/>
    <w:rsid w:val="00403A3E"/>
    <w:rsid w:val="00403C15"/>
    <w:rsid w:val="00403E45"/>
    <w:rsid w:val="00404C06"/>
    <w:rsid w:val="004055DD"/>
    <w:rsid w:val="00407B79"/>
    <w:rsid w:val="00410E87"/>
    <w:rsid w:val="00411100"/>
    <w:rsid w:val="004121E1"/>
    <w:rsid w:val="0041263F"/>
    <w:rsid w:val="00413008"/>
    <w:rsid w:val="0041517E"/>
    <w:rsid w:val="00415B2B"/>
    <w:rsid w:val="00421EEE"/>
    <w:rsid w:val="00421F61"/>
    <w:rsid w:val="004223FA"/>
    <w:rsid w:val="0042361D"/>
    <w:rsid w:val="004269EA"/>
    <w:rsid w:val="00427507"/>
    <w:rsid w:val="00430963"/>
    <w:rsid w:val="0043100A"/>
    <w:rsid w:val="00431C5A"/>
    <w:rsid w:val="0043247A"/>
    <w:rsid w:val="004341EF"/>
    <w:rsid w:val="0043536B"/>
    <w:rsid w:val="00436961"/>
    <w:rsid w:val="00436B27"/>
    <w:rsid w:val="00436C0D"/>
    <w:rsid w:val="00440155"/>
    <w:rsid w:val="00442894"/>
    <w:rsid w:val="00446C87"/>
    <w:rsid w:val="004471BD"/>
    <w:rsid w:val="0045060B"/>
    <w:rsid w:val="00450936"/>
    <w:rsid w:val="004523C9"/>
    <w:rsid w:val="00452E07"/>
    <w:rsid w:val="00456984"/>
    <w:rsid w:val="00457403"/>
    <w:rsid w:val="00460232"/>
    <w:rsid w:val="00461C5E"/>
    <w:rsid w:val="004650EE"/>
    <w:rsid w:val="00466307"/>
    <w:rsid w:val="00470CAA"/>
    <w:rsid w:val="00471D1B"/>
    <w:rsid w:val="00472BBB"/>
    <w:rsid w:val="00473E81"/>
    <w:rsid w:val="00474377"/>
    <w:rsid w:val="00474EC9"/>
    <w:rsid w:val="0047676F"/>
    <w:rsid w:val="00476AF8"/>
    <w:rsid w:val="0047719E"/>
    <w:rsid w:val="00477308"/>
    <w:rsid w:val="00480D31"/>
    <w:rsid w:val="00482B98"/>
    <w:rsid w:val="0048326B"/>
    <w:rsid w:val="00483759"/>
    <w:rsid w:val="00484324"/>
    <w:rsid w:val="00485DDE"/>
    <w:rsid w:val="00486DEE"/>
    <w:rsid w:val="00487917"/>
    <w:rsid w:val="004903C6"/>
    <w:rsid w:val="004920F2"/>
    <w:rsid w:val="004924FB"/>
    <w:rsid w:val="0049255A"/>
    <w:rsid w:val="0049347F"/>
    <w:rsid w:val="00493EC0"/>
    <w:rsid w:val="004A0F8C"/>
    <w:rsid w:val="004A19F2"/>
    <w:rsid w:val="004A3066"/>
    <w:rsid w:val="004A4F3F"/>
    <w:rsid w:val="004A56DE"/>
    <w:rsid w:val="004A6961"/>
    <w:rsid w:val="004A7487"/>
    <w:rsid w:val="004B0CBE"/>
    <w:rsid w:val="004B0FC6"/>
    <w:rsid w:val="004B134D"/>
    <w:rsid w:val="004B2AF7"/>
    <w:rsid w:val="004B3916"/>
    <w:rsid w:val="004B61E9"/>
    <w:rsid w:val="004B63F5"/>
    <w:rsid w:val="004C0A01"/>
    <w:rsid w:val="004C0F96"/>
    <w:rsid w:val="004C2226"/>
    <w:rsid w:val="004C428D"/>
    <w:rsid w:val="004C6207"/>
    <w:rsid w:val="004C6DB6"/>
    <w:rsid w:val="004C7D5A"/>
    <w:rsid w:val="004C7EB0"/>
    <w:rsid w:val="004D205D"/>
    <w:rsid w:val="004D3201"/>
    <w:rsid w:val="004D3F9F"/>
    <w:rsid w:val="004D43AF"/>
    <w:rsid w:val="004D46A9"/>
    <w:rsid w:val="004D5907"/>
    <w:rsid w:val="004D7C3B"/>
    <w:rsid w:val="004E07B8"/>
    <w:rsid w:val="004E10DC"/>
    <w:rsid w:val="004E1AB0"/>
    <w:rsid w:val="004F307A"/>
    <w:rsid w:val="004F3D0D"/>
    <w:rsid w:val="004F5567"/>
    <w:rsid w:val="004F5FB0"/>
    <w:rsid w:val="004F6034"/>
    <w:rsid w:val="004F60AD"/>
    <w:rsid w:val="004F7010"/>
    <w:rsid w:val="00500078"/>
    <w:rsid w:val="005015EC"/>
    <w:rsid w:val="00502C56"/>
    <w:rsid w:val="00503A5E"/>
    <w:rsid w:val="005051DD"/>
    <w:rsid w:val="005065E2"/>
    <w:rsid w:val="00513984"/>
    <w:rsid w:val="005141CE"/>
    <w:rsid w:val="00514DBF"/>
    <w:rsid w:val="00514EEC"/>
    <w:rsid w:val="005214B4"/>
    <w:rsid w:val="00523F98"/>
    <w:rsid w:val="0052525B"/>
    <w:rsid w:val="0052674D"/>
    <w:rsid w:val="00531A6A"/>
    <w:rsid w:val="005321A9"/>
    <w:rsid w:val="005328AD"/>
    <w:rsid w:val="005331FA"/>
    <w:rsid w:val="00534BC3"/>
    <w:rsid w:val="00536276"/>
    <w:rsid w:val="00537668"/>
    <w:rsid w:val="005427DA"/>
    <w:rsid w:val="005440A1"/>
    <w:rsid w:val="005511D8"/>
    <w:rsid w:val="005543D5"/>
    <w:rsid w:val="0055546A"/>
    <w:rsid w:val="005565C1"/>
    <w:rsid w:val="00557D57"/>
    <w:rsid w:val="00560445"/>
    <w:rsid w:val="00560A63"/>
    <w:rsid w:val="00560FA8"/>
    <w:rsid w:val="00561808"/>
    <w:rsid w:val="0056770E"/>
    <w:rsid w:val="00571201"/>
    <w:rsid w:val="0057343D"/>
    <w:rsid w:val="005744B1"/>
    <w:rsid w:val="00574BFC"/>
    <w:rsid w:val="00575AB2"/>
    <w:rsid w:val="00575BE4"/>
    <w:rsid w:val="0057659A"/>
    <w:rsid w:val="00577F3F"/>
    <w:rsid w:val="00582D68"/>
    <w:rsid w:val="00583700"/>
    <w:rsid w:val="00585A4C"/>
    <w:rsid w:val="00587852"/>
    <w:rsid w:val="00590A86"/>
    <w:rsid w:val="00591A63"/>
    <w:rsid w:val="00592E5B"/>
    <w:rsid w:val="005946A8"/>
    <w:rsid w:val="005956DA"/>
    <w:rsid w:val="00595893"/>
    <w:rsid w:val="0059609C"/>
    <w:rsid w:val="0059663D"/>
    <w:rsid w:val="00596F7D"/>
    <w:rsid w:val="005A08B0"/>
    <w:rsid w:val="005A08E5"/>
    <w:rsid w:val="005A1435"/>
    <w:rsid w:val="005A55E2"/>
    <w:rsid w:val="005A5943"/>
    <w:rsid w:val="005A6C3C"/>
    <w:rsid w:val="005B2460"/>
    <w:rsid w:val="005B3F11"/>
    <w:rsid w:val="005B4F2B"/>
    <w:rsid w:val="005B6B11"/>
    <w:rsid w:val="005B6E9A"/>
    <w:rsid w:val="005B790A"/>
    <w:rsid w:val="005C1D50"/>
    <w:rsid w:val="005C3954"/>
    <w:rsid w:val="005C4A3B"/>
    <w:rsid w:val="005C603D"/>
    <w:rsid w:val="005D0FAB"/>
    <w:rsid w:val="005D1CBA"/>
    <w:rsid w:val="005D3359"/>
    <w:rsid w:val="005D55DA"/>
    <w:rsid w:val="005D5B40"/>
    <w:rsid w:val="005D5DE0"/>
    <w:rsid w:val="005E1BDE"/>
    <w:rsid w:val="005E32B7"/>
    <w:rsid w:val="005E3A15"/>
    <w:rsid w:val="005E45F0"/>
    <w:rsid w:val="005E5541"/>
    <w:rsid w:val="005E6294"/>
    <w:rsid w:val="005E72FA"/>
    <w:rsid w:val="005E7E2B"/>
    <w:rsid w:val="005F1634"/>
    <w:rsid w:val="005F2497"/>
    <w:rsid w:val="005F3865"/>
    <w:rsid w:val="005F3935"/>
    <w:rsid w:val="005F3ED8"/>
    <w:rsid w:val="005F5338"/>
    <w:rsid w:val="005F549C"/>
    <w:rsid w:val="005F602B"/>
    <w:rsid w:val="005F61E7"/>
    <w:rsid w:val="005F6ACA"/>
    <w:rsid w:val="005F7194"/>
    <w:rsid w:val="005F775C"/>
    <w:rsid w:val="00600CDF"/>
    <w:rsid w:val="00600D5A"/>
    <w:rsid w:val="00601C74"/>
    <w:rsid w:val="00602184"/>
    <w:rsid w:val="006033DA"/>
    <w:rsid w:val="0060432B"/>
    <w:rsid w:val="006057FB"/>
    <w:rsid w:val="00605986"/>
    <w:rsid w:val="00607BCC"/>
    <w:rsid w:val="006115B8"/>
    <w:rsid w:val="00611C14"/>
    <w:rsid w:val="0061317F"/>
    <w:rsid w:val="00613FB0"/>
    <w:rsid w:val="0061516F"/>
    <w:rsid w:val="006158AD"/>
    <w:rsid w:val="00617DEF"/>
    <w:rsid w:val="00620291"/>
    <w:rsid w:val="00622A22"/>
    <w:rsid w:val="0062311B"/>
    <w:rsid w:val="00623C3D"/>
    <w:rsid w:val="00624A89"/>
    <w:rsid w:val="0062556C"/>
    <w:rsid w:val="00630DFC"/>
    <w:rsid w:val="00633506"/>
    <w:rsid w:val="00634CAA"/>
    <w:rsid w:val="006360D1"/>
    <w:rsid w:val="00636C55"/>
    <w:rsid w:val="00642852"/>
    <w:rsid w:val="006436A2"/>
    <w:rsid w:val="00645C9F"/>
    <w:rsid w:val="00651B19"/>
    <w:rsid w:val="006522E8"/>
    <w:rsid w:val="0065301B"/>
    <w:rsid w:val="006536B3"/>
    <w:rsid w:val="00664521"/>
    <w:rsid w:val="0066475E"/>
    <w:rsid w:val="006651ED"/>
    <w:rsid w:val="0066536B"/>
    <w:rsid w:val="00670BEF"/>
    <w:rsid w:val="00670F7D"/>
    <w:rsid w:val="00672B79"/>
    <w:rsid w:val="006754C4"/>
    <w:rsid w:val="0067751B"/>
    <w:rsid w:val="00680CE5"/>
    <w:rsid w:val="00687BAB"/>
    <w:rsid w:val="00694253"/>
    <w:rsid w:val="00694865"/>
    <w:rsid w:val="00694F26"/>
    <w:rsid w:val="00695F99"/>
    <w:rsid w:val="00696498"/>
    <w:rsid w:val="00696CE7"/>
    <w:rsid w:val="00697718"/>
    <w:rsid w:val="006A4BD5"/>
    <w:rsid w:val="006A5FB0"/>
    <w:rsid w:val="006A6090"/>
    <w:rsid w:val="006A6A56"/>
    <w:rsid w:val="006B06C3"/>
    <w:rsid w:val="006B0A2A"/>
    <w:rsid w:val="006B1375"/>
    <w:rsid w:val="006B2519"/>
    <w:rsid w:val="006B3193"/>
    <w:rsid w:val="006B35E7"/>
    <w:rsid w:val="006B4F48"/>
    <w:rsid w:val="006B68D7"/>
    <w:rsid w:val="006B6B98"/>
    <w:rsid w:val="006B6E6D"/>
    <w:rsid w:val="006C1E95"/>
    <w:rsid w:val="006C2101"/>
    <w:rsid w:val="006C2C44"/>
    <w:rsid w:val="006C4518"/>
    <w:rsid w:val="006C6372"/>
    <w:rsid w:val="006C7690"/>
    <w:rsid w:val="006D2C8C"/>
    <w:rsid w:val="006D335E"/>
    <w:rsid w:val="006D3447"/>
    <w:rsid w:val="006E02F2"/>
    <w:rsid w:val="006E035D"/>
    <w:rsid w:val="006E073D"/>
    <w:rsid w:val="006E1739"/>
    <w:rsid w:val="006E1853"/>
    <w:rsid w:val="006E4CC8"/>
    <w:rsid w:val="006E5D85"/>
    <w:rsid w:val="006E7011"/>
    <w:rsid w:val="006F0A80"/>
    <w:rsid w:val="006F268A"/>
    <w:rsid w:val="006F3C2F"/>
    <w:rsid w:val="006F508E"/>
    <w:rsid w:val="00700068"/>
    <w:rsid w:val="0070092E"/>
    <w:rsid w:val="0070348F"/>
    <w:rsid w:val="00704BEF"/>
    <w:rsid w:val="00705395"/>
    <w:rsid w:val="0070698B"/>
    <w:rsid w:val="00716DE4"/>
    <w:rsid w:val="00720778"/>
    <w:rsid w:val="007213D2"/>
    <w:rsid w:val="00724B7B"/>
    <w:rsid w:val="007269A0"/>
    <w:rsid w:val="00732D0D"/>
    <w:rsid w:val="00733BF6"/>
    <w:rsid w:val="007358D5"/>
    <w:rsid w:val="0073647D"/>
    <w:rsid w:val="007372ED"/>
    <w:rsid w:val="00742E12"/>
    <w:rsid w:val="00742E98"/>
    <w:rsid w:val="00746559"/>
    <w:rsid w:val="00746A5F"/>
    <w:rsid w:val="00746EC3"/>
    <w:rsid w:val="00746FD7"/>
    <w:rsid w:val="007521AA"/>
    <w:rsid w:val="00753DDD"/>
    <w:rsid w:val="00760C73"/>
    <w:rsid w:val="00760D3A"/>
    <w:rsid w:val="007615CF"/>
    <w:rsid w:val="00763AE1"/>
    <w:rsid w:val="00764829"/>
    <w:rsid w:val="00764A30"/>
    <w:rsid w:val="00765986"/>
    <w:rsid w:val="00767199"/>
    <w:rsid w:val="00767FD6"/>
    <w:rsid w:val="007712B0"/>
    <w:rsid w:val="007754A6"/>
    <w:rsid w:val="00777827"/>
    <w:rsid w:val="00781381"/>
    <w:rsid w:val="0078350D"/>
    <w:rsid w:val="007842E6"/>
    <w:rsid w:val="0078502C"/>
    <w:rsid w:val="00787097"/>
    <w:rsid w:val="007870CC"/>
    <w:rsid w:val="007914E2"/>
    <w:rsid w:val="00791CB5"/>
    <w:rsid w:val="0079207B"/>
    <w:rsid w:val="0079231D"/>
    <w:rsid w:val="007931AE"/>
    <w:rsid w:val="0079323E"/>
    <w:rsid w:val="00793F81"/>
    <w:rsid w:val="007944C7"/>
    <w:rsid w:val="00794854"/>
    <w:rsid w:val="00795BF8"/>
    <w:rsid w:val="00795DEC"/>
    <w:rsid w:val="007A19AE"/>
    <w:rsid w:val="007A1DEE"/>
    <w:rsid w:val="007A2452"/>
    <w:rsid w:val="007A3FF3"/>
    <w:rsid w:val="007A5785"/>
    <w:rsid w:val="007A7692"/>
    <w:rsid w:val="007B0643"/>
    <w:rsid w:val="007B07C6"/>
    <w:rsid w:val="007B4165"/>
    <w:rsid w:val="007B634E"/>
    <w:rsid w:val="007B7C7A"/>
    <w:rsid w:val="007C26DC"/>
    <w:rsid w:val="007C326A"/>
    <w:rsid w:val="007C3DB0"/>
    <w:rsid w:val="007C5640"/>
    <w:rsid w:val="007C6525"/>
    <w:rsid w:val="007D36DB"/>
    <w:rsid w:val="007D37FC"/>
    <w:rsid w:val="007D4FFA"/>
    <w:rsid w:val="007D62A3"/>
    <w:rsid w:val="007D6A34"/>
    <w:rsid w:val="007E0543"/>
    <w:rsid w:val="007E1A83"/>
    <w:rsid w:val="007E2A62"/>
    <w:rsid w:val="007E2E81"/>
    <w:rsid w:val="007E3702"/>
    <w:rsid w:val="007E3EB1"/>
    <w:rsid w:val="007E5956"/>
    <w:rsid w:val="007E7F87"/>
    <w:rsid w:val="007F00DE"/>
    <w:rsid w:val="007F1955"/>
    <w:rsid w:val="007F2245"/>
    <w:rsid w:val="00800F89"/>
    <w:rsid w:val="008025C0"/>
    <w:rsid w:val="00803006"/>
    <w:rsid w:val="00803B9C"/>
    <w:rsid w:val="008046DB"/>
    <w:rsid w:val="00805B01"/>
    <w:rsid w:val="00806A1C"/>
    <w:rsid w:val="00807D9B"/>
    <w:rsid w:val="00810B2D"/>
    <w:rsid w:val="00814A3F"/>
    <w:rsid w:val="008154C2"/>
    <w:rsid w:val="00815DD4"/>
    <w:rsid w:val="0081697B"/>
    <w:rsid w:val="008172BB"/>
    <w:rsid w:val="00820B84"/>
    <w:rsid w:val="0082126B"/>
    <w:rsid w:val="0082324A"/>
    <w:rsid w:val="00825D5B"/>
    <w:rsid w:val="008267E8"/>
    <w:rsid w:val="00826BA1"/>
    <w:rsid w:val="0082786B"/>
    <w:rsid w:val="00830416"/>
    <w:rsid w:val="0083062D"/>
    <w:rsid w:val="008306B0"/>
    <w:rsid w:val="00830BFE"/>
    <w:rsid w:val="00830EB4"/>
    <w:rsid w:val="0083221F"/>
    <w:rsid w:val="008327C1"/>
    <w:rsid w:val="00832A10"/>
    <w:rsid w:val="008336B5"/>
    <w:rsid w:val="0083399B"/>
    <w:rsid w:val="00833E84"/>
    <w:rsid w:val="00835163"/>
    <w:rsid w:val="008352F4"/>
    <w:rsid w:val="00835C0F"/>
    <w:rsid w:val="00835DCA"/>
    <w:rsid w:val="0083695B"/>
    <w:rsid w:val="00837C98"/>
    <w:rsid w:val="00840578"/>
    <w:rsid w:val="008406C5"/>
    <w:rsid w:val="00843166"/>
    <w:rsid w:val="00843848"/>
    <w:rsid w:val="00846B0D"/>
    <w:rsid w:val="008472B1"/>
    <w:rsid w:val="00847567"/>
    <w:rsid w:val="00847590"/>
    <w:rsid w:val="00851BCE"/>
    <w:rsid w:val="00851E59"/>
    <w:rsid w:val="00852603"/>
    <w:rsid w:val="008538B1"/>
    <w:rsid w:val="008551FF"/>
    <w:rsid w:val="00856BA6"/>
    <w:rsid w:val="00857323"/>
    <w:rsid w:val="00860527"/>
    <w:rsid w:val="008607C0"/>
    <w:rsid w:val="00860986"/>
    <w:rsid w:val="00862363"/>
    <w:rsid w:val="008653E4"/>
    <w:rsid w:val="0087205E"/>
    <w:rsid w:val="0087518F"/>
    <w:rsid w:val="00875AEA"/>
    <w:rsid w:val="00876F26"/>
    <w:rsid w:val="008809F1"/>
    <w:rsid w:val="00882FB4"/>
    <w:rsid w:val="008838B4"/>
    <w:rsid w:val="00885554"/>
    <w:rsid w:val="0088613C"/>
    <w:rsid w:val="008877D7"/>
    <w:rsid w:val="00890048"/>
    <w:rsid w:val="00890161"/>
    <w:rsid w:val="008925DC"/>
    <w:rsid w:val="00892B60"/>
    <w:rsid w:val="0089401E"/>
    <w:rsid w:val="008973BC"/>
    <w:rsid w:val="00897F60"/>
    <w:rsid w:val="008A0898"/>
    <w:rsid w:val="008A1811"/>
    <w:rsid w:val="008A19A0"/>
    <w:rsid w:val="008A3AE1"/>
    <w:rsid w:val="008A43FF"/>
    <w:rsid w:val="008A5675"/>
    <w:rsid w:val="008A70E7"/>
    <w:rsid w:val="008A7630"/>
    <w:rsid w:val="008B6F84"/>
    <w:rsid w:val="008C019F"/>
    <w:rsid w:val="008C0B43"/>
    <w:rsid w:val="008C0EF3"/>
    <w:rsid w:val="008C17FC"/>
    <w:rsid w:val="008C277C"/>
    <w:rsid w:val="008C31D6"/>
    <w:rsid w:val="008C4625"/>
    <w:rsid w:val="008C5945"/>
    <w:rsid w:val="008D08AE"/>
    <w:rsid w:val="008D1D99"/>
    <w:rsid w:val="008D23ED"/>
    <w:rsid w:val="008D35D4"/>
    <w:rsid w:val="008D381F"/>
    <w:rsid w:val="008D54BF"/>
    <w:rsid w:val="008D72C1"/>
    <w:rsid w:val="008E1230"/>
    <w:rsid w:val="008E4147"/>
    <w:rsid w:val="008E5223"/>
    <w:rsid w:val="008E60C1"/>
    <w:rsid w:val="008E7876"/>
    <w:rsid w:val="008E7ACC"/>
    <w:rsid w:val="008F134C"/>
    <w:rsid w:val="008F184E"/>
    <w:rsid w:val="008F30F6"/>
    <w:rsid w:val="008F6C8D"/>
    <w:rsid w:val="008F7EE2"/>
    <w:rsid w:val="009017EB"/>
    <w:rsid w:val="00901E62"/>
    <w:rsid w:val="009039D8"/>
    <w:rsid w:val="00904BAE"/>
    <w:rsid w:val="00906312"/>
    <w:rsid w:val="00912067"/>
    <w:rsid w:val="00914103"/>
    <w:rsid w:val="009165A1"/>
    <w:rsid w:val="00917D81"/>
    <w:rsid w:val="0092044F"/>
    <w:rsid w:val="00920603"/>
    <w:rsid w:val="009208A7"/>
    <w:rsid w:val="009209E6"/>
    <w:rsid w:val="009225A3"/>
    <w:rsid w:val="00922A74"/>
    <w:rsid w:val="00922A87"/>
    <w:rsid w:val="00924101"/>
    <w:rsid w:val="009248C1"/>
    <w:rsid w:val="00924E20"/>
    <w:rsid w:val="00925AA8"/>
    <w:rsid w:val="009270F2"/>
    <w:rsid w:val="0092794E"/>
    <w:rsid w:val="009302FF"/>
    <w:rsid w:val="0093085F"/>
    <w:rsid w:val="00930A29"/>
    <w:rsid w:val="00930F72"/>
    <w:rsid w:val="009333B9"/>
    <w:rsid w:val="00933BA8"/>
    <w:rsid w:val="0093429F"/>
    <w:rsid w:val="00935532"/>
    <w:rsid w:val="0093575E"/>
    <w:rsid w:val="00935801"/>
    <w:rsid w:val="00937EC1"/>
    <w:rsid w:val="0094397F"/>
    <w:rsid w:val="009440A7"/>
    <w:rsid w:val="00945636"/>
    <w:rsid w:val="00945D25"/>
    <w:rsid w:val="00947B9C"/>
    <w:rsid w:val="0095261C"/>
    <w:rsid w:val="00953135"/>
    <w:rsid w:val="00953C1B"/>
    <w:rsid w:val="009541B4"/>
    <w:rsid w:val="00956EFD"/>
    <w:rsid w:val="00957E9B"/>
    <w:rsid w:val="00960868"/>
    <w:rsid w:val="009608AE"/>
    <w:rsid w:val="00961B93"/>
    <w:rsid w:val="00962D74"/>
    <w:rsid w:val="00963B3E"/>
    <w:rsid w:val="00965021"/>
    <w:rsid w:val="00965331"/>
    <w:rsid w:val="00967363"/>
    <w:rsid w:val="00971E96"/>
    <w:rsid w:val="009725CF"/>
    <w:rsid w:val="00976963"/>
    <w:rsid w:val="009805AB"/>
    <w:rsid w:val="009808C3"/>
    <w:rsid w:val="00982F7E"/>
    <w:rsid w:val="009846F4"/>
    <w:rsid w:val="00993155"/>
    <w:rsid w:val="00993A02"/>
    <w:rsid w:val="00993DFB"/>
    <w:rsid w:val="00995E58"/>
    <w:rsid w:val="00997BFE"/>
    <w:rsid w:val="009A1504"/>
    <w:rsid w:val="009A1FC7"/>
    <w:rsid w:val="009A263E"/>
    <w:rsid w:val="009A2C1B"/>
    <w:rsid w:val="009A3333"/>
    <w:rsid w:val="009A343E"/>
    <w:rsid w:val="009A3524"/>
    <w:rsid w:val="009A47D2"/>
    <w:rsid w:val="009A7660"/>
    <w:rsid w:val="009B03F0"/>
    <w:rsid w:val="009B08F6"/>
    <w:rsid w:val="009B0FB0"/>
    <w:rsid w:val="009B1B7C"/>
    <w:rsid w:val="009B4C5B"/>
    <w:rsid w:val="009B5AE8"/>
    <w:rsid w:val="009C2F71"/>
    <w:rsid w:val="009C3278"/>
    <w:rsid w:val="009C415F"/>
    <w:rsid w:val="009C708D"/>
    <w:rsid w:val="009D1CCC"/>
    <w:rsid w:val="009D1D5C"/>
    <w:rsid w:val="009D4652"/>
    <w:rsid w:val="009D7F25"/>
    <w:rsid w:val="009E0160"/>
    <w:rsid w:val="009E0815"/>
    <w:rsid w:val="009E1CEA"/>
    <w:rsid w:val="009E2FFD"/>
    <w:rsid w:val="009E42F4"/>
    <w:rsid w:val="009E4CF4"/>
    <w:rsid w:val="009E4DFC"/>
    <w:rsid w:val="009E5E3C"/>
    <w:rsid w:val="009F0974"/>
    <w:rsid w:val="009F1377"/>
    <w:rsid w:val="009F493C"/>
    <w:rsid w:val="009F769C"/>
    <w:rsid w:val="00A01960"/>
    <w:rsid w:val="00A033DC"/>
    <w:rsid w:val="00A03D67"/>
    <w:rsid w:val="00A03FE5"/>
    <w:rsid w:val="00A06107"/>
    <w:rsid w:val="00A06271"/>
    <w:rsid w:val="00A06984"/>
    <w:rsid w:val="00A10F70"/>
    <w:rsid w:val="00A137E1"/>
    <w:rsid w:val="00A14CD2"/>
    <w:rsid w:val="00A15C03"/>
    <w:rsid w:val="00A15DA8"/>
    <w:rsid w:val="00A16E23"/>
    <w:rsid w:val="00A1736C"/>
    <w:rsid w:val="00A17E2D"/>
    <w:rsid w:val="00A2013F"/>
    <w:rsid w:val="00A210E4"/>
    <w:rsid w:val="00A21447"/>
    <w:rsid w:val="00A21CE8"/>
    <w:rsid w:val="00A22333"/>
    <w:rsid w:val="00A2287A"/>
    <w:rsid w:val="00A22DB0"/>
    <w:rsid w:val="00A239F7"/>
    <w:rsid w:val="00A253D5"/>
    <w:rsid w:val="00A257A7"/>
    <w:rsid w:val="00A265A0"/>
    <w:rsid w:val="00A26B9B"/>
    <w:rsid w:val="00A30A1E"/>
    <w:rsid w:val="00A31D6E"/>
    <w:rsid w:val="00A32D5B"/>
    <w:rsid w:val="00A332A5"/>
    <w:rsid w:val="00A37F9C"/>
    <w:rsid w:val="00A403ED"/>
    <w:rsid w:val="00A41F62"/>
    <w:rsid w:val="00A43212"/>
    <w:rsid w:val="00A45FEB"/>
    <w:rsid w:val="00A4618C"/>
    <w:rsid w:val="00A50DEB"/>
    <w:rsid w:val="00A530B8"/>
    <w:rsid w:val="00A544EB"/>
    <w:rsid w:val="00A55818"/>
    <w:rsid w:val="00A60990"/>
    <w:rsid w:val="00A60A5D"/>
    <w:rsid w:val="00A619E1"/>
    <w:rsid w:val="00A62746"/>
    <w:rsid w:val="00A64640"/>
    <w:rsid w:val="00A646E4"/>
    <w:rsid w:val="00A64F5E"/>
    <w:rsid w:val="00A65221"/>
    <w:rsid w:val="00A67217"/>
    <w:rsid w:val="00A673D9"/>
    <w:rsid w:val="00A67671"/>
    <w:rsid w:val="00A71125"/>
    <w:rsid w:val="00A71AFE"/>
    <w:rsid w:val="00A7281B"/>
    <w:rsid w:val="00A72A5E"/>
    <w:rsid w:val="00A74744"/>
    <w:rsid w:val="00A75C42"/>
    <w:rsid w:val="00A75C4E"/>
    <w:rsid w:val="00A75FEC"/>
    <w:rsid w:val="00A82AA9"/>
    <w:rsid w:val="00A83019"/>
    <w:rsid w:val="00A830B0"/>
    <w:rsid w:val="00A84D3D"/>
    <w:rsid w:val="00A86219"/>
    <w:rsid w:val="00A87CCF"/>
    <w:rsid w:val="00A91C9B"/>
    <w:rsid w:val="00A935C6"/>
    <w:rsid w:val="00A938BE"/>
    <w:rsid w:val="00A94278"/>
    <w:rsid w:val="00A94F62"/>
    <w:rsid w:val="00A96F6E"/>
    <w:rsid w:val="00A97744"/>
    <w:rsid w:val="00AA0DF2"/>
    <w:rsid w:val="00AA19E9"/>
    <w:rsid w:val="00AA1FD9"/>
    <w:rsid w:val="00AA6859"/>
    <w:rsid w:val="00AA712A"/>
    <w:rsid w:val="00AA7B1C"/>
    <w:rsid w:val="00AB3308"/>
    <w:rsid w:val="00AB3AF9"/>
    <w:rsid w:val="00AB73D7"/>
    <w:rsid w:val="00AC2455"/>
    <w:rsid w:val="00AC3234"/>
    <w:rsid w:val="00AC3F7C"/>
    <w:rsid w:val="00AC5185"/>
    <w:rsid w:val="00AC553A"/>
    <w:rsid w:val="00AC6391"/>
    <w:rsid w:val="00AD023E"/>
    <w:rsid w:val="00AD2B11"/>
    <w:rsid w:val="00AD3516"/>
    <w:rsid w:val="00AD3591"/>
    <w:rsid w:val="00AD41E7"/>
    <w:rsid w:val="00AD4289"/>
    <w:rsid w:val="00AD47E6"/>
    <w:rsid w:val="00AE2EBA"/>
    <w:rsid w:val="00AE3481"/>
    <w:rsid w:val="00AE5C7E"/>
    <w:rsid w:val="00AE7C34"/>
    <w:rsid w:val="00AF2380"/>
    <w:rsid w:val="00AF2616"/>
    <w:rsid w:val="00AF2D1B"/>
    <w:rsid w:val="00AF4746"/>
    <w:rsid w:val="00AF5C7E"/>
    <w:rsid w:val="00AF5CBB"/>
    <w:rsid w:val="00AF5EB1"/>
    <w:rsid w:val="00AF730C"/>
    <w:rsid w:val="00B00FDD"/>
    <w:rsid w:val="00B018DB"/>
    <w:rsid w:val="00B0258B"/>
    <w:rsid w:val="00B0302A"/>
    <w:rsid w:val="00B05EA4"/>
    <w:rsid w:val="00B1418D"/>
    <w:rsid w:val="00B15D42"/>
    <w:rsid w:val="00B1716F"/>
    <w:rsid w:val="00B21DAB"/>
    <w:rsid w:val="00B22F3E"/>
    <w:rsid w:val="00B25F3E"/>
    <w:rsid w:val="00B272FC"/>
    <w:rsid w:val="00B30C6D"/>
    <w:rsid w:val="00B31113"/>
    <w:rsid w:val="00B32203"/>
    <w:rsid w:val="00B337A5"/>
    <w:rsid w:val="00B33E00"/>
    <w:rsid w:val="00B34C1A"/>
    <w:rsid w:val="00B350C5"/>
    <w:rsid w:val="00B375BF"/>
    <w:rsid w:val="00B376B9"/>
    <w:rsid w:val="00B37754"/>
    <w:rsid w:val="00B420EC"/>
    <w:rsid w:val="00B42AA1"/>
    <w:rsid w:val="00B42CEF"/>
    <w:rsid w:val="00B43B36"/>
    <w:rsid w:val="00B4725C"/>
    <w:rsid w:val="00B511BD"/>
    <w:rsid w:val="00B51457"/>
    <w:rsid w:val="00B53117"/>
    <w:rsid w:val="00B55308"/>
    <w:rsid w:val="00B5542F"/>
    <w:rsid w:val="00B55E6B"/>
    <w:rsid w:val="00B55EE3"/>
    <w:rsid w:val="00B56715"/>
    <w:rsid w:val="00B5711B"/>
    <w:rsid w:val="00B57BD0"/>
    <w:rsid w:val="00B57D0B"/>
    <w:rsid w:val="00B57D82"/>
    <w:rsid w:val="00B601C2"/>
    <w:rsid w:val="00B60419"/>
    <w:rsid w:val="00B605AA"/>
    <w:rsid w:val="00B60B22"/>
    <w:rsid w:val="00B6288E"/>
    <w:rsid w:val="00B62DCC"/>
    <w:rsid w:val="00B635DC"/>
    <w:rsid w:val="00B64F13"/>
    <w:rsid w:val="00B70827"/>
    <w:rsid w:val="00B7085F"/>
    <w:rsid w:val="00B72C06"/>
    <w:rsid w:val="00B72FEF"/>
    <w:rsid w:val="00B7466B"/>
    <w:rsid w:val="00B75B65"/>
    <w:rsid w:val="00B7796C"/>
    <w:rsid w:val="00B833F6"/>
    <w:rsid w:val="00B84127"/>
    <w:rsid w:val="00B853E4"/>
    <w:rsid w:val="00B9487D"/>
    <w:rsid w:val="00B95C7C"/>
    <w:rsid w:val="00B968C5"/>
    <w:rsid w:val="00B96F57"/>
    <w:rsid w:val="00B970BF"/>
    <w:rsid w:val="00BA1AE7"/>
    <w:rsid w:val="00BA1AF5"/>
    <w:rsid w:val="00BA4A82"/>
    <w:rsid w:val="00BA5E9D"/>
    <w:rsid w:val="00BA5EA6"/>
    <w:rsid w:val="00BB1D63"/>
    <w:rsid w:val="00BB3976"/>
    <w:rsid w:val="00BB749F"/>
    <w:rsid w:val="00BC07BB"/>
    <w:rsid w:val="00BC4C28"/>
    <w:rsid w:val="00BC5CEE"/>
    <w:rsid w:val="00BD0EDF"/>
    <w:rsid w:val="00BD2683"/>
    <w:rsid w:val="00BD2FC3"/>
    <w:rsid w:val="00BD35A0"/>
    <w:rsid w:val="00BD3F06"/>
    <w:rsid w:val="00BD6D09"/>
    <w:rsid w:val="00BD6FA5"/>
    <w:rsid w:val="00BD7425"/>
    <w:rsid w:val="00BE0A05"/>
    <w:rsid w:val="00BE0F8D"/>
    <w:rsid w:val="00BE2DCA"/>
    <w:rsid w:val="00BE3294"/>
    <w:rsid w:val="00BE3AAF"/>
    <w:rsid w:val="00BE49C3"/>
    <w:rsid w:val="00BE5031"/>
    <w:rsid w:val="00BE5505"/>
    <w:rsid w:val="00BE680C"/>
    <w:rsid w:val="00BF00D9"/>
    <w:rsid w:val="00BF077E"/>
    <w:rsid w:val="00BF09A5"/>
    <w:rsid w:val="00BF0AED"/>
    <w:rsid w:val="00BF0C6C"/>
    <w:rsid w:val="00BF169D"/>
    <w:rsid w:val="00BF1E65"/>
    <w:rsid w:val="00BF1FF3"/>
    <w:rsid w:val="00BF3178"/>
    <w:rsid w:val="00BF35E7"/>
    <w:rsid w:val="00BF3767"/>
    <w:rsid w:val="00BF4794"/>
    <w:rsid w:val="00BF4BD1"/>
    <w:rsid w:val="00BF7707"/>
    <w:rsid w:val="00BF7BDC"/>
    <w:rsid w:val="00BF7C88"/>
    <w:rsid w:val="00C01C8F"/>
    <w:rsid w:val="00C01CA1"/>
    <w:rsid w:val="00C02251"/>
    <w:rsid w:val="00C026C9"/>
    <w:rsid w:val="00C0382F"/>
    <w:rsid w:val="00C03BA2"/>
    <w:rsid w:val="00C03BBB"/>
    <w:rsid w:val="00C04701"/>
    <w:rsid w:val="00C04BAA"/>
    <w:rsid w:val="00C052DC"/>
    <w:rsid w:val="00C05AAC"/>
    <w:rsid w:val="00C06953"/>
    <w:rsid w:val="00C074BE"/>
    <w:rsid w:val="00C07936"/>
    <w:rsid w:val="00C1031D"/>
    <w:rsid w:val="00C11DA0"/>
    <w:rsid w:val="00C12413"/>
    <w:rsid w:val="00C15F15"/>
    <w:rsid w:val="00C20D27"/>
    <w:rsid w:val="00C22197"/>
    <w:rsid w:val="00C30406"/>
    <w:rsid w:val="00C3082C"/>
    <w:rsid w:val="00C31CA6"/>
    <w:rsid w:val="00C31F81"/>
    <w:rsid w:val="00C32027"/>
    <w:rsid w:val="00C333D0"/>
    <w:rsid w:val="00C3625C"/>
    <w:rsid w:val="00C36383"/>
    <w:rsid w:val="00C36C7A"/>
    <w:rsid w:val="00C3754E"/>
    <w:rsid w:val="00C40499"/>
    <w:rsid w:val="00C41B8C"/>
    <w:rsid w:val="00C425EF"/>
    <w:rsid w:val="00C42BF2"/>
    <w:rsid w:val="00C43864"/>
    <w:rsid w:val="00C43C71"/>
    <w:rsid w:val="00C448DB"/>
    <w:rsid w:val="00C44FF7"/>
    <w:rsid w:val="00C464AC"/>
    <w:rsid w:val="00C50883"/>
    <w:rsid w:val="00C54857"/>
    <w:rsid w:val="00C55470"/>
    <w:rsid w:val="00C5580C"/>
    <w:rsid w:val="00C566A8"/>
    <w:rsid w:val="00C56782"/>
    <w:rsid w:val="00C56D19"/>
    <w:rsid w:val="00C574CD"/>
    <w:rsid w:val="00C60670"/>
    <w:rsid w:val="00C60E2C"/>
    <w:rsid w:val="00C62A8F"/>
    <w:rsid w:val="00C63F37"/>
    <w:rsid w:val="00C66AA8"/>
    <w:rsid w:val="00C67768"/>
    <w:rsid w:val="00C76562"/>
    <w:rsid w:val="00C76AF3"/>
    <w:rsid w:val="00C80720"/>
    <w:rsid w:val="00C80ABF"/>
    <w:rsid w:val="00C82A83"/>
    <w:rsid w:val="00C85405"/>
    <w:rsid w:val="00C86851"/>
    <w:rsid w:val="00C86B97"/>
    <w:rsid w:val="00C86BAD"/>
    <w:rsid w:val="00C87385"/>
    <w:rsid w:val="00C93900"/>
    <w:rsid w:val="00C94A4C"/>
    <w:rsid w:val="00C95605"/>
    <w:rsid w:val="00C96BBF"/>
    <w:rsid w:val="00CA20CC"/>
    <w:rsid w:val="00CA2E79"/>
    <w:rsid w:val="00CA5BA4"/>
    <w:rsid w:val="00CB175F"/>
    <w:rsid w:val="00CB2447"/>
    <w:rsid w:val="00CB75AA"/>
    <w:rsid w:val="00CC0396"/>
    <w:rsid w:val="00CC0654"/>
    <w:rsid w:val="00CC2B3D"/>
    <w:rsid w:val="00CC4E29"/>
    <w:rsid w:val="00CC58E1"/>
    <w:rsid w:val="00CC59B0"/>
    <w:rsid w:val="00CC60C2"/>
    <w:rsid w:val="00CD23BC"/>
    <w:rsid w:val="00CD35CB"/>
    <w:rsid w:val="00CD37AF"/>
    <w:rsid w:val="00CD3806"/>
    <w:rsid w:val="00CD4F4E"/>
    <w:rsid w:val="00CE284F"/>
    <w:rsid w:val="00CE2C9A"/>
    <w:rsid w:val="00CE526F"/>
    <w:rsid w:val="00CE5419"/>
    <w:rsid w:val="00CE5BEB"/>
    <w:rsid w:val="00CE68AA"/>
    <w:rsid w:val="00CF0482"/>
    <w:rsid w:val="00CF1E1C"/>
    <w:rsid w:val="00CF343B"/>
    <w:rsid w:val="00CF421F"/>
    <w:rsid w:val="00CF5218"/>
    <w:rsid w:val="00CF5253"/>
    <w:rsid w:val="00D00450"/>
    <w:rsid w:val="00D00C63"/>
    <w:rsid w:val="00D00D64"/>
    <w:rsid w:val="00D01219"/>
    <w:rsid w:val="00D06ADC"/>
    <w:rsid w:val="00D10221"/>
    <w:rsid w:val="00D102AC"/>
    <w:rsid w:val="00D10D05"/>
    <w:rsid w:val="00D17C7C"/>
    <w:rsid w:val="00D21B48"/>
    <w:rsid w:val="00D23A77"/>
    <w:rsid w:val="00D24705"/>
    <w:rsid w:val="00D25603"/>
    <w:rsid w:val="00D26270"/>
    <w:rsid w:val="00D26BA4"/>
    <w:rsid w:val="00D2766C"/>
    <w:rsid w:val="00D27F4D"/>
    <w:rsid w:val="00D315A5"/>
    <w:rsid w:val="00D325BA"/>
    <w:rsid w:val="00D34BCC"/>
    <w:rsid w:val="00D34D14"/>
    <w:rsid w:val="00D35A91"/>
    <w:rsid w:val="00D37D28"/>
    <w:rsid w:val="00D40614"/>
    <w:rsid w:val="00D413D6"/>
    <w:rsid w:val="00D42B6C"/>
    <w:rsid w:val="00D42C25"/>
    <w:rsid w:val="00D4301E"/>
    <w:rsid w:val="00D43594"/>
    <w:rsid w:val="00D43863"/>
    <w:rsid w:val="00D440B8"/>
    <w:rsid w:val="00D4583D"/>
    <w:rsid w:val="00D46471"/>
    <w:rsid w:val="00D47377"/>
    <w:rsid w:val="00D50F60"/>
    <w:rsid w:val="00D52CF3"/>
    <w:rsid w:val="00D53BED"/>
    <w:rsid w:val="00D53DAE"/>
    <w:rsid w:val="00D5446B"/>
    <w:rsid w:val="00D56BB2"/>
    <w:rsid w:val="00D608D8"/>
    <w:rsid w:val="00D60D18"/>
    <w:rsid w:val="00D612F1"/>
    <w:rsid w:val="00D62490"/>
    <w:rsid w:val="00D641D0"/>
    <w:rsid w:val="00D65006"/>
    <w:rsid w:val="00D73B8E"/>
    <w:rsid w:val="00D74F91"/>
    <w:rsid w:val="00D7591E"/>
    <w:rsid w:val="00D75A91"/>
    <w:rsid w:val="00D76C7E"/>
    <w:rsid w:val="00D81365"/>
    <w:rsid w:val="00D820F3"/>
    <w:rsid w:val="00D83372"/>
    <w:rsid w:val="00D84A83"/>
    <w:rsid w:val="00D84D29"/>
    <w:rsid w:val="00D87B74"/>
    <w:rsid w:val="00D917D6"/>
    <w:rsid w:val="00D91B78"/>
    <w:rsid w:val="00D92F4B"/>
    <w:rsid w:val="00D93181"/>
    <w:rsid w:val="00DA00AC"/>
    <w:rsid w:val="00DA1B3C"/>
    <w:rsid w:val="00DA1C66"/>
    <w:rsid w:val="00DA45C7"/>
    <w:rsid w:val="00DA4BF6"/>
    <w:rsid w:val="00DA66AB"/>
    <w:rsid w:val="00DA6E74"/>
    <w:rsid w:val="00DB000B"/>
    <w:rsid w:val="00DB0668"/>
    <w:rsid w:val="00DB0931"/>
    <w:rsid w:val="00DB27AB"/>
    <w:rsid w:val="00DB4A17"/>
    <w:rsid w:val="00DC0914"/>
    <w:rsid w:val="00DC1305"/>
    <w:rsid w:val="00DC2D65"/>
    <w:rsid w:val="00DC47D7"/>
    <w:rsid w:val="00DC6BBA"/>
    <w:rsid w:val="00DD17D0"/>
    <w:rsid w:val="00DD33CA"/>
    <w:rsid w:val="00DD33DE"/>
    <w:rsid w:val="00DD6772"/>
    <w:rsid w:val="00DE0502"/>
    <w:rsid w:val="00DE289C"/>
    <w:rsid w:val="00DE3D63"/>
    <w:rsid w:val="00DE6E77"/>
    <w:rsid w:val="00DF1F38"/>
    <w:rsid w:val="00DF2111"/>
    <w:rsid w:val="00DF3B89"/>
    <w:rsid w:val="00E00329"/>
    <w:rsid w:val="00E00A52"/>
    <w:rsid w:val="00E031F1"/>
    <w:rsid w:val="00E03A19"/>
    <w:rsid w:val="00E0404B"/>
    <w:rsid w:val="00E208DC"/>
    <w:rsid w:val="00E2140B"/>
    <w:rsid w:val="00E21EF3"/>
    <w:rsid w:val="00E22852"/>
    <w:rsid w:val="00E232D3"/>
    <w:rsid w:val="00E23ABB"/>
    <w:rsid w:val="00E25971"/>
    <w:rsid w:val="00E261E1"/>
    <w:rsid w:val="00E26EDE"/>
    <w:rsid w:val="00E318AA"/>
    <w:rsid w:val="00E32CE9"/>
    <w:rsid w:val="00E333EF"/>
    <w:rsid w:val="00E340C1"/>
    <w:rsid w:val="00E34447"/>
    <w:rsid w:val="00E352D2"/>
    <w:rsid w:val="00E35387"/>
    <w:rsid w:val="00E3620C"/>
    <w:rsid w:val="00E3694D"/>
    <w:rsid w:val="00E37091"/>
    <w:rsid w:val="00E43B2C"/>
    <w:rsid w:val="00E453B1"/>
    <w:rsid w:val="00E46499"/>
    <w:rsid w:val="00E470C9"/>
    <w:rsid w:val="00E502B1"/>
    <w:rsid w:val="00E503B3"/>
    <w:rsid w:val="00E53B5F"/>
    <w:rsid w:val="00E54FA6"/>
    <w:rsid w:val="00E600BA"/>
    <w:rsid w:val="00E61647"/>
    <w:rsid w:val="00E61E73"/>
    <w:rsid w:val="00E64164"/>
    <w:rsid w:val="00E64893"/>
    <w:rsid w:val="00E66860"/>
    <w:rsid w:val="00E678BD"/>
    <w:rsid w:val="00E7043F"/>
    <w:rsid w:val="00E70E52"/>
    <w:rsid w:val="00E722A4"/>
    <w:rsid w:val="00E7438B"/>
    <w:rsid w:val="00E75051"/>
    <w:rsid w:val="00E81A1F"/>
    <w:rsid w:val="00E833DD"/>
    <w:rsid w:val="00E83CBE"/>
    <w:rsid w:val="00E84A60"/>
    <w:rsid w:val="00E85F8C"/>
    <w:rsid w:val="00E86312"/>
    <w:rsid w:val="00E927EA"/>
    <w:rsid w:val="00E96733"/>
    <w:rsid w:val="00E96A46"/>
    <w:rsid w:val="00EA0966"/>
    <w:rsid w:val="00EA16F3"/>
    <w:rsid w:val="00EA320D"/>
    <w:rsid w:val="00EA3916"/>
    <w:rsid w:val="00EA5BF3"/>
    <w:rsid w:val="00EA5F5B"/>
    <w:rsid w:val="00EA7B16"/>
    <w:rsid w:val="00EA7EC1"/>
    <w:rsid w:val="00EB2EB5"/>
    <w:rsid w:val="00EB368F"/>
    <w:rsid w:val="00EB77C6"/>
    <w:rsid w:val="00EC0D86"/>
    <w:rsid w:val="00EC13F6"/>
    <w:rsid w:val="00EC1878"/>
    <w:rsid w:val="00EC1CE9"/>
    <w:rsid w:val="00EC5BFC"/>
    <w:rsid w:val="00ED06DB"/>
    <w:rsid w:val="00ED0988"/>
    <w:rsid w:val="00ED13EE"/>
    <w:rsid w:val="00ED161B"/>
    <w:rsid w:val="00ED27F8"/>
    <w:rsid w:val="00ED3DE0"/>
    <w:rsid w:val="00ED5975"/>
    <w:rsid w:val="00ED63A9"/>
    <w:rsid w:val="00ED6AAB"/>
    <w:rsid w:val="00EE1C59"/>
    <w:rsid w:val="00EE2B12"/>
    <w:rsid w:val="00EE3A79"/>
    <w:rsid w:val="00EE55DA"/>
    <w:rsid w:val="00EF0382"/>
    <w:rsid w:val="00EF0583"/>
    <w:rsid w:val="00EF0610"/>
    <w:rsid w:val="00EF12CE"/>
    <w:rsid w:val="00EF1F77"/>
    <w:rsid w:val="00EF5BA2"/>
    <w:rsid w:val="00EF675E"/>
    <w:rsid w:val="00EF6A96"/>
    <w:rsid w:val="00EF725E"/>
    <w:rsid w:val="00F01C8F"/>
    <w:rsid w:val="00F03EFE"/>
    <w:rsid w:val="00F041CD"/>
    <w:rsid w:val="00F04E51"/>
    <w:rsid w:val="00F05D2C"/>
    <w:rsid w:val="00F063A0"/>
    <w:rsid w:val="00F112DF"/>
    <w:rsid w:val="00F148F7"/>
    <w:rsid w:val="00F14EC4"/>
    <w:rsid w:val="00F1628E"/>
    <w:rsid w:val="00F225A2"/>
    <w:rsid w:val="00F24289"/>
    <w:rsid w:val="00F30975"/>
    <w:rsid w:val="00F3185A"/>
    <w:rsid w:val="00F3306C"/>
    <w:rsid w:val="00F33F3B"/>
    <w:rsid w:val="00F34655"/>
    <w:rsid w:val="00F3539B"/>
    <w:rsid w:val="00F37729"/>
    <w:rsid w:val="00F4151D"/>
    <w:rsid w:val="00F41656"/>
    <w:rsid w:val="00F515C6"/>
    <w:rsid w:val="00F51AB9"/>
    <w:rsid w:val="00F54A44"/>
    <w:rsid w:val="00F55669"/>
    <w:rsid w:val="00F60E7A"/>
    <w:rsid w:val="00F61553"/>
    <w:rsid w:val="00F653C0"/>
    <w:rsid w:val="00F65772"/>
    <w:rsid w:val="00F668F7"/>
    <w:rsid w:val="00F67505"/>
    <w:rsid w:val="00F70074"/>
    <w:rsid w:val="00F7043E"/>
    <w:rsid w:val="00F72ADF"/>
    <w:rsid w:val="00F72D1C"/>
    <w:rsid w:val="00F72F0B"/>
    <w:rsid w:val="00F75C42"/>
    <w:rsid w:val="00F80F5D"/>
    <w:rsid w:val="00F8534A"/>
    <w:rsid w:val="00F86403"/>
    <w:rsid w:val="00F91B45"/>
    <w:rsid w:val="00F926BF"/>
    <w:rsid w:val="00F93052"/>
    <w:rsid w:val="00F938C0"/>
    <w:rsid w:val="00F93F39"/>
    <w:rsid w:val="00F96947"/>
    <w:rsid w:val="00F97236"/>
    <w:rsid w:val="00F973BD"/>
    <w:rsid w:val="00FA113B"/>
    <w:rsid w:val="00FA1B04"/>
    <w:rsid w:val="00FA2A37"/>
    <w:rsid w:val="00FA3848"/>
    <w:rsid w:val="00FA6D59"/>
    <w:rsid w:val="00FB0D74"/>
    <w:rsid w:val="00FB3517"/>
    <w:rsid w:val="00FB45D7"/>
    <w:rsid w:val="00FB5CD0"/>
    <w:rsid w:val="00FC1FA3"/>
    <w:rsid w:val="00FC3174"/>
    <w:rsid w:val="00FC4374"/>
    <w:rsid w:val="00FC451B"/>
    <w:rsid w:val="00FC483A"/>
    <w:rsid w:val="00FC6E4B"/>
    <w:rsid w:val="00FC740C"/>
    <w:rsid w:val="00FD1EFC"/>
    <w:rsid w:val="00FD56F3"/>
    <w:rsid w:val="00FD7229"/>
    <w:rsid w:val="00FD72FB"/>
    <w:rsid w:val="00FE25BB"/>
    <w:rsid w:val="00FE3FBA"/>
    <w:rsid w:val="00FE465D"/>
    <w:rsid w:val="00FE6970"/>
    <w:rsid w:val="00FE7750"/>
    <w:rsid w:val="00FE7DA7"/>
    <w:rsid w:val="00FF083A"/>
    <w:rsid w:val="00FF613F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AB"/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4744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74744"/>
    <w:rPr>
      <w:rFonts w:ascii="Arial" w:hAnsi="Arial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F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D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6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D6AAB"/>
    <w:pPr>
      <w:spacing w:after="200" w:line="276" w:lineRule="auto"/>
      <w:ind w:left="720"/>
      <w:contextualSpacing/>
    </w:pPr>
  </w:style>
  <w:style w:type="character" w:customStyle="1" w:styleId="a">
    <w:name w:val="Цветовое выделение"/>
    <w:uiPriority w:val="99"/>
    <w:rsid w:val="00A74744"/>
    <w:rPr>
      <w:b/>
      <w:color w:val="auto"/>
    </w:rPr>
  </w:style>
  <w:style w:type="paragraph" w:customStyle="1" w:styleId="a0">
    <w:name w:val="Таблицы (моноширинный)"/>
    <w:basedOn w:val="Normal"/>
    <w:next w:val="Normal"/>
    <w:uiPriority w:val="99"/>
    <w:rsid w:val="00A747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paragraph" w:styleId="Header">
    <w:name w:val="header"/>
    <w:basedOn w:val="Normal"/>
    <w:link w:val="HeaderChar"/>
    <w:uiPriority w:val="99"/>
    <w:rsid w:val="009E5E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E3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5E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E3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E3458"/>
    <w:rPr>
      <w:rFonts w:ascii="Arial" w:eastAsia="Times New Roman" w:hAnsi="Arial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3458"/>
    <w:rPr>
      <w:rFonts w:ascii="Arial" w:hAnsi="Arial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E0502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E0502"/>
    <w:pPr>
      <w:widowControl w:val="0"/>
      <w:shd w:val="clear" w:color="auto" w:fill="FFFFFF"/>
      <w:spacing w:after="780" w:line="269" w:lineRule="exact"/>
      <w:jc w:val="center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rsid w:val="00D430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454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A65221"/>
    <w:pPr>
      <w:suppressAutoHyphens/>
      <w:autoSpaceDN w:val="0"/>
      <w:textAlignment w:val="baseline"/>
    </w:pPr>
    <w:rPr>
      <w:rFonts w:ascii="Liberation Serif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WW">
    <w:name w:val="Standard (WW)"/>
    <w:uiPriority w:val="99"/>
    <w:rsid w:val="00E352D2"/>
    <w:pPr>
      <w:suppressAutoHyphens/>
      <w:autoSpaceDN w:val="0"/>
      <w:textAlignment w:val="baseline"/>
    </w:pPr>
    <w:rPr>
      <w:rFonts w:ascii="Liberation Serif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WWWW">
    <w:name w:val="Standard (WW) (WW)"/>
    <w:uiPriority w:val="99"/>
    <w:rsid w:val="00E352D2"/>
    <w:pPr>
      <w:suppressAutoHyphens/>
      <w:autoSpaceDN w:val="0"/>
      <w:textAlignment w:val="baseline"/>
    </w:pPr>
    <w:rPr>
      <w:rFonts w:ascii="Liberation Serif" w:hAnsi="Liberation Serif" w:cs="Droid Sans Devanagari"/>
      <w:kern w:val="3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E352D2"/>
    <w:pPr>
      <w:widowControl w:val="0"/>
      <w:suppressAutoHyphens/>
      <w:autoSpaceDN w:val="0"/>
      <w:textAlignment w:val="baseline"/>
    </w:pPr>
    <w:rPr>
      <w:rFonts w:ascii="Arial" w:hAnsi="Arial" w:cs="Arial"/>
      <w:b/>
      <w:bCs/>
      <w:sz w:val="24"/>
      <w:szCs w:val="24"/>
    </w:rPr>
  </w:style>
  <w:style w:type="paragraph" w:styleId="NoSpacing">
    <w:name w:val="No Spacing"/>
    <w:uiPriority w:val="99"/>
    <w:qFormat/>
    <w:rsid w:val="0085732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16</Pages>
  <Words>2290</Words>
  <Characters>13056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Требух Н В</cp:lastModifiedBy>
  <cp:revision>7</cp:revision>
  <cp:lastPrinted>2025-05-26T09:03:00Z</cp:lastPrinted>
  <dcterms:created xsi:type="dcterms:W3CDTF">2025-05-26T04:51:00Z</dcterms:created>
  <dcterms:modified xsi:type="dcterms:W3CDTF">2025-05-26T09:26:00Z</dcterms:modified>
</cp:coreProperties>
</file>